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2C6112" w:rsidRDefault="002D77CA" w:rsidP="009501C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2D430F" w:rsidRPr="002D430F">
        <w:rPr>
          <w:rFonts w:ascii="Times New Roman" w:eastAsia="Calibri" w:hAnsi="Times New Roman" w:cs="Times New Roman"/>
          <w:bCs/>
          <w:sz w:val="12"/>
          <w:szCs w:val="12"/>
        </w:rPr>
        <w:t xml:space="preserve"> </w:t>
      </w:r>
      <w:r w:rsidR="002C6112">
        <w:rPr>
          <w:rFonts w:ascii="Times New Roman" w:eastAsia="Calibri" w:hAnsi="Times New Roman" w:cs="Times New Roman"/>
          <w:bCs/>
          <w:sz w:val="12"/>
          <w:szCs w:val="12"/>
        </w:rPr>
        <w:t xml:space="preserve">Решение собрания представителей городского поселения Суходол </w:t>
      </w:r>
      <w:r w:rsidR="002C6112" w:rsidRPr="00F23E50">
        <w:rPr>
          <w:rFonts w:ascii="Times New Roman" w:eastAsia="Calibri" w:hAnsi="Times New Roman" w:cs="Times New Roman"/>
          <w:bCs/>
          <w:sz w:val="12"/>
          <w:szCs w:val="12"/>
        </w:rPr>
        <w:t>муниципального района Се</w:t>
      </w:r>
      <w:r w:rsidR="002C6112">
        <w:rPr>
          <w:rFonts w:ascii="Times New Roman" w:eastAsia="Calibri" w:hAnsi="Times New Roman" w:cs="Times New Roman"/>
          <w:bCs/>
          <w:sz w:val="12"/>
          <w:szCs w:val="12"/>
        </w:rPr>
        <w:t>ргиевский Самарской области №27 от «31</w:t>
      </w:r>
      <w:r w:rsidR="002C6112" w:rsidRPr="00F23E50">
        <w:rPr>
          <w:rFonts w:ascii="Times New Roman" w:eastAsia="Calibri" w:hAnsi="Times New Roman" w:cs="Times New Roman"/>
          <w:bCs/>
          <w:sz w:val="12"/>
          <w:szCs w:val="12"/>
        </w:rPr>
        <w:t xml:space="preserve">» августа 2021 года </w:t>
      </w:r>
      <w:r w:rsidR="002C6112" w:rsidRPr="002C6112">
        <w:rPr>
          <w:rFonts w:ascii="Times New Roman" w:eastAsia="Calibri" w:hAnsi="Times New Roman" w:cs="Times New Roman"/>
          <w:bCs/>
          <w:sz w:val="12"/>
          <w:szCs w:val="12"/>
        </w:rPr>
        <w:t>«Об утверждении Порядка установления и оценки применения содержащихся в муниципальных нормативных правовых актах обязательных требований»</w:t>
      </w:r>
      <w:r w:rsidR="002C6112">
        <w:rPr>
          <w:rFonts w:ascii="Times New Roman" w:eastAsia="Calibri" w:hAnsi="Times New Roman" w:cs="Times New Roman"/>
          <w:bCs/>
          <w:sz w:val="12"/>
          <w:szCs w:val="12"/>
        </w:rPr>
        <w:t>………………………………………...</w:t>
      </w:r>
      <w:r w:rsidR="008C15A2">
        <w:rPr>
          <w:rFonts w:ascii="Times New Roman" w:eastAsia="Calibri" w:hAnsi="Times New Roman" w:cs="Times New Roman"/>
          <w:bCs/>
          <w:sz w:val="12"/>
          <w:szCs w:val="12"/>
        </w:rPr>
        <w:t>…………………</w:t>
      </w:r>
      <w:r w:rsidR="008338F2">
        <w:rPr>
          <w:rFonts w:ascii="Times New Roman" w:eastAsia="Calibri" w:hAnsi="Times New Roman" w:cs="Times New Roman"/>
          <w:bCs/>
          <w:sz w:val="12"/>
          <w:szCs w:val="12"/>
        </w:rPr>
        <w:t>……………………………………………………………………..</w:t>
      </w:r>
      <w:r w:rsidR="008C15A2">
        <w:rPr>
          <w:rFonts w:ascii="Times New Roman" w:eastAsia="Calibri" w:hAnsi="Times New Roman" w:cs="Times New Roman"/>
          <w:bCs/>
          <w:sz w:val="12"/>
          <w:szCs w:val="12"/>
        </w:rPr>
        <w:t>….</w:t>
      </w:r>
      <w:r w:rsidR="0008141A">
        <w:rPr>
          <w:rFonts w:ascii="Times New Roman" w:eastAsia="Calibri" w:hAnsi="Times New Roman" w:cs="Times New Roman"/>
          <w:bCs/>
          <w:sz w:val="12"/>
          <w:szCs w:val="12"/>
        </w:rPr>
        <w:t>3</w:t>
      </w:r>
    </w:p>
    <w:p w:rsidR="009501C9" w:rsidRDefault="00637998" w:rsidP="002958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4156AA">
        <w:rPr>
          <w:rFonts w:ascii="Times New Roman" w:eastAsia="Calibri" w:hAnsi="Times New Roman" w:cs="Times New Roman"/>
          <w:bCs/>
          <w:sz w:val="12"/>
          <w:szCs w:val="12"/>
        </w:rPr>
        <w:t xml:space="preserve">. </w:t>
      </w:r>
      <w:r w:rsidR="009501C9">
        <w:rPr>
          <w:rFonts w:ascii="Times New Roman" w:eastAsia="Calibri" w:hAnsi="Times New Roman" w:cs="Times New Roman"/>
          <w:bCs/>
          <w:sz w:val="12"/>
          <w:szCs w:val="12"/>
        </w:rPr>
        <w:t xml:space="preserve">Решение собрания представителей </w:t>
      </w:r>
      <w:r w:rsidR="009501C9" w:rsidRPr="009501C9">
        <w:rPr>
          <w:rFonts w:ascii="Times New Roman" w:eastAsia="Calibri" w:hAnsi="Times New Roman" w:cs="Times New Roman"/>
          <w:bCs/>
          <w:sz w:val="12"/>
          <w:szCs w:val="12"/>
        </w:rPr>
        <w:t xml:space="preserve">сельского поселения Захаркино </w:t>
      </w:r>
      <w:r w:rsidR="009501C9" w:rsidRPr="00F23E50">
        <w:rPr>
          <w:rFonts w:ascii="Times New Roman" w:eastAsia="Calibri" w:hAnsi="Times New Roman" w:cs="Times New Roman"/>
          <w:bCs/>
          <w:sz w:val="12"/>
          <w:szCs w:val="12"/>
        </w:rPr>
        <w:t>муниципального района Се</w:t>
      </w:r>
      <w:r w:rsidR="009501C9">
        <w:rPr>
          <w:rFonts w:ascii="Times New Roman" w:eastAsia="Calibri" w:hAnsi="Times New Roman" w:cs="Times New Roman"/>
          <w:bCs/>
          <w:sz w:val="12"/>
          <w:szCs w:val="12"/>
        </w:rPr>
        <w:t>ргиевский Самарской области №28 от «31</w:t>
      </w:r>
      <w:r w:rsidR="009501C9" w:rsidRPr="00F23E50">
        <w:rPr>
          <w:rFonts w:ascii="Times New Roman" w:eastAsia="Calibri" w:hAnsi="Times New Roman" w:cs="Times New Roman"/>
          <w:bCs/>
          <w:sz w:val="12"/>
          <w:szCs w:val="12"/>
        </w:rPr>
        <w:t>» августа 2021 года «</w:t>
      </w:r>
      <w:r w:rsidR="009501C9" w:rsidRPr="009501C9">
        <w:rPr>
          <w:rFonts w:ascii="Times New Roman" w:eastAsia="Calibri" w:hAnsi="Times New Roman" w:cs="Times New Roman"/>
          <w:bCs/>
          <w:sz w:val="12"/>
          <w:szCs w:val="12"/>
        </w:rPr>
        <w:t>О внесении изменений в Правил</w:t>
      </w:r>
      <w:r w:rsidR="009501C9">
        <w:rPr>
          <w:rFonts w:ascii="Times New Roman" w:eastAsia="Calibri" w:hAnsi="Times New Roman" w:cs="Times New Roman"/>
          <w:bCs/>
          <w:sz w:val="12"/>
          <w:szCs w:val="12"/>
        </w:rPr>
        <w:t xml:space="preserve">а землепользования и застройки </w:t>
      </w:r>
      <w:r w:rsidR="009501C9" w:rsidRPr="009501C9">
        <w:rPr>
          <w:rFonts w:ascii="Times New Roman" w:eastAsia="Calibri" w:hAnsi="Times New Roman" w:cs="Times New Roman"/>
          <w:bCs/>
          <w:sz w:val="12"/>
          <w:szCs w:val="12"/>
        </w:rPr>
        <w:t>сельского поселения Захаркино муниципального района Сергиевский Самарской области</w:t>
      </w:r>
      <w:r w:rsidR="009501C9" w:rsidRPr="00F23E50">
        <w:rPr>
          <w:rFonts w:ascii="Times New Roman" w:eastAsia="Calibri" w:hAnsi="Times New Roman" w:cs="Times New Roman"/>
          <w:bCs/>
          <w:sz w:val="12"/>
          <w:szCs w:val="12"/>
        </w:rPr>
        <w:t>»</w:t>
      </w:r>
      <w:r w:rsidR="00410EAE">
        <w:rPr>
          <w:rFonts w:ascii="Times New Roman" w:eastAsia="Calibri" w:hAnsi="Times New Roman" w:cs="Times New Roman"/>
          <w:bCs/>
          <w:sz w:val="12"/>
          <w:szCs w:val="12"/>
        </w:rPr>
        <w:t>………………………………………………………………………………………………………</w:t>
      </w:r>
      <w:r w:rsidR="009501C9">
        <w:rPr>
          <w:rFonts w:ascii="Times New Roman" w:eastAsia="Calibri" w:hAnsi="Times New Roman" w:cs="Times New Roman"/>
          <w:bCs/>
          <w:sz w:val="12"/>
          <w:szCs w:val="12"/>
        </w:rPr>
        <w:t>……………………</w:t>
      </w:r>
      <w:r w:rsidR="00410EAE">
        <w:rPr>
          <w:rFonts w:ascii="Times New Roman" w:eastAsia="Calibri" w:hAnsi="Times New Roman" w:cs="Times New Roman"/>
          <w:bCs/>
          <w:sz w:val="12"/>
          <w:szCs w:val="12"/>
        </w:rPr>
        <w:t>.3</w:t>
      </w:r>
    </w:p>
    <w:p w:rsidR="00295887" w:rsidRDefault="004521E9" w:rsidP="00284F0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431A74">
        <w:rPr>
          <w:rFonts w:ascii="Times New Roman" w:eastAsia="Calibri" w:hAnsi="Times New Roman" w:cs="Times New Roman"/>
          <w:bCs/>
          <w:sz w:val="12"/>
          <w:szCs w:val="12"/>
        </w:rPr>
        <w:t>.</w:t>
      </w:r>
      <w:r w:rsidR="00592A48">
        <w:rPr>
          <w:rFonts w:ascii="Times New Roman" w:eastAsia="Calibri" w:hAnsi="Times New Roman" w:cs="Times New Roman"/>
          <w:bCs/>
          <w:sz w:val="12"/>
          <w:szCs w:val="12"/>
        </w:rPr>
        <w:t xml:space="preserve"> </w:t>
      </w:r>
      <w:r w:rsidR="00295887">
        <w:rPr>
          <w:rFonts w:ascii="Times New Roman" w:eastAsia="Calibri" w:hAnsi="Times New Roman" w:cs="Times New Roman"/>
          <w:bCs/>
          <w:sz w:val="12"/>
          <w:szCs w:val="12"/>
        </w:rPr>
        <w:t xml:space="preserve">Решение собрания представителей </w:t>
      </w:r>
      <w:r w:rsidR="00295887" w:rsidRPr="009501C9">
        <w:rPr>
          <w:rFonts w:ascii="Times New Roman" w:eastAsia="Calibri" w:hAnsi="Times New Roman" w:cs="Times New Roman"/>
          <w:bCs/>
          <w:sz w:val="12"/>
          <w:szCs w:val="12"/>
        </w:rPr>
        <w:t xml:space="preserve">сельского поселения </w:t>
      </w:r>
      <w:r w:rsidR="00295887" w:rsidRPr="00295887">
        <w:rPr>
          <w:rFonts w:ascii="Times New Roman" w:eastAsia="Calibri" w:hAnsi="Times New Roman" w:cs="Times New Roman"/>
          <w:bCs/>
          <w:sz w:val="12"/>
          <w:szCs w:val="12"/>
        </w:rPr>
        <w:t xml:space="preserve">Серноводск </w:t>
      </w:r>
      <w:r w:rsidR="00295887" w:rsidRPr="00F23E50">
        <w:rPr>
          <w:rFonts w:ascii="Times New Roman" w:eastAsia="Calibri" w:hAnsi="Times New Roman" w:cs="Times New Roman"/>
          <w:bCs/>
          <w:sz w:val="12"/>
          <w:szCs w:val="12"/>
        </w:rPr>
        <w:t>муниципального района Се</w:t>
      </w:r>
      <w:r w:rsidR="00295887">
        <w:rPr>
          <w:rFonts w:ascii="Times New Roman" w:eastAsia="Calibri" w:hAnsi="Times New Roman" w:cs="Times New Roman"/>
          <w:bCs/>
          <w:sz w:val="12"/>
          <w:szCs w:val="12"/>
        </w:rPr>
        <w:t>ргиевский Самарской области №28 от «31</w:t>
      </w:r>
      <w:r w:rsidR="00295887" w:rsidRPr="00F23E50">
        <w:rPr>
          <w:rFonts w:ascii="Times New Roman" w:eastAsia="Calibri" w:hAnsi="Times New Roman" w:cs="Times New Roman"/>
          <w:bCs/>
          <w:sz w:val="12"/>
          <w:szCs w:val="12"/>
        </w:rPr>
        <w:t>» августа 2021 года «</w:t>
      </w:r>
      <w:r w:rsidR="00295887" w:rsidRPr="009501C9">
        <w:rPr>
          <w:rFonts w:ascii="Times New Roman" w:eastAsia="Calibri" w:hAnsi="Times New Roman" w:cs="Times New Roman"/>
          <w:bCs/>
          <w:sz w:val="12"/>
          <w:szCs w:val="12"/>
        </w:rPr>
        <w:t>О внесении изменений в Правил</w:t>
      </w:r>
      <w:r w:rsidR="00295887">
        <w:rPr>
          <w:rFonts w:ascii="Times New Roman" w:eastAsia="Calibri" w:hAnsi="Times New Roman" w:cs="Times New Roman"/>
          <w:bCs/>
          <w:sz w:val="12"/>
          <w:szCs w:val="12"/>
        </w:rPr>
        <w:t xml:space="preserve">а землепользования и застройки </w:t>
      </w:r>
      <w:r w:rsidR="00295887" w:rsidRPr="009501C9">
        <w:rPr>
          <w:rFonts w:ascii="Times New Roman" w:eastAsia="Calibri" w:hAnsi="Times New Roman" w:cs="Times New Roman"/>
          <w:bCs/>
          <w:sz w:val="12"/>
          <w:szCs w:val="12"/>
        </w:rPr>
        <w:t xml:space="preserve">сельского поселения </w:t>
      </w:r>
      <w:r w:rsidR="00295887" w:rsidRPr="00295887">
        <w:rPr>
          <w:rFonts w:ascii="Times New Roman" w:eastAsia="Calibri" w:hAnsi="Times New Roman" w:cs="Times New Roman"/>
          <w:bCs/>
          <w:sz w:val="12"/>
          <w:szCs w:val="12"/>
        </w:rPr>
        <w:t xml:space="preserve">Серноводск </w:t>
      </w:r>
      <w:r w:rsidR="00295887" w:rsidRPr="009501C9">
        <w:rPr>
          <w:rFonts w:ascii="Times New Roman" w:eastAsia="Calibri" w:hAnsi="Times New Roman" w:cs="Times New Roman"/>
          <w:bCs/>
          <w:sz w:val="12"/>
          <w:szCs w:val="12"/>
        </w:rPr>
        <w:t>муниципального района Сергиевский Самарской области</w:t>
      </w:r>
      <w:r w:rsidR="00295887" w:rsidRPr="00F23E50">
        <w:rPr>
          <w:rFonts w:ascii="Times New Roman" w:eastAsia="Calibri" w:hAnsi="Times New Roman" w:cs="Times New Roman"/>
          <w:bCs/>
          <w:sz w:val="12"/>
          <w:szCs w:val="12"/>
        </w:rPr>
        <w:t>»</w:t>
      </w:r>
      <w:r w:rsidR="00295887">
        <w:rPr>
          <w:rFonts w:ascii="Times New Roman" w:eastAsia="Calibri" w:hAnsi="Times New Roman" w:cs="Times New Roman"/>
          <w:bCs/>
          <w:sz w:val="12"/>
          <w:szCs w:val="12"/>
        </w:rPr>
        <w:t>………………………………………………………………………………………………………………</w:t>
      </w:r>
      <w:r w:rsidR="00D47B60">
        <w:rPr>
          <w:rFonts w:ascii="Times New Roman" w:eastAsia="Calibri" w:hAnsi="Times New Roman" w:cs="Times New Roman"/>
          <w:bCs/>
          <w:sz w:val="12"/>
          <w:szCs w:val="12"/>
        </w:rPr>
        <w:t>…28</w:t>
      </w: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DA2007" w:rsidRDefault="00DA2007" w:rsidP="00CF7C42">
      <w:pPr>
        <w:tabs>
          <w:tab w:val="left" w:pos="6936"/>
        </w:tabs>
        <w:spacing w:after="0" w:line="240" w:lineRule="auto"/>
        <w:ind w:firstLine="284"/>
        <w:jc w:val="both"/>
        <w:rPr>
          <w:rFonts w:ascii="Times New Roman" w:eastAsia="Calibri" w:hAnsi="Times New Roman" w:cs="Times New Roman"/>
          <w:bCs/>
          <w:sz w:val="12"/>
          <w:szCs w:val="12"/>
        </w:rPr>
      </w:pPr>
    </w:p>
    <w:p w:rsidR="00DA2007" w:rsidRDefault="00DA2007" w:rsidP="00CF7C42">
      <w:pPr>
        <w:tabs>
          <w:tab w:val="left" w:pos="6936"/>
        </w:tabs>
        <w:spacing w:after="0" w:line="240" w:lineRule="auto"/>
        <w:ind w:firstLine="284"/>
        <w:jc w:val="both"/>
        <w:rPr>
          <w:rFonts w:ascii="Times New Roman" w:eastAsia="Calibri" w:hAnsi="Times New Roman" w:cs="Times New Roman"/>
          <w:bCs/>
          <w:sz w:val="12"/>
          <w:szCs w:val="12"/>
        </w:rPr>
      </w:pPr>
    </w:p>
    <w:p w:rsidR="00DA2007" w:rsidRDefault="00DA2007"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A60B36" w:rsidRDefault="00A60B36"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E20BC8" w:rsidRDefault="00E20BC8"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9501C9" w:rsidRDefault="009501C9" w:rsidP="00CF7C42">
      <w:pPr>
        <w:tabs>
          <w:tab w:val="left" w:pos="6936"/>
        </w:tabs>
        <w:spacing w:after="0" w:line="240" w:lineRule="auto"/>
        <w:ind w:firstLine="284"/>
        <w:jc w:val="both"/>
        <w:rPr>
          <w:rFonts w:ascii="Times New Roman" w:eastAsia="Calibri" w:hAnsi="Times New Roman" w:cs="Times New Roman"/>
          <w:bCs/>
          <w:sz w:val="12"/>
          <w:szCs w:val="12"/>
        </w:rPr>
      </w:pPr>
    </w:p>
    <w:p w:rsidR="002329FD" w:rsidRDefault="002329FD"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295887" w:rsidRDefault="00295887"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AF776C" w:rsidRDefault="00AF776C" w:rsidP="00CF7C42">
      <w:pPr>
        <w:tabs>
          <w:tab w:val="left" w:pos="6936"/>
        </w:tabs>
        <w:spacing w:after="0" w:line="240" w:lineRule="auto"/>
        <w:ind w:firstLine="284"/>
        <w:jc w:val="both"/>
        <w:rPr>
          <w:rFonts w:ascii="Times New Roman" w:eastAsia="Calibri" w:hAnsi="Times New Roman" w:cs="Times New Roman"/>
          <w:bCs/>
          <w:sz w:val="12"/>
          <w:szCs w:val="12"/>
        </w:rPr>
      </w:pPr>
    </w:p>
    <w:p w:rsidR="00284F03" w:rsidRDefault="00284F03"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7038C5" w:rsidRDefault="007038C5"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CF7C42" w:rsidRDefault="00CF7C42" w:rsidP="00CF7C42">
      <w:pPr>
        <w:tabs>
          <w:tab w:val="left" w:pos="6936"/>
        </w:tabs>
        <w:spacing w:after="0" w:line="240" w:lineRule="auto"/>
        <w:ind w:firstLine="284"/>
        <w:jc w:val="both"/>
        <w:rPr>
          <w:rFonts w:ascii="Times New Roman" w:eastAsia="Calibri" w:hAnsi="Times New Roman" w:cs="Times New Roman"/>
          <w:bCs/>
          <w:sz w:val="12"/>
          <w:szCs w:val="12"/>
        </w:rPr>
      </w:pPr>
    </w:p>
    <w:p w:rsidR="00DE7B10" w:rsidRDefault="00DE7B10"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350888" w:rsidRDefault="00350888" w:rsidP="00DE7B10">
      <w:pPr>
        <w:tabs>
          <w:tab w:val="left" w:pos="6936"/>
        </w:tabs>
        <w:spacing w:after="0" w:line="240" w:lineRule="auto"/>
        <w:ind w:firstLine="284"/>
        <w:jc w:val="both"/>
        <w:rPr>
          <w:rFonts w:ascii="Times New Roman" w:eastAsia="Calibri" w:hAnsi="Times New Roman" w:cs="Times New Roman"/>
          <w:bCs/>
          <w:sz w:val="12"/>
          <w:szCs w:val="12"/>
        </w:rPr>
      </w:pPr>
    </w:p>
    <w:p w:rsidR="00E515C5" w:rsidRDefault="00E515C5" w:rsidP="005450D5">
      <w:pPr>
        <w:spacing w:after="0" w:line="240" w:lineRule="auto"/>
        <w:jc w:val="both"/>
        <w:rPr>
          <w:rFonts w:ascii="Times New Roman" w:eastAsia="Calibri" w:hAnsi="Times New Roman" w:cs="Times New Roman"/>
          <w:bCs/>
          <w:sz w:val="12"/>
          <w:szCs w:val="12"/>
        </w:rPr>
      </w:pPr>
    </w:p>
    <w:p w:rsidR="008338F2" w:rsidRPr="005450D5" w:rsidRDefault="008338F2" w:rsidP="005450D5">
      <w:pPr>
        <w:spacing w:after="0" w:line="240" w:lineRule="auto"/>
        <w:jc w:val="both"/>
        <w:rPr>
          <w:rFonts w:ascii="Times New Roman" w:hAnsi="Times New Roman" w:cs="Times New Roman"/>
          <w:sz w:val="12"/>
          <w:szCs w:val="12"/>
        </w:rPr>
      </w:pP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sidRPr="002C6112">
        <w:rPr>
          <w:rFonts w:ascii="Times New Roman" w:hAnsi="Times New Roman" w:cs="Times New Roman"/>
          <w:sz w:val="12"/>
          <w:szCs w:val="12"/>
        </w:rPr>
        <w:lastRenderedPageBreak/>
        <w:t>СОБРАНИЕ ПРЕДСТАВИТЕЛЕЙ</w:t>
      </w: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sidRPr="002C6112">
        <w:rPr>
          <w:rFonts w:ascii="Times New Roman" w:hAnsi="Times New Roman" w:cs="Times New Roman"/>
          <w:sz w:val="12"/>
          <w:szCs w:val="12"/>
        </w:rPr>
        <w:t>ГОРОДСКОГО ПОСЕЛЕНИЯ СУХОДОЛ</w:t>
      </w: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sidRPr="002C6112">
        <w:rPr>
          <w:rFonts w:ascii="Times New Roman" w:hAnsi="Times New Roman" w:cs="Times New Roman"/>
          <w:sz w:val="12"/>
          <w:szCs w:val="12"/>
        </w:rPr>
        <w:t>МУ</w:t>
      </w:r>
      <w:r>
        <w:rPr>
          <w:rFonts w:ascii="Times New Roman" w:hAnsi="Times New Roman" w:cs="Times New Roman"/>
          <w:sz w:val="12"/>
          <w:szCs w:val="12"/>
        </w:rPr>
        <w:t>НИЦИПАЛЬНОГО РАЙОНА СЕРГИЕВСКИЙ</w:t>
      </w: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sidRPr="002C6112">
        <w:rPr>
          <w:rFonts w:ascii="Times New Roman" w:hAnsi="Times New Roman" w:cs="Times New Roman"/>
          <w:sz w:val="12"/>
          <w:szCs w:val="12"/>
        </w:rPr>
        <w:t>РЕШЕНИЕ</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 «31»  августа  2021 г.                                        </w:t>
      </w:r>
      <w:r>
        <w:rPr>
          <w:rFonts w:ascii="Times New Roman" w:hAnsi="Times New Roman" w:cs="Times New Roman"/>
          <w:sz w:val="12"/>
          <w:szCs w:val="12"/>
        </w:rPr>
        <w:t xml:space="preserve">                                                                                                                                                           №27</w:t>
      </w: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sidRPr="002C6112">
        <w:rPr>
          <w:rFonts w:ascii="Times New Roman" w:hAnsi="Times New Roman" w:cs="Times New Roman"/>
          <w:sz w:val="12"/>
          <w:szCs w:val="12"/>
        </w:rPr>
        <w:t>«Об утверждении Порядка установления и оценки применения содержащихся в муниципальных нормативных правовых актах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proofErr w:type="gramStart"/>
      <w:r w:rsidRPr="002C6112">
        <w:rPr>
          <w:rFonts w:ascii="Times New Roman" w:hAnsi="Times New Roman" w:cs="Times New Roman"/>
          <w:sz w:val="12"/>
          <w:szCs w:val="12"/>
        </w:rPr>
        <w:t>В соответствии с Федеральным законом от 31.07.2020 № 247-ФЗ «Об обязательных требованиях в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16.07.2021 № 62-ГД «Об обязательных требованиях, устанавливаемых нормативными правовыми актами Самарской области, и о внесении изменений в статью 5.1 Закона Самарской области «О нормативных правовых актах Самарской области», Уставом</w:t>
      </w:r>
      <w:proofErr w:type="gramEnd"/>
      <w:r w:rsidRPr="002C6112">
        <w:rPr>
          <w:rFonts w:ascii="Times New Roman" w:hAnsi="Times New Roman" w:cs="Times New Roman"/>
          <w:sz w:val="12"/>
          <w:szCs w:val="12"/>
        </w:rPr>
        <w:t xml:space="preserve">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РЕШИЛО:</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 Утвердить Порядок установления и оценки применения содержащихся в муниципальных нормативных правовых актах обязательных требований согласно приложению.</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2. Опубликовать настоящее Решение в газете «Сергиевский вестник».</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Председатель Собрания Представителей</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городского  поселения  Суходол</w:t>
      </w:r>
    </w:p>
    <w:p w:rsid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 xml:space="preserve">муниципального района Сергиевский          </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 xml:space="preserve">                     </w:t>
      </w:r>
      <w:r>
        <w:rPr>
          <w:rFonts w:ascii="Times New Roman" w:hAnsi="Times New Roman" w:cs="Times New Roman"/>
          <w:sz w:val="12"/>
          <w:szCs w:val="12"/>
        </w:rPr>
        <w:t xml:space="preserve">         С.И.Баранов           </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Глава городского  поселения Суходол</w:t>
      </w:r>
    </w:p>
    <w:p w:rsid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ab/>
        <w:t xml:space="preserve">   В.В.Сапрыкин</w:t>
      </w:r>
    </w:p>
    <w:p w:rsidR="002C6112" w:rsidRPr="002C6112" w:rsidRDefault="002C6112" w:rsidP="002C6112">
      <w:pPr>
        <w:tabs>
          <w:tab w:val="left" w:pos="0"/>
        </w:tabs>
        <w:spacing w:after="0" w:line="240" w:lineRule="auto"/>
        <w:jc w:val="both"/>
        <w:rPr>
          <w:rFonts w:ascii="Times New Roman" w:hAnsi="Times New Roman" w:cs="Times New Roman"/>
          <w:sz w:val="12"/>
          <w:szCs w:val="12"/>
        </w:rPr>
      </w:pP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Приложение</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 xml:space="preserve"> к решению Собрания представителей </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городского поселения Суходол</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sidRPr="002C6112">
        <w:rPr>
          <w:rFonts w:ascii="Times New Roman" w:hAnsi="Times New Roman" w:cs="Times New Roman"/>
          <w:sz w:val="12"/>
          <w:szCs w:val="12"/>
        </w:rPr>
        <w:t>муниципального района Сергиевский</w:t>
      </w:r>
    </w:p>
    <w:p w:rsidR="002C6112" w:rsidRPr="002C6112" w:rsidRDefault="002C6112" w:rsidP="002C6112">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«31» августа 2021 г. № 27</w:t>
      </w:r>
    </w:p>
    <w:p w:rsidR="002C6112" w:rsidRPr="002C6112" w:rsidRDefault="002C6112" w:rsidP="002C6112">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Порядок</w:t>
      </w:r>
      <w:r w:rsidRPr="002C6112">
        <w:rPr>
          <w:rFonts w:ascii="Times New Roman" w:hAnsi="Times New Roman" w:cs="Times New Roman"/>
          <w:sz w:val="12"/>
          <w:szCs w:val="12"/>
        </w:rPr>
        <w:t xml:space="preserve"> установления и оценки применения содержащихся в муниципальных нормативных правовых актах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1. Настоящий Порядок регулирует вопросы установления и оценки </w:t>
      </w:r>
      <w:proofErr w:type="gramStart"/>
      <w:r w:rsidRPr="002C6112">
        <w:rPr>
          <w:rFonts w:ascii="Times New Roman" w:hAnsi="Times New Roman" w:cs="Times New Roman"/>
          <w:sz w:val="12"/>
          <w:szCs w:val="12"/>
        </w:rPr>
        <w:t>применения</w:t>
      </w:r>
      <w:proofErr w:type="gramEnd"/>
      <w:r w:rsidRPr="002C6112">
        <w:rPr>
          <w:rFonts w:ascii="Times New Roman" w:hAnsi="Times New Roman" w:cs="Times New Roman"/>
          <w:sz w:val="12"/>
          <w:szCs w:val="12"/>
        </w:rPr>
        <w:t xml:space="preserve"> содержащихся в муниципальных нормативных правовых актах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оценки соответствия продукции, иных форм оценки и экспертизы (далее – обязательные требования).</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2. При установлении и оценке применения обязательных требований в соответствии с пунктом 5 настоящего Порядка такие требования подлежат оценке на соответствие принципам, установленным Федеральным законом от 31.07.2020 № 247-ФЗ «Об обязательных требованиях в Российской Федерации», а также на предмет достижения целей установления и оценки применения обязательных требований.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3. Настоящий Порядок не распространяется на отношения, связанные с установлением и оценкой применения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2) </w:t>
      </w:r>
      <w:proofErr w:type="gramStart"/>
      <w:r w:rsidRPr="002C6112">
        <w:rPr>
          <w:rFonts w:ascii="Times New Roman" w:hAnsi="Times New Roman" w:cs="Times New Roman"/>
          <w:sz w:val="12"/>
          <w:szCs w:val="12"/>
        </w:rPr>
        <w:t>устанавливаемых</w:t>
      </w:r>
      <w:proofErr w:type="gramEnd"/>
      <w:r w:rsidRPr="002C6112">
        <w:rPr>
          <w:rFonts w:ascii="Times New Roman" w:hAnsi="Times New Roman" w:cs="Times New Roman"/>
          <w:sz w:val="12"/>
          <w:szCs w:val="12"/>
        </w:rPr>
        <w:t xml:space="preserve"> в сфере государственной безопасности, гражданской обороны, противодействия преступности (в том числе противодействия терроризму), охраны общественного порядка, обеспечения общественной безопасности;</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3) устанавливаемых 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муниципального образования на его части;</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4) в сфере действия муниципальных нормативных правовых актов о местных налогах и сборах, бюджетного законодательства Российской Федерации.</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4. В целях обеспечения систематизации обязательных требований и информирования заинтересованных лиц Собрание представителей городского поселения Суходол муниципального района Сергиевский Самарской области формирует перечень муниципальных нормативных правовых актов с указанием их структурных единиц, содержащих обязательные требования, оценка соблюдения которых является предметом муниципального контроля. Муниципальный правовой акт, содержащий указанный перечень, размещается Администрацией городского поселения Суходол  муниципального района Сергиевский  Самарской области   на официальном сайте Администрации района в информационно-коммуникационной сети «Интернет» в подразделе «Сергиевский район» - «Поселения Сергиевского района» - «городского поселения Суходол» раздела «Официально» (далее – официальный сайт).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5. В целях оценки обязательных требований на соответствие законодательству Российской Федерации, законодательству Самарской области проводятся правовая экспертиза проекта муниципального нормативного правового акта, устанавливающего обязательные требования.</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Оценка применения обязательных требований представляет собой оценку фактического воздействия муниципальных нормативных актов, содержащих обязательные требования, включающую в себя анализ обоснованности установленных обязательных требований, определение и оценку фактических последствий их установления, выявление избыточных условий, ограничений, запретов, обязанностей Администрации поселения.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proofErr w:type="gramStart"/>
      <w:r w:rsidRPr="002C6112">
        <w:rPr>
          <w:rFonts w:ascii="Times New Roman" w:hAnsi="Times New Roman" w:cs="Times New Roman"/>
          <w:sz w:val="12"/>
          <w:szCs w:val="12"/>
        </w:rPr>
        <w:t>Оценка применения обязательных требований проводится, в том числе по вопросам, обозначенным субъектами предпринимательской и иной экономической деятельности, общественными объединениями в сфере предпринимательской и иной экономической деятельности, органами местного самоуправления городского поселения Суходол муниципального района Сергиевский Самарской области, исполнительными органами государственной власти Самарской области, уполномоченным по защите прав предпринимателей в Самарской области, Самарской Губернской Думой.</w:t>
      </w:r>
      <w:proofErr w:type="gramEnd"/>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6. Процедура оценки применения обязательных требований состоит из следующих этапов: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 подготовка ежегодно до 1 декабря отчета об оценке фактического воздействия обязательных требований (далее – ежегодный отчет). Ежегодный отчет может включать положения доклада (докладов), обобщающего правоприменительную практику в сфере муниципального контроля (в случае подготовки такого доклада или докладов);</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2) публичное обсуждение ежегодного отчета;</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3) утверждение Главой городского поселения Суходол муниципального района Сергиевский Самарской области (далее - Глава поселения) ежегодного отчета.</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lastRenderedPageBreak/>
        <w:t>7. В ежегодном отчете подлежат отражению:</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 вопросы применения обязательных требований, обозначенные субъектами предпринимательской и иной экономической деятельности, общественными объединениями в сфере предпринимательской и иной экономической деятельности, органами местного самоуправления городского поселения Суходол муниципального района Сергиевский Самарской области, исполнительными органами государственной власти Самарской области, уполномоченным по защите прав предпринимателей в Самарской области, Самарской Губернской Думой;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2) реквизиты и источники официального опубликования муниципального нормативного правового акта, содержащего обязательные требования;</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3) сведения о внесенных в обязательные требования изменениях (при наличии);</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4) сведения о результатах оценки применения обязательных требований, сводку поступивших в Администрацию поселения замечаний и предложений по вопросам применения обязательных требований (при наличии замечаний и предложений);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5) период действия муниципального нормативного правового акта, устанавливающего обязательные требования и его отдельных положений (при наличии такого периода);</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6) цели введения обязательных требований, а также показатели количественной и (или) качественной динамики, характеризующие степень достижения таких целей с течением времени;</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proofErr w:type="gramStart"/>
      <w:r w:rsidRPr="002C6112">
        <w:rPr>
          <w:rFonts w:ascii="Times New Roman" w:hAnsi="Times New Roman" w:cs="Times New Roman"/>
          <w:sz w:val="12"/>
          <w:szCs w:val="12"/>
        </w:rPr>
        <w:t>7) основные группы субъектов предпринимательской и иной экономической деятельности, к которым применяются обязательные требования, иные заинтересованные лица, включая органы государственной власти, органы местного самоуправления, интересы которых затрагиваются обязательными требованиями, изменение численности и состава таких групп по сравнению с численностью и составом таких групп до введения в действие обязательных требований и (или) по сравнению с численностью и составом таких групп на</w:t>
      </w:r>
      <w:proofErr w:type="gramEnd"/>
      <w:r w:rsidRPr="002C6112">
        <w:rPr>
          <w:rFonts w:ascii="Times New Roman" w:hAnsi="Times New Roman" w:cs="Times New Roman"/>
          <w:sz w:val="12"/>
          <w:szCs w:val="12"/>
        </w:rPr>
        <w:t xml:space="preserve"> дату утверждения предыдущего ежегодного отчета;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8) оценка фактических положительных и отрицательных последствий (в том числе социально-экономических) установления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9) сведения о привлечении к ответственности за нарушение обязательных требований и анализ основных причин нарушения соответствующих обязательных требований, в том числе на предмет исполнимости обязательных требований без несоразмерных издержек субъектов предпринимательской и иной экономической деятельности и (или) наличия необоснованных ограничений;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10) подготовленные на основе полученных выводов предложения о признании </w:t>
      </w:r>
      <w:proofErr w:type="gramStart"/>
      <w:r w:rsidRPr="002C6112">
        <w:rPr>
          <w:rFonts w:ascii="Times New Roman" w:hAnsi="Times New Roman" w:cs="Times New Roman"/>
          <w:sz w:val="12"/>
          <w:szCs w:val="12"/>
        </w:rPr>
        <w:t>утратившими</w:t>
      </w:r>
      <w:proofErr w:type="gramEnd"/>
      <w:r w:rsidRPr="002C6112">
        <w:rPr>
          <w:rFonts w:ascii="Times New Roman" w:hAnsi="Times New Roman" w:cs="Times New Roman"/>
          <w:sz w:val="12"/>
          <w:szCs w:val="12"/>
        </w:rPr>
        <w:t xml:space="preserve"> силу или пересмотре обязательных требований;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11) в случае оценки обязательных требований, имеющих ограниченный срок действия, подготовленные на основе полученных выводов предложения о признании </w:t>
      </w:r>
      <w:proofErr w:type="gramStart"/>
      <w:r w:rsidRPr="002C6112">
        <w:rPr>
          <w:rFonts w:ascii="Times New Roman" w:hAnsi="Times New Roman" w:cs="Times New Roman"/>
          <w:sz w:val="12"/>
          <w:szCs w:val="12"/>
        </w:rPr>
        <w:t>утратившими</w:t>
      </w:r>
      <w:proofErr w:type="gramEnd"/>
      <w:r w:rsidRPr="002C6112">
        <w:rPr>
          <w:rFonts w:ascii="Times New Roman" w:hAnsi="Times New Roman" w:cs="Times New Roman"/>
          <w:sz w:val="12"/>
          <w:szCs w:val="12"/>
        </w:rPr>
        <w:t xml:space="preserve"> силу, или пересмотре, или продлении срока действия обязательных требований (о целесообразности сохранения действия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12) иные сведения, которые, по мнению разработчика ежегодного отчета, позволяют оценить фактическое воздействие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7. В целях публичного обсуждения ежегодного отчета Администрация поселения размещает не позднее 1 декабря текст ежегодного отчета на официальном сайте.</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8. Срок публичного обсуждения ежегодного отчета не может составлять менее 20 рабочих дней со дня размещения его на официальном сайте.</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9. </w:t>
      </w:r>
      <w:proofErr w:type="gramStart"/>
      <w:r w:rsidRPr="002C6112">
        <w:rPr>
          <w:rFonts w:ascii="Times New Roman" w:hAnsi="Times New Roman" w:cs="Times New Roman"/>
          <w:sz w:val="12"/>
          <w:szCs w:val="12"/>
        </w:rPr>
        <w:t>Администрация поселения обязана рассмотреть все замечания и предложения, поступившие в установленный срок в связи с проведением публичного обсуждения ежегодного отчета, и составить сводку замечаний и предложений с указанием сведений об их учете или о причинах их отклонения не позднее 20 рабочих дней со дня окончания публичного обсуждения ежегодного отчета, разместив ее на официальном сайте.</w:t>
      </w:r>
      <w:proofErr w:type="gramEnd"/>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10. По результатам публичного обсуждения ежегодного отчета Администрация поселения в течение 20 рабочих дней дорабатывает ежегодный отчет. При этом в ежегодный отчет включаются:</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 сведения о проведении публичного обсуждения ежегодного отчета и сроках его проведения;</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2) сводка замечаний и предложений, поступивших в ходе публичного обсуждения ежегодного отчета;</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3) подготовленные на основе полученных выводов предложения о признании </w:t>
      </w:r>
      <w:proofErr w:type="gramStart"/>
      <w:r w:rsidRPr="002C6112">
        <w:rPr>
          <w:rFonts w:ascii="Times New Roman" w:hAnsi="Times New Roman" w:cs="Times New Roman"/>
          <w:sz w:val="12"/>
          <w:szCs w:val="12"/>
        </w:rPr>
        <w:t>утратившими</w:t>
      </w:r>
      <w:proofErr w:type="gramEnd"/>
      <w:r w:rsidRPr="002C6112">
        <w:rPr>
          <w:rFonts w:ascii="Times New Roman" w:hAnsi="Times New Roman" w:cs="Times New Roman"/>
          <w:sz w:val="12"/>
          <w:szCs w:val="12"/>
        </w:rPr>
        <w:t xml:space="preserve"> силу или пересмотре обязательных требований; </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4) в случае оценки обязательных требований, имеющих ограниченный срок действия, подготовленные на основе полученных выводов предложения о признании </w:t>
      </w:r>
      <w:proofErr w:type="gramStart"/>
      <w:r w:rsidRPr="002C6112">
        <w:rPr>
          <w:rFonts w:ascii="Times New Roman" w:hAnsi="Times New Roman" w:cs="Times New Roman"/>
          <w:sz w:val="12"/>
          <w:szCs w:val="12"/>
        </w:rPr>
        <w:t>утратившими</w:t>
      </w:r>
      <w:proofErr w:type="gramEnd"/>
      <w:r w:rsidRPr="002C6112">
        <w:rPr>
          <w:rFonts w:ascii="Times New Roman" w:hAnsi="Times New Roman" w:cs="Times New Roman"/>
          <w:sz w:val="12"/>
          <w:szCs w:val="12"/>
        </w:rPr>
        <w:t xml:space="preserve"> силу, или пересмотре, или продлении срока действия обязательных требований (о целесообразности сохранения действия обязательных требований).</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11. В течение 10 рабочих дней после доработки ежегодного отчета он утверждается Главой поселения.</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12. По итогам проведения оценки применения обязательных требований в случаях, предусмотренных подпунктами 3 и 4 пункта 10 настоящего Порядка, Глава поселения принимает решение, содержащее вывод:</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proofErr w:type="gramStart"/>
      <w:r w:rsidRPr="002C6112">
        <w:rPr>
          <w:rFonts w:ascii="Times New Roman" w:hAnsi="Times New Roman" w:cs="Times New Roman"/>
          <w:sz w:val="12"/>
          <w:szCs w:val="12"/>
        </w:rPr>
        <w:t>1) о необходимости признания утратившим силу и (или) разработки нового проекта муниципального нормативного правового акта, устанавливающего обязательные требования, в случае, если по итогам проведения оценки применения обязательных требований установлены несоответствие обязательных требований принципам, установленным Федеральным законом «Об обязательных требованиях в Российской Федерации», а также их необоснованность, или выявлены избыточные условия, ограничения, запреты, обязанности, или установлен факт не достижения заявленных целей</w:t>
      </w:r>
      <w:proofErr w:type="gramEnd"/>
      <w:r w:rsidRPr="002C6112">
        <w:rPr>
          <w:rFonts w:ascii="Times New Roman" w:hAnsi="Times New Roman" w:cs="Times New Roman"/>
          <w:sz w:val="12"/>
          <w:szCs w:val="12"/>
        </w:rPr>
        <w:t xml:space="preserve"> регулирования, а также установлено наличие отрицательных последствий принятия обязательных требований, или наличие в обязательных требованиях необоснованно затрудняющих ведение предпринимательской и иной экономической деятельности;</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proofErr w:type="gramStart"/>
      <w:r w:rsidRPr="002C6112">
        <w:rPr>
          <w:rFonts w:ascii="Times New Roman" w:hAnsi="Times New Roman" w:cs="Times New Roman"/>
          <w:sz w:val="12"/>
          <w:szCs w:val="12"/>
        </w:rPr>
        <w:t>2) о внесении изменений в обязательные требования, их отдельные положения в случае, если подтверждено соответствие обязательных требований принципам, установленным Федеральным законом «Об обязательных требованиях в Российской Федерации», их обоснованность, однако выявлено наличие отрицательных фактических последствий их установления, избыточных условий, ограничений, запретов, обязанностей или наличие в обязательных требованиях положений, необоснованно затрудняющих ведение предпринимательской и иной экономической деятельности;</w:t>
      </w:r>
      <w:proofErr w:type="gramEnd"/>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proofErr w:type="gramStart"/>
      <w:r w:rsidRPr="002C6112">
        <w:rPr>
          <w:rFonts w:ascii="Times New Roman" w:hAnsi="Times New Roman" w:cs="Times New Roman"/>
          <w:sz w:val="12"/>
          <w:szCs w:val="12"/>
        </w:rPr>
        <w:t>3) о продлении срока действия устанавливающего обязательные требования муниципального нормативного правового акта, его отдельных положений в случае отсутствия оснований для его признания утратившим силу (отмены), или пересмотра.</w:t>
      </w:r>
      <w:proofErr w:type="gramEnd"/>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13. Администрация поселения в течение 40 рабочих дней после принятия решения, предусмотренного подпунктом 1 или 2 пункта 12 настоящего Порядка, обеспечивает разработку соответствующего проекта нормативного правового акта.</w:t>
      </w:r>
    </w:p>
    <w:p w:rsidR="002C6112" w:rsidRPr="002C6112" w:rsidRDefault="002C6112" w:rsidP="002C6112">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 xml:space="preserve">14. </w:t>
      </w:r>
      <w:proofErr w:type="gramStart"/>
      <w:r w:rsidRPr="002C6112">
        <w:rPr>
          <w:rFonts w:ascii="Times New Roman" w:hAnsi="Times New Roman" w:cs="Times New Roman"/>
          <w:sz w:val="12"/>
          <w:szCs w:val="12"/>
        </w:rPr>
        <w:t>Положения муниципального нормативного правового акта, устанавливающего обязательные требования, должны вступать в силу не ранее чем по истечении девяноста дней после дня официального опубликования соответствующего муниципального нормативного правового акта, если иной срок вступления в силу не указан в муниципальном нормативном правовом акте.</w:t>
      </w:r>
      <w:proofErr w:type="gramEnd"/>
    </w:p>
    <w:p w:rsidR="00F26C8E" w:rsidRDefault="002C6112" w:rsidP="00F26C8E">
      <w:pPr>
        <w:tabs>
          <w:tab w:val="left" w:pos="0"/>
        </w:tabs>
        <w:spacing w:after="0" w:line="240" w:lineRule="auto"/>
        <w:ind w:firstLine="284"/>
        <w:jc w:val="both"/>
        <w:rPr>
          <w:rFonts w:ascii="Times New Roman" w:hAnsi="Times New Roman" w:cs="Times New Roman"/>
          <w:sz w:val="12"/>
          <w:szCs w:val="12"/>
        </w:rPr>
      </w:pPr>
      <w:r w:rsidRPr="002C6112">
        <w:rPr>
          <w:rFonts w:ascii="Times New Roman" w:hAnsi="Times New Roman" w:cs="Times New Roman"/>
          <w:sz w:val="12"/>
          <w:szCs w:val="12"/>
        </w:rPr>
        <w:t>Положения настоящего пункта не применяются в отношении муниципальных нормативных правовых актов, подлежащих принятию в целях, предусмотренных частью 2 статьи 3 Федерального закона от 31.07.2020 № 247-ФЗ «Об обязательных требованиях в Российской Федерации».</w:t>
      </w:r>
    </w:p>
    <w:p w:rsidR="00F26C8E" w:rsidRPr="00F26C8E" w:rsidRDefault="00F26C8E" w:rsidP="00F26C8E">
      <w:pPr>
        <w:tabs>
          <w:tab w:val="left" w:pos="0"/>
        </w:tabs>
        <w:spacing w:after="0" w:line="240" w:lineRule="auto"/>
        <w:ind w:firstLine="284"/>
        <w:jc w:val="center"/>
        <w:rPr>
          <w:rFonts w:ascii="Times New Roman" w:hAnsi="Times New Roman" w:cs="Times New Roman"/>
          <w:sz w:val="12"/>
          <w:szCs w:val="12"/>
        </w:rPr>
      </w:pPr>
      <w:r w:rsidRPr="00F26C8E">
        <w:rPr>
          <w:rFonts w:ascii="Times New Roman" w:hAnsi="Times New Roman" w:cs="Times New Roman"/>
          <w:sz w:val="12"/>
          <w:szCs w:val="12"/>
        </w:rPr>
        <w:t>РЕШЕНИЕ</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 xml:space="preserve">от 31.08.2021 г.            </w:t>
      </w:r>
      <w:r>
        <w:rPr>
          <w:rFonts w:ascii="Times New Roman" w:hAnsi="Times New Roman" w:cs="Times New Roman"/>
          <w:sz w:val="12"/>
          <w:szCs w:val="12"/>
        </w:rPr>
        <w:t xml:space="preserve">                                                                                                                                                                                                  №28</w:t>
      </w:r>
    </w:p>
    <w:p w:rsidR="00F26C8E" w:rsidRPr="00F26C8E" w:rsidRDefault="00F26C8E" w:rsidP="00F26C8E">
      <w:pPr>
        <w:tabs>
          <w:tab w:val="left" w:pos="0"/>
        </w:tabs>
        <w:spacing w:after="0" w:line="240" w:lineRule="auto"/>
        <w:ind w:firstLine="284"/>
        <w:jc w:val="center"/>
        <w:rPr>
          <w:rFonts w:ascii="Times New Roman" w:hAnsi="Times New Roman" w:cs="Times New Roman"/>
          <w:sz w:val="12"/>
          <w:szCs w:val="12"/>
        </w:rPr>
      </w:pPr>
      <w:r w:rsidRPr="00F26C8E">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F26C8E">
        <w:rPr>
          <w:rFonts w:ascii="Times New Roman" w:hAnsi="Times New Roman" w:cs="Times New Roman"/>
          <w:sz w:val="12"/>
          <w:szCs w:val="12"/>
        </w:rPr>
        <w:t>сельского поселения Захаркино муниципального района Сергиевский Самарской области</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proofErr w:type="gramStart"/>
      <w:r w:rsidRPr="00F26C8E">
        <w:rPr>
          <w:rFonts w:ascii="Times New Roman" w:hAnsi="Times New Roman" w:cs="Times New Roman"/>
          <w:sz w:val="12"/>
          <w:szCs w:val="12"/>
        </w:rPr>
        <w:lastRenderedPageBreak/>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Захаркино муниципального района Сергиевский Самарской области от 23.03.2021 г., Собрание представителей</w:t>
      </w:r>
      <w:proofErr w:type="gramEnd"/>
      <w:r w:rsidRPr="00F26C8E">
        <w:rPr>
          <w:rFonts w:ascii="Times New Roman" w:hAnsi="Times New Roman" w:cs="Times New Roman"/>
          <w:sz w:val="12"/>
          <w:szCs w:val="12"/>
        </w:rPr>
        <w:t xml:space="preserve"> сельского поселения Захаркино муниципального района Сергиевский Самарской области решило:</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 Внести следующие изменения в Правила землепользования и застройки сельского поселения Захаркино муниципального района Сергиевский Самарской области, утвержденные Собранием представителей сельского поселения Захаркино муниципального района Сергиевский Самарской области 27.12.2013 № 28:</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1.1. утвердить карту градостроительного зонирования сельского поселения Захаркино</w:t>
      </w:r>
      <w:r>
        <w:rPr>
          <w:rFonts w:ascii="Times New Roman" w:hAnsi="Times New Roman" w:cs="Times New Roman"/>
          <w:sz w:val="12"/>
          <w:szCs w:val="12"/>
        </w:rPr>
        <w:t xml:space="preserve"> </w:t>
      </w:r>
      <w:r w:rsidRPr="00F26C8E">
        <w:rPr>
          <w:rFonts w:ascii="Times New Roman" w:hAnsi="Times New Roman" w:cs="Times New Roman"/>
          <w:sz w:val="12"/>
          <w:szCs w:val="12"/>
        </w:rPr>
        <w:t>муниципального района Сергиевский Самарской области (1:5000) согласно приложению 1 к настоящему решению;</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1.2. изложить в новой редакции карту градостроительного зонирования сельского поселения Захаркино</w:t>
      </w:r>
      <w:r>
        <w:rPr>
          <w:rFonts w:ascii="Times New Roman" w:hAnsi="Times New Roman" w:cs="Times New Roman"/>
          <w:sz w:val="12"/>
          <w:szCs w:val="12"/>
        </w:rPr>
        <w:t xml:space="preserve"> </w:t>
      </w:r>
      <w:r w:rsidRPr="00F26C8E">
        <w:rPr>
          <w:rFonts w:ascii="Times New Roman" w:hAnsi="Times New Roman" w:cs="Times New Roman"/>
          <w:sz w:val="12"/>
          <w:szCs w:val="12"/>
        </w:rPr>
        <w:t>муниципального района Сергиевский Самарской области (1:25000) согласно приложению 2 к настоящему решению;</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1.3. признать утратившей силу карту градостроительного зонирования сельского поселения Захаркино</w:t>
      </w:r>
      <w:r>
        <w:rPr>
          <w:rFonts w:ascii="Times New Roman" w:hAnsi="Times New Roman" w:cs="Times New Roman"/>
          <w:sz w:val="12"/>
          <w:szCs w:val="12"/>
        </w:rPr>
        <w:t xml:space="preserve"> </w:t>
      </w:r>
      <w:r w:rsidRPr="00F26C8E">
        <w:rPr>
          <w:rFonts w:ascii="Times New Roman" w:hAnsi="Times New Roman" w:cs="Times New Roman"/>
          <w:sz w:val="12"/>
          <w:szCs w:val="12"/>
        </w:rPr>
        <w:t>муниципального района Сергиевский Самарской области (1:10000);</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w:t>
      </w:r>
      <w:r>
        <w:rPr>
          <w:rFonts w:ascii="Times New Roman" w:hAnsi="Times New Roman" w:cs="Times New Roman"/>
          <w:sz w:val="12"/>
          <w:szCs w:val="12"/>
        </w:rPr>
        <w:t xml:space="preserve"> </w:t>
      </w:r>
      <w:r w:rsidRPr="00F26C8E">
        <w:rPr>
          <w:rFonts w:ascii="Times New Roman" w:hAnsi="Times New Roman" w:cs="Times New Roman"/>
          <w:sz w:val="12"/>
          <w:szCs w:val="12"/>
        </w:rPr>
        <w:t>«Градостроительные регламенты» согласно приложению 3 к настоящему решению;</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1.6. части 4 и 5 статьи 4 Правил исключить.</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Захаркино муниципального района Сергиевский Самарской области.</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 xml:space="preserve">3. </w:t>
      </w:r>
      <w:proofErr w:type="gramStart"/>
      <w:r w:rsidRPr="00F26C8E">
        <w:rPr>
          <w:rFonts w:ascii="Times New Roman" w:hAnsi="Times New Roman" w:cs="Times New Roman"/>
          <w:sz w:val="12"/>
          <w:szCs w:val="12"/>
        </w:rPr>
        <w:t>Разместить</w:t>
      </w:r>
      <w:proofErr w:type="gramEnd"/>
      <w:r w:rsidRPr="00F26C8E">
        <w:rPr>
          <w:rFonts w:ascii="Times New Roman" w:hAnsi="Times New Roman" w:cs="Times New Roman"/>
          <w:sz w:val="12"/>
          <w:szCs w:val="12"/>
        </w:rPr>
        <w:t xml:space="preserve"> настоящее решение и изменения в Правила землепользования и застройки  сельского поселения Захаркино муниципального района Сергиевский Самарской области во ФГИС ТП.</w:t>
      </w:r>
    </w:p>
    <w:p w:rsidR="00F26C8E" w:rsidRPr="00F26C8E" w:rsidRDefault="00F26C8E" w:rsidP="00F26C8E">
      <w:pPr>
        <w:tabs>
          <w:tab w:val="left" w:pos="0"/>
        </w:tabs>
        <w:spacing w:after="0" w:line="240" w:lineRule="auto"/>
        <w:ind w:firstLine="284"/>
        <w:jc w:val="both"/>
        <w:rPr>
          <w:rFonts w:ascii="Times New Roman" w:hAnsi="Times New Roman" w:cs="Times New Roman"/>
          <w:sz w:val="12"/>
          <w:szCs w:val="12"/>
        </w:rPr>
      </w:pPr>
      <w:r w:rsidRPr="00F26C8E">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F26C8E" w:rsidRP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Председатель Собрания представителей</w:t>
      </w:r>
    </w:p>
    <w:p w:rsidR="00F26C8E" w:rsidRP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сельского поселения Захаркино</w:t>
      </w:r>
    </w:p>
    <w:p w:rsid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 xml:space="preserve">муниципального района Сергиевский             </w:t>
      </w:r>
    </w:p>
    <w:p w:rsidR="00F26C8E" w:rsidRP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 xml:space="preserve">                     А.А. Жарков</w:t>
      </w:r>
      <w:r>
        <w:rPr>
          <w:rFonts w:ascii="Times New Roman" w:hAnsi="Times New Roman" w:cs="Times New Roman"/>
          <w:sz w:val="12"/>
          <w:szCs w:val="12"/>
        </w:rPr>
        <w:t>а</w:t>
      </w:r>
    </w:p>
    <w:p w:rsidR="00F26C8E" w:rsidRP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Глава сельского поселения Захаркино</w:t>
      </w:r>
    </w:p>
    <w:p w:rsid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 xml:space="preserve">муниципального района Сергиевский                  </w:t>
      </w:r>
    </w:p>
    <w:p w:rsidR="00F26C8E" w:rsidRDefault="00F26C8E" w:rsidP="00F26C8E">
      <w:pPr>
        <w:tabs>
          <w:tab w:val="left" w:pos="0"/>
        </w:tabs>
        <w:spacing w:after="0" w:line="240" w:lineRule="auto"/>
        <w:ind w:firstLine="284"/>
        <w:jc w:val="right"/>
        <w:rPr>
          <w:rFonts w:ascii="Times New Roman" w:hAnsi="Times New Roman" w:cs="Times New Roman"/>
          <w:sz w:val="12"/>
          <w:szCs w:val="12"/>
        </w:rPr>
      </w:pPr>
      <w:r w:rsidRPr="00F26C8E">
        <w:rPr>
          <w:rFonts w:ascii="Times New Roman" w:hAnsi="Times New Roman" w:cs="Times New Roman"/>
          <w:sz w:val="12"/>
          <w:szCs w:val="12"/>
        </w:rPr>
        <w:t xml:space="preserve">            А.В.Веденин</w:t>
      </w:r>
    </w:p>
    <w:p w:rsidR="009501C9" w:rsidRDefault="009501C9" w:rsidP="00F26C8E">
      <w:pPr>
        <w:tabs>
          <w:tab w:val="left" w:pos="0"/>
        </w:tabs>
        <w:spacing w:after="0" w:line="240" w:lineRule="auto"/>
        <w:ind w:firstLine="284"/>
        <w:jc w:val="right"/>
        <w:rPr>
          <w:rFonts w:ascii="Times New Roman" w:hAnsi="Times New Roman" w:cs="Times New Roman"/>
          <w:sz w:val="12"/>
          <w:szCs w:val="12"/>
        </w:rPr>
      </w:pPr>
    </w:p>
    <w:p w:rsidR="009501C9" w:rsidRPr="009501C9" w:rsidRDefault="009501C9" w:rsidP="009501C9">
      <w:pPr>
        <w:tabs>
          <w:tab w:val="left" w:pos="0"/>
        </w:tabs>
        <w:spacing w:after="0" w:line="240" w:lineRule="auto"/>
        <w:ind w:firstLine="284"/>
        <w:jc w:val="right"/>
        <w:rPr>
          <w:rFonts w:ascii="Times New Roman" w:hAnsi="Times New Roman" w:cs="Times New Roman"/>
          <w:sz w:val="12"/>
          <w:szCs w:val="12"/>
        </w:rPr>
      </w:pPr>
      <w:r w:rsidRPr="009501C9">
        <w:rPr>
          <w:rFonts w:ascii="Times New Roman" w:hAnsi="Times New Roman" w:cs="Times New Roman"/>
          <w:sz w:val="12"/>
          <w:szCs w:val="12"/>
        </w:rPr>
        <w:t>Утверждены</w:t>
      </w:r>
    </w:p>
    <w:p w:rsidR="009501C9" w:rsidRPr="009501C9" w:rsidRDefault="009501C9" w:rsidP="009501C9">
      <w:pPr>
        <w:tabs>
          <w:tab w:val="left" w:pos="0"/>
        </w:tabs>
        <w:spacing w:after="0" w:line="240" w:lineRule="auto"/>
        <w:ind w:firstLine="284"/>
        <w:jc w:val="right"/>
        <w:rPr>
          <w:rFonts w:ascii="Times New Roman" w:hAnsi="Times New Roman" w:cs="Times New Roman"/>
          <w:sz w:val="12"/>
          <w:szCs w:val="12"/>
        </w:rPr>
      </w:pPr>
      <w:r w:rsidRPr="009501C9">
        <w:rPr>
          <w:rFonts w:ascii="Times New Roman" w:hAnsi="Times New Roman" w:cs="Times New Roman"/>
          <w:sz w:val="12"/>
          <w:szCs w:val="12"/>
        </w:rPr>
        <w:t>решением Собрания представителей</w:t>
      </w:r>
    </w:p>
    <w:p w:rsidR="009501C9" w:rsidRPr="009501C9" w:rsidRDefault="009501C9" w:rsidP="009501C9">
      <w:pPr>
        <w:tabs>
          <w:tab w:val="left" w:pos="0"/>
        </w:tabs>
        <w:spacing w:after="0" w:line="240" w:lineRule="auto"/>
        <w:ind w:firstLine="284"/>
        <w:jc w:val="right"/>
        <w:rPr>
          <w:rFonts w:ascii="Times New Roman" w:hAnsi="Times New Roman" w:cs="Times New Roman"/>
          <w:sz w:val="12"/>
          <w:szCs w:val="12"/>
        </w:rPr>
      </w:pPr>
      <w:r w:rsidRPr="009501C9">
        <w:rPr>
          <w:rFonts w:ascii="Times New Roman" w:hAnsi="Times New Roman" w:cs="Times New Roman"/>
          <w:sz w:val="12"/>
          <w:szCs w:val="12"/>
        </w:rPr>
        <w:t>сельского поселения Захаркино</w:t>
      </w:r>
    </w:p>
    <w:p w:rsidR="009501C9" w:rsidRPr="009501C9" w:rsidRDefault="009501C9" w:rsidP="009501C9">
      <w:pPr>
        <w:tabs>
          <w:tab w:val="left" w:pos="0"/>
        </w:tabs>
        <w:spacing w:after="0" w:line="240" w:lineRule="auto"/>
        <w:ind w:firstLine="284"/>
        <w:jc w:val="right"/>
        <w:rPr>
          <w:rFonts w:ascii="Times New Roman" w:hAnsi="Times New Roman" w:cs="Times New Roman"/>
          <w:sz w:val="12"/>
          <w:szCs w:val="12"/>
        </w:rPr>
      </w:pPr>
      <w:r w:rsidRPr="009501C9">
        <w:rPr>
          <w:rFonts w:ascii="Times New Roman" w:hAnsi="Times New Roman" w:cs="Times New Roman"/>
          <w:sz w:val="12"/>
          <w:szCs w:val="12"/>
        </w:rPr>
        <w:t>муниципального района Сергиевский</w:t>
      </w:r>
    </w:p>
    <w:p w:rsidR="009501C9" w:rsidRPr="009501C9" w:rsidRDefault="009501C9" w:rsidP="009501C9">
      <w:pPr>
        <w:tabs>
          <w:tab w:val="left" w:pos="0"/>
        </w:tabs>
        <w:spacing w:after="0" w:line="240" w:lineRule="auto"/>
        <w:ind w:firstLine="284"/>
        <w:jc w:val="right"/>
        <w:rPr>
          <w:rFonts w:ascii="Times New Roman" w:hAnsi="Times New Roman" w:cs="Times New Roman"/>
          <w:sz w:val="12"/>
          <w:szCs w:val="12"/>
        </w:rPr>
      </w:pPr>
      <w:r w:rsidRPr="009501C9">
        <w:rPr>
          <w:rFonts w:ascii="Times New Roman" w:hAnsi="Times New Roman" w:cs="Times New Roman"/>
          <w:sz w:val="12"/>
          <w:szCs w:val="12"/>
        </w:rPr>
        <w:t>Самарской области</w:t>
      </w:r>
    </w:p>
    <w:p w:rsidR="009501C9" w:rsidRPr="009501C9" w:rsidRDefault="009501C9" w:rsidP="009501C9">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28 от «27» декабря  2013 года</w:t>
      </w:r>
    </w:p>
    <w:p w:rsidR="009501C9" w:rsidRPr="009501C9" w:rsidRDefault="009501C9" w:rsidP="009501C9">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ЗЕМЛЕПОЛЬЗОВАНИЯ И ЗАСТРОЙКИ СЕЛЬСКОГО ПОСЕЛЕНИЯ ЗАХАРКИНО </w:t>
      </w:r>
      <w:r w:rsidRPr="009501C9">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9501C9">
        <w:rPr>
          <w:rFonts w:ascii="Times New Roman" w:hAnsi="Times New Roman" w:cs="Times New Roman"/>
          <w:sz w:val="12"/>
          <w:szCs w:val="12"/>
        </w:rPr>
        <w:t>САМАРСКОЙ ОБЛАСТИ</w:t>
      </w:r>
    </w:p>
    <w:p w:rsidR="009501C9" w:rsidRPr="009501C9" w:rsidRDefault="009501C9" w:rsidP="009501C9">
      <w:pPr>
        <w:tabs>
          <w:tab w:val="left" w:pos="0"/>
        </w:tabs>
        <w:spacing w:after="0" w:line="240" w:lineRule="auto"/>
        <w:ind w:firstLine="284"/>
        <w:jc w:val="center"/>
        <w:rPr>
          <w:rFonts w:ascii="Times New Roman" w:hAnsi="Times New Roman" w:cs="Times New Roman"/>
          <w:sz w:val="12"/>
          <w:szCs w:val="12"/>
        </w:rPr>
      </w:pPr>
      <w:r w:rsidRPr="009501C9">
        <w:rPr>
          <w:rFonts w:ascii="Times New Roman" w:hAnsi="Times New Roman" w:cs="Times New Roman"/>
          <w:sz w:val="12"/>
          <w:szCs w:val="12"/>
        </w:rPr>
        <w:t>(в редакции решения собрания представителей сельского поселения   Захаркино муниципального района Сергиевский Самарской области от 18.11.2015 № 14, от 08.11.2017 № 23, от 30.03.2018 № 8, от 10.08.2018 № 24, от __.__.2021 г. № __)</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РАЗДЕЛ I. </w:t>
      </w:r>
      <w:r w:rsidRPr="009501C9">
        <w:rPr>
          <w:rFonts w:ascii="Times New Roman" w:hAnsi="Times New Roman" w:cs="Times New Roman"/>
          <w:sz w:val="12"/>
          <w:szCs w:val="12"/>
        </w:rPr>
        <w:t>ПОРЯДОК ПРИМЕНЕНИЯ ПРАВИЛ ЗЕМЛЕПОЛЬЗОВАНИЯ И ЗАСТРОЙКИ СЕЛЬСКОГО ПОСЕЛЕНИЯ ЗАХАРКИНО  МУНИЦИПАЛЬНОГО РАЙОНА СЕРГИЕВСКИЙ САМАРСКОЙ ОБЛАСТИ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Глава I.</w:t>
      </w:r>
      <w:r w:rsidRPr="009501C9">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9501C9">
        <w:rPr>
          <w:rFonts w:ascii="Times New Roman" w:hAnsi="Times New Roman" w:cs="Times New Roman"/>
          <w:sz w:val="12"/>
          <w:szCs w:val="12"/>
        </w:rPr>
        <w:t>в поселении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9501C9">
        <w:rPr>
          <w:rFonts w:ascii="Times New Roman" w:hAnsi="Times New Roman" w:cs="Times New Roman"/>
          <w:sz w:val="12"/>
          <w:szCs w:val="12"/>
        </w:rPr>
        <w:t>Предмет правил землепользования и застройки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Правила землепользования и застройки сельского поселения Захаркино  муниципального района Сергиевский Самарской области (далее – Правила) являются документом градостроительного зонирования сельского поселения Захаркино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9501C9">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9501C9">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proofErr w:type="gramStart"/>
      <w:r w:rsidRPr="009501C9">
        <w:rPr>
          <w:rFonts w:ascii="Times New Roman" w:hAnsi="Times New Roman" w:cs="Times New Roman"/>
          <w:sz w:val="12"/>
          <w:szCs w:val="12"/>
        </w:rPr>
        <w:t>контроль за</w:t>
      </w:r>
      <w:proofErr w:type="gramEnd"/>
      <w:r w:rsidRPr="009501C9">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9501C9">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501C9">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501C9">
        <w:rPr>
          <w:rFonts w:ascii="Times New Roman" w:hAnsi="Times New Roman" w:cs="Times New Roman"/>
          <w:sz w:val="12"/>
          <w:szCs w:val="12"/>
        </w:rPr>
        <w:t>о развитии застроенных территорий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8)о предоставлении физическим и юридическим лицам земельных участков, находящихся в муниципальной собственности поселения, для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501C9">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9501C9">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501C9">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9501C9">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9501C9">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9501C9">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 xml:space="preserve">осуществляет </w:t>
      </w:r>
      <w:proofErr w:type="gramStart"/>
      <w:r w:rsidRPr="009501C9">
        <w:rPr>
          <w:rFonts w:ascii="Times New Roman" w:hAnsi="Times New Roman" w:cs="Times New Roman"/>
          <w:sz w:val="12"/>
          <w:szCs w:val="12"/>
        </w:rPr>
        <w:t>контроль за</w:t>
      </w:r>
      <w:proofErr w:type="gramEnd"/>
      <w:r w:rsidRPr="009501C9">
        <w:rPr>
          <w:rFonts w:ascii="Times New Roman" w:hAnsi="Times New Roman" w:cs="Times New Roman"/>
          <w:sz w:val="12"/>
          <w:szCs w:val="12"/>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9501C9">
        <w:rPr>
          <w:rFonts w:ascii="Times New Roman" w:hAnsi="Times New Roman" w:cs="Times New Roman"/>
          <w:sz w:val="12"/>
          <w:szCs w:val="12"/>
        </w:rPr>
        <w:t>Комиссия по подготовке проекта правил землепользования и застройки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9501C9">
        <w:rPr>
          <w:rFonts w:ascii="Times New Roman" w:hAnsi="Times New Roman" w:cs="Times New Roman"/>
          <w:sz w:val="12"/>
          <w:szCs w:val="12"/>
        </w:rPr>
        <w:t>Комиссия по подготовке проекта правил землепользования и застройки (далее – Комиссия) является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К полномочиям Комиссии относятся: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501C9">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w:t>
      </w:r>
      <w:r>
        <w:rPr>
          <w:rFonts w:ascii="Times New Roman" w:hAnsi="Times New Roman" w:cs="Times New Roman"/>
          <w:sz w:val="12"/>
          <w:szCs w:val="12"/>
        </w:rPr>
        <w:t>льной деятельности и Правилами.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9501C9">
        <w:rPr>
          <w:rFonts w:ascii="Times New Roman" w:hAnsi="Times New Roman" w:cs="Times New Roman"/>
          <w:sz w:val="12"/>
          <w:szCs w:val="12"/>
        </w:rPr>
        <w:t>Градостроительное зонирование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9501C9">
        <w:rPr>
          <w:rFonts w:ascii="Times New Roman" w:hAnsi="Times New Roman" w:cs="Times New Roman"/>
          <w:sz w:val="12"/>
          <w:szCs w:val="12"/>
        </w:rPr>
        <w:t>Градостроительное зонирование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Утратил силу.</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 xml:space="preserve">Утратил силу.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501C9">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9501C9">
        <w:rPr>
          <w:rFonts w:ascii="Times New Roman" w:hAnsi="Times New Roman" w:cs="Times New Roman"/>
          <w:sz w:val="12"/>
          <w:szCs w:val="12"/>
        </w:rPr>
        <w:t>Градостроительные регламенты</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9501C9">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9501C9">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9501C9">
        <w:rPr>
          <w:rFonts w:ascii="Times New Roman" w:hAnsi="Times New Roman" w:cs="Times New Roman"/>
          <w:sz w:val="12"/>
          <w:szCs w:val="12"/>
        </w:rPr>
        <w:t xml:space="preserve"> управлению такими земельными участками.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положения основной части утвержденного проекта планировки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5. </w:t>
      </w:r>
      <w:proofErr w:type="gramStart"/>
      <w:r w:rsidRPr="009501C9">
        <w:rPr>
          <w:rFonts w:ascii="Times New Roman" w:hAnsi="Times New Roman" w:cs="Times New Roman"/>
          <w:sz w:val="12"/>
          <w:szCs w:val="12"/>
        </w:rPr>
        <w:t>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9501C9">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основные виды разрешенного использования;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условно разрешенные виды использования;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Pr="009501C9">
        <w:rPr>
          <w:rFonts w:ascii="Times New Roman" w:hAnsi="Times New Roman" w:cs="Times New Roman"/>
          <w:sz w:val="12"/>
          <w:szCs w:val="12"/>
        </w:rPr>
        <w:t>дополнительных</w:t>
      </w:r>
      <w:proofErr w:type="gramEnd"/>
      <w:r w:rsidRPr="009501C9">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501C9">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9501C9">
        <w:rPr>
          <w:rFonts w:ascii="Times New Roman" w:hAnsi="Times New Roman" w:cs="Times New Roman"/>
          <w:sz w:val="12"/>
          <w:szCs w:val="12"/>
        </w:rPr>
        <w:t>о-</w:t>
      </w:r>
      <w:proofErr w:type="gramEnd"/>
      <w:r w:rsidRPr="009501C9">
        <w:rPr>
          <w:rFonts w:ascii="Times New Roman" w:hAnsi="Times New Roman" w:cs="Times New Roman"/>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9501C9">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9501C9">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Статья 8.</w:t>
      </w:r>
      <w:r w:rsidRPr="009501C9">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9501C9">
        <w:rPr>
          <w:rFonts w:ascii="Times New Roman" w:hAnsi="Times New Roman" w:cs="Times New Roman"/>
          <w:sz w:val="12"/>
          <w:szCs w:val="12"/>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501C9">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9501C9">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9501C9">
        <w:rPr>
          <w:rFonts w:ascii="Times New Roman" w:hAnsi="Times New Roman" w:cs="Times New Roman"/>
          <w:sz w:val="12"/>
          <w:szCs w:val="12"/>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501C9">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9501C9">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4)документы, подтверждающие обстоятельства, указанные в пунктах 7 и 8 части 4 настоящей статьи;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501C9">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6</w:t>
      </w:r>
      <w:r>
        <w:rPr>
          <w:rFonts w:ascii="Times New Roman" w:hAnsi="Times New Roman" w:cs="Times New Roman"/>
          <w:sz w:val="12"/>
          <w:szCs w:val="12"/>
        </w:rPr>
        <w:t>)</w:t>
      </w:r>
      <w:r w:rsidRPr="009501C9">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9501C9">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9501C9">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9501C9">
        <w:rPr>
          <w:rFonts w:ascii="Times New Roman" w:hAnsi="Times New Roman" w:cs="Times New Roman"/>
          <w:sz w:val="12"/>
          <w:szCs w:val="12"/>
        </w:rPr>
        <w:t xml:space="preserve"> представил указанные документы самостоятельно.</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9501C9">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9501C9">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9501C9">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о проведении публичных слушаний;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о невозможности проведения публичных слушаний.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501C9">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заявление подано с нарушением требований, установленных настоящей статьей;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9501C9">
        <w:rPr>
          <w:rFonts w:ascii="Times New Roman" w:hAnsi="Times New Roman" w:cs="Times New Roman"/>
          <w:sz w:val="12"/>
          <w:szCs w:val="12"/>
        </w:rPr>
        <w:t>заявление содержит недостоверную информацию;</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501C9">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501C9">
        <w:rPr>
          <w:rFonts w:ascii="Times New Roman" w:hAnsi="Times New Roman" w:cs="Times New Roman"/>
          <w:sz w:val="12"/>
          <w:szCs w:val="12"/>
        </w:rPr>
        <w:t>испрашиваемое заявителем отклонение от предельных параметров нарушает требования технических регламентов.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9501C9">
        <w:rPr>
          <w:rFonts w:ascii="Times New Roman" w:hAnsi="Times New Roman" w:cs="Times New Roman"/>
          <w:sz w:val="12"/>
          <w:szCs w:val="12"/>
        </w:rPr>
        <w:t xml:space="preserve">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13.</w:t>
      </w:r>
      <w:r w:rsidRPr="009501C9">
        <w:rPr>
          <w:rFonts w:ascii="Times New Roman" w:hAnsi="Times New Roman" w:cs="Times New Roman"/>
          <w:sz w:val="12"/>
          <w:szCs w:val="12"/>
        </w:rPr>
        <w:t>Не позднее десяти дней со дня принятия постановления о проведении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9501C9">
        <w:rPr>
          <w:rFonts w:ascii="Times New Roman" w:hAnsi="Times New Roman" w:cs="Times New Roman"/>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9501C9">
        <w:rPr>
          <w:rFonts w:ascii="Times New Roman" w:hAnsi="Times New Roman" w:cs="Times New Roman"/>
          <w:sz w:val="12"/>
          <w:szCs w:val="12"/>
        </w:rPr>
        <w:t>Планировка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9.</w:t>
      </w:r>
      <w:r w:rsidRPr="009501C9">
        <w:rPr>
          <w:rFonts w:ascii="Times New Roman" w:hAnsi="Times New Roman" w:cs="Times New Roman"/>
          <w:sz w:val="12"/>
          <w:szCs w:val="12"/>
        </w:rPr>
        <w:t>Виды и назначение документации по планировке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9501C9">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9501C9">
        <w:rPr>
          <w:rFonts w:ascii="Times New Roman" w:hAnsi="Times New Roman" w:cs="Times New Roman"/>
          <w:sz w:val="12"/>
          <w:szCs w:val="12"/>
        </w:rPr>
        <w:t>.</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501C9">
        <w:rPr>
          <w:rFonts w:ascii="Times New Roman" w:hAnsi="Times New Roman" w:cs="Times New Roman"/>
          <w:sz w:val="12"/>
          <w:szCs w:val="12"/>
        </w:rPr>
        <w:t>Видами документации по планировки территории являются: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проект планировки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проект межевания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w:t>
      </w:r>
      <w:r>
        <w:rPr>
          <w:rFonts w:ascii="Times New Roman" w:hAnsi="Times New Roman" w:cs="Times New Roman"/>
          <w:sz w:val="12"/>
          <w:szCs w:val="12"/>
        </w:rPr>
        <w:t>.</w:t>
      </w:r>
      <w:r w:rsidRPr="009501C9">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а) необходимо изъятие земельных участков для государственных или муниципальных ну</w:t>
      </w:r>
      <w:proofErr w:type="gramStart"/>
      <w:r w:rsidRPr="009501C9">
        <w:rPr>
          <w:rFonts w:ascii="Times New Roman" w:hAnsi="Times New Roman" w:cs="Times New Roman"/>
          <w:sz w:val="12"/>
          <w:szCs w:val="12"/>
        </w:rPr>
        <w:t>жд в св</w:t>
      </w:r>
      <w:proofErr w:type="gramEnd"/>
      <w:r w:rsidRPr="009501C9">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б) </w:t>
      </w:r>
      <w:proofErr w:type="gramStart"/>
      <w:r w:rsidRPr="009501C9">
        <w:rPr>
          <w:rFonts w:ascii="Times New Roman" w:hAnsi="Times New Roman" w:cs="Times New Roman"/>
          <w:sz w:val="12"/>
          <w:szCs w:val="12"/>
        </w:rPr>
        <w:t>необходимы</w:t>
      </w:r>
      <w:proofErr w:type="gramEnd"/>
      <w:r w:rsidRPr="009501C9">
        <w:rPr>
          <w:rFonts w:ascii="Times New Roman" w:hAnsi="Times New Roman" w:cs="Times New Roman"/>
          <w:sz w:val="12"/>
          <w:szCs w:val="12"/>
        </w:rPr>
        <w:t xml:space="preserve"> установление, изменение или отмена красных линий;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w:t>
      </w:r>
      <w:proofErr w:type="gramStart"/>
      <w:r w:rsidRPr="009501C9">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определения местоположения границ образуемых и изменяемых земельных участков;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w:t>
      </w:r>
      <w:proofErr w:type="gramStart"/>
      <w:r w:rsidRPr="009501C9">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9501C9">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9501C9">
        <w:rPr>
          <w:rFonts w:ascii="Times New Roman" w:hAnsi="Times New Roman" w:cs="Times New Roman"/>
          <w:sz w:val="12"/>
          <w:szCs w:val="12"/>
        </w:rPr>
        <w:t>Принятие решения о подготовке документации по планировке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501C9">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lastRenderedPageBreak/>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цели планировки территории (инвестиционно-строительные намерения заявителя);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 сроки подготовки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4) вид разрабатываемой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5) источник финансирования подготовки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в случаях, предусмотренных частями 2 и 3 настоящей статьи;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sidRPr="009501C9">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5) в иных случаях, установленных федеральными законами.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возвращается заявителю без утверждения.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Статья 10.1 Инженерные изыскания для подготовки докуме</w:t>
      </w:r>
      <w:r>
        <w:rPr>
          <w:rFonts w:ascii="Times New Roman" w:hAnsi="Times New Roman" w:cs="Times New Roman"/>
          <w:sz w:val="12"/>
          <w:szCs w:val="12"/>
        </w:rPr>
        <w:t>нтации по планировке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3. </w:t>
      </w:r>
      <w:proofErr w:type="gramStart"/>
      <w:r w:rsidRPr="009501C9">
        <w:rPr>
          <w:rFonts w:ascii="Times New Roman" w:hAnsi="Times New Roman" w:cs="Times New Roman"/>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11.</w:t>
      </w:r>
      <w:r w:rsidRPr="009501C9">
        <w:rPr>
          <w:rFonts w:ascii="Times New Roman" w:hAnsi="Times New Roman" w:cs="Times New Roman"/>
          <w:sz w:val="12"/>
          <w:szCs w:val="12"/>
        </w:rPr>
        <w:t>Подготовка документации по планировке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1. </w:t>
      </w:r>
      <w:proofErr w:type="gramStart"/>
      <w:r w:rsidRPr="009501C9">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на основании: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lastRenderedPageBreak/>
        <w:t xml:space="preserve"> документов территориального планирования;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2) в соответствии </w:t>
      </w:r>
      <w:proofErr w:type="gramStart"/>
      <w:r w:rsidRPr="009501C9">
        <w:rPr>
          <w:rFonts w:ascii="Times New Roman" w:hAnsi="Times New Roman" w:cs="Times New Roman"/>
          <w:sz w:val="12"/>
          <w:szCs w:val="12"/>
        </w:rPr>
        <w:t>с</w:t>
      </w:r>
      <w:proofErr w:type="gramEnd"/>
      <w:r w:rsidRPr="009501C9">
        <w:rPr>
          <w:rFonts w:ascii="Times New Roman" w:hAnsi="Times New Roman" w:cs="Times New Roman"/>
          <w:sz w:val="12"/>
          <w:szCs w:val="12"/>
        </w:rPr>
        <w:t>:</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нормативами градостроительного проектирования;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требованиями технических регламентов, сводов правил;</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 с учетом:</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материалов и результатов инженерных изысканий,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границ территорий выявленных объектов культурного наследия;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границ зон с особыми условиями использования территорий.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3. </w:t>
      </w:r>
      <w:proofErr w:type="gramStart"/>
      <w:r w:rsidRPr="009501C9">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5. </w:t>
      </w:r>
      <w:proofErr w:type="gramStart"/>
      <w:r w:rsidRPr="009501C9">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9501C9">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о направлении документации по планировке территории Главе поселения;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10. </w:t>
      </w:r>
      <w:proofErr w:type="gramStart"/>
      <w:r w:rsidRPr="009501C9">
        <w:rPr>
          <w:rFonts w:ascii="Times New Roman" w:hAnsi="Times New Roman" w:cs="Times New Roman"/>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9501C9">
        <w:rPr>
          <w:rFonts w:ascii="Times New Roman" w:hAnsi="Times New Roman" w:cs="Times New Roman"/>
          <w:sz w:val="12"/>
          <w:szCs w:val="12"/>
        </w:rPr>
        <w:t xml:space="preserve"> Федерации.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 территории для размещения линейных объектов в границах земель лесного фонда.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12. </w:t>
      </w:r>
      <w:proofErr w:type="gramStart"/>
      <w:r w:rsidRPr="009501C9">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9501C9">
        <w:rPr>
          <w:rFonts w:ascii="Times New Roman" w:hAnsi="Times New Roman" w:cs="Times New Roman"/>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Статья 11.1. Утверждение документации по планировке территории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 xml:space="preserve">об утверждении документации по планировке территории; </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lastRenderedPageBreak/>
        <w:t xml:space="preserve">3. </w:t>
      </w:r>
      <w:proofErr w:type="gramStart"/>
      <w:r w:rsidRPr="009501C9">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5. </w:t>
      </w:r>
      <w:proofErr w:type="gramStart"/>
      <w:r w:rsidRPr="009501C9">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501C9" w:rsidRPr="009501C9" w:rsidRDefault="009501C9" w:rsidP="006767F2">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7.1. </w:t>
      </w:r>
      <w:proofErr w:type="gramStart"/>
      <w:r w:rsidRPr="009501C9">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9501C9">
        <w:rPr>
          <w:rFonts w:ascii="Times New Roman" w:hAnsi="Times New Roman" w:cs="Times New Roman"/>
          <w:sz w:val="12"/>
          <w:szCs w:val="12"/>
        </w:rPr>
        <w:t xml:space="preserve"> </w:t>
      </w:r>
      <w:proofErr w:type="gramStart"/>
      <w:r w:rsidRPr="009501C9">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9501C9">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w:t>
      </w:r>
      <w:r w:rsidR="006767F2">
        <w:rPr>
          <w:rFonts w:ascii="Times New Roman" w:hAnsi="Times New Roman" w:cs="Times New Roman"/>
          <w:sz w:val="12"/>
          <w:szCs w:val="12"/>
        </w:rPr>
        <w:t>твенных или муниципальных нужд.</w:t>
      </w:r>
    </w:p>
    <w:p w:rsidR="009501C9" w:rsidRPr="009501C9" w:rsidRDefault="009501C9" w:rsidP="006767F2">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Статья 11.2. Градостроит</w:t>
      </w:r>
      <w:r w:rsidR="006767F2">
        <w:rPr>
          <w:rFonts w:ascii="Times New Roman" w:hAnsi="Times New Roman" w:cs="Times New Roman"/>
          <w:sz w:val="12"/>
          <w:szCs w:val="12"/>
        </w:rPr>
        <w:t>ельные планы земельных участков</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2. </w:t>
      </w:r>
      <w:proofErr w:type="gramStart"/>
      <w:r w:rsidRPr="009501C9">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5. </w:t>
      </w:r>
      <w:proofErr w:type="gramStart"/>
      <w:r w:rsidRPr="009501C9">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009501C9" w:rsidRPr="009501C9">
        <w:rPr>
          <w:rFonts w:ascii="Times New Roman" w:hAnsi="Times New Roman" w:cs="Times New Roman"/>
          <w:sz w:val="12"/>
          <w:szCs w:val="12"/>
        </w:rPr>
        <w:t>Использование территорий общего пользования. Красные линии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501C9" w:rsidRPr="009501C9">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501C9" w:rsidRPr="009501C9">
        <w:rPr>
          <w:rFonts w:ascii="Times New Roman" w:hAnsi="Times New Roman" w:cs="Times New Roman"/>
          <w:sz w:val="12"/>
          <w:szCs w:val="12"/>
        </w:rPr>
        <w:t>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IV. </w:t>
      </w:r>
      <w:r w:rsidR="009501C9" w:rsidRPr="009501C9">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009501C9" w:rsidRPr="009501C9">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sidRPr="009501C9">
        <w:rPr>
          <w:rFonts w:ascii="Times New Roman" w:hAnsi="Times New Roman" w:cs="Times New Roman"/>
          <w:sz w:val="12"/>
          <w:szCs w:val="12"/>
        </w:rPr>
        <w:t>1)</w:t>
      </w:r>
      <w:r w:rsidRPr="009501C9">
        <w:rPr>
          <w:rFonts w:ascii="Times New Roman" w:hAnsi="Times New Roman" w:cs="Times New Roman"/>
          <w:sz w:val="12"/>
          <w:szCs w:val="12"/>
        </w:rPr>
        <w:tab/>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009501C9" w:rsidRPr="009501C9">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501C9" w:rsidRPr="009501C9">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 xml:space="preserve">Уполномоченными органами на организацию и проведение </w:t>
      </w:r>
      <w:proofErr w:type="gramStart"/>
      <w:r w:rsidR="009501C9" w:rsidRPr="009501C9">
        <w:rPr>
          <w:rFonts w:ascii="Times New Roman" w:hAnsi="Times New Roman" w:cs="Times New Roman"/>
          <w:sz w:val="12"/>
          <w:szCs w:val="12"/>
        </w:rPr>
        <w:t>публичных</w:t>
      </w:r>
      <w:proofErr w:type="gramEnd"/>
      <w:r w:rsidR="009501C9" w:rsidRPr="009501C9">
        <w:rPr>
          <w:rFonts w:ascii="Times New Roman" w:hAnsi="Times New Roman" w:cs="Times New Roman"/>
          <w:sz w:val="12"/>
          <w:szCs w:val="12"/>
        </w:rPr>
        <w:t xml:space="preserve"> слушания являются:</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9501C9" w:rsidRPr="009501C9"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009501C9" w:rsidRPr="009501C9">
        <w:rPr>
          <w:rFonts w:ascii="Times New Roman" w:hAnsi="Times New Roman" w:cs="Times New Roman"/>
          <w:sz w:val="12"/>
          <w:szCs w:val="12"/>
        </w:rPr>
        <w:t>Внесение изменений в Правила землепол</w:t>
      </w:r>
      <w:r>
        <w:rPr>
          <w:rFonts w:ascii="Times New Roman" w:hAnsi="Times New Roman" w:cs="Times New Roman"/>
          <w:sz w:val="12"/>
          <w:szCs w:val="12"/>
        </w:rPr>
        <w:t xml:space="preserve">ьзования </w:t>
      </w:r>
      <w:r w:rsidR="009501C9" w:rsidRPr="009501C9">
        <w:rPr>
          <w:rFonts w:ascii="Times New Roman" w:hAnsi="Times New Roman" w:cs="Times New Roman"/>
          <w:sz w:val="12"/>
          <w:szCs w:val="12"/>
        </w:rPr>
        <w:t xml:space="preserve">и застройки поселения </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009501C9" w:rsidRPr="009501C9">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501C9" w:rsidRPr="009501C9">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009501C9" w:rsidRPr="009501C9">
        <w:rPr>
          <w:rFonts w:ascii="Times New Roman" w:hAnsi="Times New Roman" w:cs="Times New Roman"/>
          <w:sz w:val="12"/>
          <w:szCs w:val="12"/>
        </w:rPr>
        <w:t>и</w:t>
      </w:r>
      <w:proofErr w:type="gramEnd"/>
      <w:r w:rsidR="009501C9" w:rsidRPr="009501C9">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501C9" w:rsidRPr="009501C9">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иные положения, касающиеся организации указанных работ.</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009501C9" w:rsidRPr="009501C9">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7.</w:t>
      </w:r>
      <w:r w:rsidRPr="009501C9">
        <w:rPr>
          <w:rFonts w:ascii="Times New Roman" w:hAnsi="Times New Roman" w:cs="Times New Roman"/>
          <w:sz w:val="12"/>
          <w:szCs w:val="12"/>
        </w:rPr>
        <w:tab/>
        <w:t>В случае</w:t>
      </w:r>
      <w:proofErr w:type="gramStart"/>
      <w:r w:rsidRPr="009501C9">
        <w:rPr>
          <w:rFonts w:ascii="Times New Roman" w:hAnsi="Times New Roman" w:cs="Times New Roman"/>
          <w:sz w:val="12"/>
          <w:szCs w:val="12"/>
        </w:rPr>
        <w:t>,</w:t>
      </w:r>
      <w:proofErr w:type="gramEnd"/>
      <w:r w:rsidRPr="009501C9">
        <w:rPr>
          <w:rFonts w:ascii="Times New Roman" w:hAnsi="Times New Roman" w:cs="Times New Roman"/>
          <w:sz w:val="12"/>
          <w:szCs w:val="12"/>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9501C9" w:rsidRPr="009501C9">
        <w:rPr>
          <w:rFonts w:ascii="Times New Roman" w:hAnsi="Times New Roman" w:cs="Times New Roman"/>
          <w:sz w:val="12"/>
          <w:szCs w:val="12"/>
        </w:rPr>
        <w:t>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9501C9" w:rsidRPr="009501C9">
        <w:rPr>
          <w:rFonts w:ascii="Times New Roman" w:hAnsi="Times New Roman" w:cs="Times New Roman"/>
          <w:sz w:val="12"/>
          <w:szCs w:val="12"/>
        </w:rPr>
        <w:t>В целях внесения изменений в Правила в случае, предусмотренном частью 7 настоящей статьи, проведение публичных слушаний не требуется.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009501C9" w:rsidRPr="009501C9">
        <w:rPr>
          <w:rFonts w:ascii="Times New Roman" w:hAnsi="Times New Roman" w:cs="Times New Roman"/>
          <w:sz w:val="12"/>
          <w:szCs w:val="12"/>
        </w:rPr>
        <w:t>Подготовка и принятие проекта решения о внесении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 xml:space="preserve">осуществляет </w:t>
      </w:r>
      <w:proofErr w:type="gramStart"/>
      <w:r w:rsidR="009501C9" w:rsidRPr="009501C9">
        <w:rPr>
          <w:rFonts w:ascii="Times New Roman" w:hAnsi="Times New Roman" w:cs="Times New Roman"/>
          <w:sz w:val="12"/>
          <w:szCs w:val="12"/>
        </w:rPr>
        <w:t>контроль за</w:t>
      </w:r>
      <w:proofErr w:type="gramEnd"/>
      <w:r w:rsidR="009501C9" w:rsidRPr="009501C9">
        <w:rPr>
          <w:rFonts w:ascii="Times New Roman" w:hAnsi="Times New Roman" w:cs="Times New Roman"/>
          <w:sz w:val="12"/>
          <w:szCs w:val="12"/>
        </w:rPr>
        <w:t xml:space="preserve"> подготовкой проекта решения о внесении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 xml:space="preserve">подготавливает </w:t>
      </w:r>
      <w:r w:rsidRPr="009501C9">
        <w:rPr>
          <w:rFonts w:ascii="Times New Roman" w:hAnsi="Times New Roman" w:cs="Times New Roman"/>
          <w:sz w:val="12"/>
          <w:szCs w:val="12"/>
        </w:rPr>
        <w:t>предложения,</w:t>
      </w:r>
      <w:r w:rsidR="009501C9" w:rsidRPr="009501C9">
        <w:rPr>
          <w:rFonts w:ascii="Times New Roman" w:hAnsi="Times New Roman" w:cs="Times New Roman"/>
          <w:sz w:val="12"/>
          <w:szCs w:val="12"/>
        </w:rPr>
        <w:t xml:space="preserve"> и замечания по проекту решения о внесении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501C9" w:rsidRPr="009501C9">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501C9" w:rsidRPr="009501C9">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9501C9" w:rsidRPr="009501C9">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009501C9" w:rsidRPr="009501C9">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9501C9" w:rsidRPr="009501C9">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009501C9" w:rsidRPr="009501C9">
        <w:rPr>
          <w:rFonts w:ascii="Times New Roman" w:hAnsi="Times New Roman" w:cs="Times New Roman"/>
          <w:sz w:val="12"/>
          <w:szCs w:val="12"/>
        </w:rPr>
        <w:t>Действие Правил во времени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16. </w:t>
      </w:r>
      <w:r w:rsidR="009501C9" w:rsidRPr="009501C9">
        <w:rPr>
          <w:rFonts w:ascii="Times New Roman" w:hAnsi="Times New Roman" w:cs="Times New Roman"/>
          <w:sz w:val="12"/>
          <w:szCs w:val="12"/>
        </w:rPr>
        <w:t>Порядок действия Правил во времени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501C9" w:rsidRPr="009501C9">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009501C9" w:rsidRPr="009501C9">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009501C9" w:rsidRPr="009501C9">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009501C9" w:rsidRPr="009501C9">
        <w:rPr>
          <w:rFonts w:ascii="Times New Roman" w:hAnsi="Times New Roman" w:cs="Times New Roman"/>
          <w:sz w:val="12"/>
          <w:szCs w:val="12"/>
        </w:rPr>
        <w:t xml:space="preserve"> или реконструкции данных объектов капитального строительства. </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501C9" w:rsidRPr="009501C9">
        <w:rPr>
          <w:rFonts w:ascii="Times New Roman" w:hAnsi="Times New Roman" w:cs="Times New Roman"/>
          <w:sz w:val="12"/>
          <w:szCs w:val="12"/>
        </w:rPr>
        <w:t xml:space="preserve">Принятые до вступления в силу </w:t>
      </w:r>
      <w:r w:rsidRPr="009501C9">
        <w:rPr>
          <w:rFonts w:ascii="Times New Roman" w:hAnsi="Times New Roman" w:cs="Times New Roman"/>
          <w:sz w:val="12"/>
          <w:szCs w:val="12"/>
        </w:rPr>
        <w:t>Правил,</w:t>
      </w:r>
      <w:r w:rsidR="009501C9" w:rsidRPr="009501C9">
        <w:rPr>
          <w:rFonts w:ascii="Times New Roman" w:hAnsi="Times New Roman" w:cs="Times New Roman"/>
          <w:sz w:val="12"/>
          <w:szCs w:val="12"/>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501C9" w:rsidRPr="009501C9">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009501C9" w:rsidRPr="009501C9">
        <w:rPr>
          <w:rFonts w:ascii="Times New Roman" w:hAnsi="Times New Roman" w:cs="Times New Roman"/>
          <w:sz w:val="12"/>
          <w:szCs w:val="12"/>
        </w:rPr>
        <w:t xml:space="preserve">При выявлении земельных участков,  </w:t>
      </w:r>
      <w:r w:rsidRPr="009501C9">
        <w:rPr>
          <w:rFonts w:ascii="Times New Roman" w:hAnsi="Times New Roman" w:cs="Times New Roman"/>
          <w:sz w:val="12"/>
          <w:szCs w:val="12"/>
        </w:rPr>
        <w:t>сведения,</w:t>
      </w:r>
      <w:r w:rsidR="009501C9" w:rsidRPr="009501C9">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w:t>
      </w:r>
      <w:proofErr w:type="gramEnd"/>
      <w:r w:rsidR="009501C9" w:rsidRPr="009501C9">
        <w:rPr>
          <w:rFonts w:ascii="Times New Roman" w:hAnsi="Times New Roman" w:cs="Times New Roman"/>
          <w:sz w:val="12"/>
          <w:szCs w:val="12"/>
        </w:rPr>
        <w:t>. Комиссия обеспечивает внесение указанных изменений в Правила в соответствии с главой V Правил.</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009501C9" w:rsidRPr="009501C9">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009501C9" w:rsidRPr="009501C9">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 9. </w:t>
      </w:r>
      <w:proofErr w:type="gramStart"/>
      <w:r w:rsidRPr="009501C9">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proofErr w:type="gramStart"/>
      <w:r w:rsidRPr="009501C9">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9501C9">
        <w:rPr>
          <w:rFonts w:ascii="Times New Roman" w:hAnsi="Times New Roman" w:cs="Times New Roman"/>
          <w:sz w:val="12"/>
          <w:szCs w:val="12"/>
        </w:rPr>
        <w:t xml:space="preserve"> участков из одной категории в другую».</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009501C9" w:rsidRPr="009501C9">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009501C9" w:rsidRPr="009501C9">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roofErr w:type="gramEnd"/>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501C9" w:rsidRPr="009501C9">
        <w:rPr>
          <w:rFonts w:ascii="Times New Roman" w:hAnsi="Times New Roman" w:cs="Times New Roman"/>
          <w:sz w:val="12"/>
          <w:szCs w:val="12"/>
        </w:rPr>
        <w:t>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501C9" w:rsidRPr="009501C9">
        <w:rPr>
          <w:rFonts w:ascii="Times New Roman" w:hAnsi="Times New Roman" w:cs="Times New Roman"/>
          <w:sz w:val="12"/>
          <w:szCs w:val="12"/>
        </w:rPr>
        <w:t xml:space="preserve">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009501C9" w:rsidRPr="009501C9">
        <w:rPr>
          <w:rFonts w:ascii="Times New Roman" w:hAnsi="Times New Roman" w:cs="Times New Roman"/>
          <w:sz w:val="12"/>
          <w:szCs w:val="12"/>
        </w:rPr>
        <w:t xml:space="preserve">менее </w:t>
      </w:r>
      <w:r>
        <w:rPr>
          <w:rFonts w:ascii="Times New Roman" w:hAnsi="Times New Roman" w:cs="Times New Roman"/>
          <w:sz w:val="12"/>
          <w:szCs w:val="12"/>
        </w:rPr>
        <w:t xml:space="preserve"> </w:t>
      </w:r>
      <w:r w:rsidR="009501C9" w:rsidRPr="009501C9">
        <w:rPr>
          <w:rFonts w:ascii="Times New Roman" w:hAnsi="Times New Roman" w:cs="Times New Roman"/>
          <w:sz w:val="12"/>
          <w:szCs w:val="12"/>
        </w:rPr>
        <w:t>минимального</w:t>
      </w:r>
      <w:proofErr w:type="gramEnd"/>
      <w:r w:rsidR="009501C9" w:rsidRPr="009501C9">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009501C9" w:rsidRPr="009501C9">
        <w:rPr>
          <w:rFonts w:ascii="Times New Roman" w:hAnsi="Times New Roman" w:cs="Times New Roman"/>
          <w:sz w:val="12"/>
          <w:szCs w:val="12"/>
        </w:rPr>
        <w:t>учтенным в соответствии с Федеральным законом 24.07.2007 № 221-ФЗ «О государственном кадастре недвижимости» до вступления в силу Правил;</w:t>
      </w:r>
      <w:proofErr w:type="gramEnd"/>
    </w:p>
    <w:p w:rsidR="009501C9" w:rsidRPr="009501C9" w:rsidRDefault="006767F2" w:rsidP="009501C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5)</w:t>
      </w:r>
      <w:r w:rsidR="009501C9" w:rsidRPr="009501C9">
        <w:rPr>
          <w:rFonts w:ascii="Times New Roman" w:hAnsi="Times New Roman" w:cs="Times New Roman"/>
          <w:sz w:val="12"/>
          <w:szCs w:val="12"/>
        </w:rPr>
        <w:t xml:space="preserve"> </w:t>
      </w:r>
      <w:r w:rsidRPr="009501C9">
        <w:rPr>
          <w:rFonts w:ascii="Times New Roman" w:hAnsi="Times New Roman" w:cs="Times New Roman"/>
          <w:sz w:val="12"/>
          <w:szCs w:val="12"/>
        </w:rPr>
        <w:t>права,</w:t>
      </w:r>
      <w:r w:rsidR="009501C9" w:rsidRPr="009501C9">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roofErr w:type="gramEnd"/>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 xml:space="preserve">11. Предельные (минимальные и (или) максимальные) размеры земельных участков, указанных в пунктах 1-2 части 11 настоящей статьи, устанавливаются законами Самарской области в соответствии с пунктом 2 статьи 39.19 Земельного кодекса Российской Федерации. </w:t>
      </w:r>
    </w:p>
    <w:p w:rsidR="009501C9" w:rsidRP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12. Размеры земельных участков, указанных в пункте 3 части 11 настоящей статьи, устанавливаются с учетом их фактической площади.</w:t>
      </w:r>
    </w:p>
    <w:p w:rsidR="009501C9" w:rsidRDefault="009501C9" w:rsidP="009501C9">
      <w:pPr>
        <w:tabs>
          <w:tab w:val="left" w:pos="0"/>
        </w:tabs>
        <w:spacing w:after="0" w:line="240" w:lineRule="auto"/>
        <w:ind w:firstLine="284"/>
        <w:jc w:val="both"/>
        <w:rPr>
          <w:rFonts w:ascii="Times New Roman" w:hAnsi="Times New Roman" w:cs="Times New Roman"/>
          <w:sz w:val="12"/>
          <w:szCs w:val="12"/>
        </w:rPr>
      </w:pPr>
      <w:r w:rsidRPr="009501C9">
        <w:rPr>
          <w:rFonts w:ascii="Times New Roman" w:hAnsi="Times New Roman" w:cs="Times New Roman"/>
          <w:sz w:val="12"/>
          <w:szCs w:val="12"/>
        </w:rPr>
        <w:t>13. Размеры земельных участков, указанных в пунктах 4-5 части 11 настоящей статьи, устанавливаются в соответствии с данными государственного кадастра недвижимости</w:t>
      </w:r>
    </w:p>
    <w:p w:rsidR="006767F2" w:rsidRPr="006767F2" w:rsidRDefault="006767F2" w:rsidP="006767F2">
      <w:pPr>
        <w:tabs>
          <w:tab w:val="left" w:pos="0"/>
        </w:tabs>
        <w:spacing w:after="0" w:line="240" w:lineRule="auto"/>
        <w:ind w:firstLine="284"/>
        <w:jc w:val="right"/>
        <w:rPr>
          <w:rFonts w:ascii="Times New Roman" w:hAnsi="Times New Roman" w:cs="Times New Roman"/>
          <w:sz w:val="12"/>
          <w:szCs w:val="12"/>
        </w:rPr>
      </w:pPr>
      <w:r w:rsidRPr="006767F2">
        <w:rPr>
          <w:rFonts w:ascii="Times New Roman" w:hAnsi="Times New Roman" w:cs="Times New Roman"/>
          <w:sz w:val="12"/>
          <w:szCs w:val="12"/>
        </w:rPr>
        <w:t>Утверждены</w:t>
      </w:r>
    </w:p>
    <w:p w:rsidR="006767F2" w:rsidRPr="006767F2" w:rsidRDefault="006767F2" w:rsidP="006767F2">
      <w:pPr>
        <w:tabs>
          <w:tab w:val="left" w:pos="0"/>
        </w:tabs>
        <w:spacing w:after="0" w:line="240" w:lineRule="auto"/>
        <w:ind w:firstLine="284"/>
        <w:jc w:val="right"/>
        <w:rPr>
          <w:rFonts w:ascii="Times New Roman" w:hAnsi="Times New Roman" w:cs="Times New Roman"/>
          <w:sz w:val="12"/>
          <w:szCs w:val="12"/>
        </w:rPr>
      </w:pPr>
      <w:r w:rsidRPr="006767F2">
        <w:rPr>
          <w:rFonts w:ascii="Times New Roman" w:hAnsi="Times New Roman" w:cs="Times New Roman"/>
          <w:sz w:val="12"/>
          <w:szCs w:val="12"/>
        </w:rPr>
        <w:t>решением Собрания представителей сельского поселения Захаркино</w:t>
      </w:r>
    </w:p>
    <w:p w:rsidR="006767F2" w:rsidRPr="006767F2" w:rsidRDefault="006767F2" w:rsidP="006767F2">
      <w:pPr>
        <w:tabs>
          <w:tab w:val="left" w:pos="0"/>
        </w:tabs>
        <w:spacing w:after="0" w:line="240" w:lineRule="auto"/>
        <w:ind w:firstLine="284"/>
        <w:jc w:val="right"/>
        <w:rPr>
          <w:rFonts w:ascii="Times New Roman" w:hAnsi="Times New Roman" w:cs="Times New Roman"/>
          <w:sz w:val="12"/>
          <w:szCs w:val="12"/>
        </w:rPr>
      </w:pPr>
      <w:r w:rsidRPr="006767F2">
        <w:rPr>
          <w:rFonts w:ascii="Times New Roman" w:hAnsi="Times New Roman" w:cs="Times New Roman"/>
          <w:sz w:val="12"/>
          <w:szCs w:val="12"/>
        </w:rPr>
        <w:t>муниципального района Сергиевский Самарской области</w:t>
      </w:r>
    </w:p>
    <w:p w:rsidR="006767F2" w:rsidRDefault="006767F2" w:rsidP="006767F2">
      <w:pPr>
        <w:tabs>
          <w:tab w:val="left" w:pos="0"/>
        </w:tabs>
        <w:spacing w:after="0" w:line="240" w:lineRule="auto"/>
        <w:ind w:firstLine="284"/>
        <w:jc w:val="right"/>
        <w:rPr>
          <w:rFonts w:ascii="Times New Roman" w:hAnsi="Times New Roman" w:cs="Times New Roman"/>
          <w:sz w:val="12"/>
          <w:szCs w:val="12"/>
        </w:rPr>
      </w:pPr>
      <w:proofErr w:type="gramStart"/>
      <w:r w:rsidRPr="006767F2">
        <w:rPr>
          <w:rFonts w:ascii="Times New Roman" w:hAnsi="Times New Roman" w:cs="Times New Roman"/>
          <w:sz w:val="12"/>
          <w:szCs w:val="12"/>
        </w:rPr>
        <w:t>№ 28 от «27» декабря  2013 года (в редакции решения собрания</w:t>
      </w:r>
      <w:proofErr w:type="gramEnd"/>
    </w:p>
    <w:p w:rsidR="006767F2" w:rsidRDefault="006767F2" w:rsidP="006767F2">
      <w:pPr>
        <w:tabs>
          <w:tab w:val="left" w:pos="0"/>
        </w:tabs>
        <w:spacing w:after="0" w:line="240" w:lineRule="auto"/>
        <w:ind w:firstLine="284"/>
        <w:jc w:val="right"/>
        <w:rPr>
          <w:rFonts w:ascii="Times New Roman" w:hAnsi="Times New Roman" w:cs="Times New Roman"/>
          <w:sz w:val="12"/>
          <w:szCs w:val="12"/>
        </w:rPr>
      </w:pPr>
      <w:r w:rsidRPr="006767F2">
        <w:rPr>
          <w:rFonts w:ascii="Times New Roman" w:hAnsi="Times New Roman" w:cs="Times New Roman"/>
          <w:sz w:val="12"/>
          <w:szCs w:val="12"/>
        </w:rPr>
        <w:t xml:space="preserve"> представителей сельского поселения   Захаркино муниципального района Сергиевский </w:t>
      </w:r>
    </w:p>
    <w:p w:rsidR="006767F2" w:rsidRDefault="006767F2" w:rsidP="006767F2">
      <w:pPr>
        <w:tabs>
          <w:tab w:val="left" w:pos="0"/>
        </w:tabs>
        <w:spacing w:after="0" w:line="240" w:lineRule="auto"/>
        <w:ind w:firstLine="284"/>
        <w:jc w:val="right"/>
        <w:rPr>
          <w:rFonts w:ascii="Times New Roman" w:hAnsi="Times New Roman" w:cs="Times New Roman"/>
          <w:sz w:val="12"/>
          <w:szCs w:val="12"/>
        </w:rPr>
      </w:pPr>
      <w:r w:rsidRPr="006767F2">
        <w:rPr>
          <w:rFonts w:ascii="Times New Roman" w:hAnsi="Times New Roman" w:cs="Times New Roman"/>
          <w:sz w:val="12"/>
          <w:szCs w:val="12"/>
        </w:rPr>
        <w:t xml:space="preserve">Самарской области от 18.11.2015 № 14, от 08.11.2017 № 23, от 30.03.2018 </w:t>
      </w:r>
    </w:p>
    <w:p w:rsidR="006767F2" w:rsidRDefault="006767F2" w:rsidP="006767F2">
      <w:pPr>
        <w:tabs>
          <w:tab w:val="left" w:pos="0"/>
        </w:tabs>
        <w:spacing w:after="0" w:line="240" w:lineRule="auto"/>
        <w:ind w:firstLine="284"/>
        <w:jc w:val="right"/>
        <w:rPr>
          <w:rFonts w:ascii="Times New Roman" w:hAnsi="Times New Roman" w:cs="Times New Roman"/>
          <w:sz w:val="12"/>
          <w:szCs w:val="12"/>
        </w:rPr>
      </w:pPr>
      <w:proofErr w:type="gramStart"/>
      <w:r w:rsidRPr="006767F2">
        <w:rPr>
          <w:rFonts w:ascii="Times New Roman" w:hAnsi="Times New Roman" w:cs="Times New Roman"/>
          <w:sz w:val="12"/>
          <w:szCs w:val="12"/>
        </w:rPr>
        <w:t>№ 8, от 10.08.2018 № 24, от 31.08.2021 г. № 28)</w:t>
      </w:r>
      <w:proofErr w:type="gramEnd"/>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РАЗДЕЛ II. КАРТА ГРАДОСТРОИТЕЛЬНОГО ЗОНИРОВАНИЯ ТЕРРИТОРИИ ПОСЕЛЕНИЯ</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Глава VII. Карта градостроительного зонирования территории поселения</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Статья 17. Карта градостроительного зонирования территории поселения</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767F2">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767F2">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767F2">
        <w:rPr>
          <w:rFonts w:ascii="Times New Roman" w:hAnsi="Times New Roman" w:cs="Times New Roman"/>
          <w:sz w:val="12"/>
          <w:szCs w:val="12"/>
        </w:rPr>
        <w:t xml:space="preserve">На карте градостроительного зонирования поселения отображены: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6767F2">
        <w:rPr>
          <w:rFonts w:ascii="Times New Roman" w:hAnsi="Times New Roman" w:cs="Times New Roman"/>
          <w:sz w:val="12"/>
          <w:szCs w:val="12"/>
        </w:rPr>
        <w:t xml:space="preserve">границы населенных пунктов, входящих в состав поселения в соответствии </w:t>
      </w:r>
      <w:proofErr w:type="gramStart"/>
      <w:r w:rsidRPr="006767F2">
        <w:rPr>
          <w:rFonts w:ascii="Times New Roman" w:hAnsi="Times New Roman" w:cs="Times New Roman"/>
          <w:sz w:val="12"/>
          <w:szCs w:val="12"/>
        </w:rPr>
        <w:t>в</w:t>
      </w:r>
      <w:proofErr w:type="gramEnd"/>
      <w:r w:rsidRPr="006767F2">
        <w:rPr>
          <w:rFonts w:ascii="Times New Roman" w:hAnsi="Times New Roman" w:cs="Times New Roman"/>
          <w:sz w:val="12"/>
          <w:szCs w:val="12"/>
        </w:rPr>
        <w:t xml:space="preserve"> </w:t>
      </w:r>
      <w:proofErr w:type="gramStart"/>
      <w:r w:rsidRPr="006767F2">
        <w:rPr>
          <w:rFonts w:ascii="Times New Roman" w:hAnsi="Times New Roman" w:cs="Times New Roman"/>
          <w:sz w:val="12"/>
          <w:szCs w:val="12"/>
        </w:rPr>
        <w:t>Генеральным</w:t>
      </w:r>
      <w:proofErr w:type="gramEnd"/>
      <w:r w:rsidRPr="006767F2">
        <w:rPr>
          <w:rFonts w:ascii="Times New Roman" w:hAnsi="Times New Roman" w:cs="Times New Roman"/>
          <w:sz w:val="12"/>
          <w:szCs w:val="12"/>
        </w:rPr>
        <w:t xml:space="preserve"> планом сельского поселения Захаркино муниципального района Сергиевский Самарской области;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767F2">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767F2">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767F2">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767F2">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767F2">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6767F2">
        <w:rPr>
          <w:rFonts w:ascii="Times New Roman" w:hAnsi="Times New Roman" w:cs="Times New Roman"/>
          <w:sz w:val="12"/>
          <w:szCs w:val="12"/>
        </w:rPr>
        <w:t>Границы территориальных зон, расположенных за границами населенных пунктов, установлены с учетом  целевого назначения зем</w:t>
      </w:r>
      <w:r>
        <w:rPr>
          <w:rFonts w:ascii="Times New Roman" w:hAnsi="Times New Roman" w:cs="Times New Roman"/>
          <w:sz w:val="12"/>
          <w:szCs w:val="12"/>
        </w:rPr>
        <w:t>ель и их делением на категории.</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РАЗДЕЛ II</w:t>
      </w:r>
      <w:r>
        <w:rPr>
          <w:rFonts w:ascii="Times New Roman" w:hAnsi="Times New Roman" w:cs="Times New Roman"/>
          <w:sz w:val="12"/>
          <w:szCs w:val="12"/>
        </w:rPr>
        <w:t>I. ГРАДОСТРОИТЕЛЬНЫЕ РЕГЛАМЕНТЫ</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6767F2">
        <w:rPr>
          <w:rFonts w:ascii="Times New Roman" w:hAnsi="Times New Roman" w:cs="Times New Roman"/>
          <w:sz w:val="12"/>
          <w:szCs w:val="12"/>
        </w:rPr>
        <w:t>Глава VIII. Градостроительные регламенты</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6767F2">
        <w:rPr>
          <w:rFonts w:ascii="Times New Roman" w:hAnsi="Times New Roman" w:cs="Times New Roman"/>
          <w:sz w:val="12"/>
          <w:szCs w:val="12"/>
        </w:rPr>
        <w:t>Статья 18. Перечень территориальных зон и их описание</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6767F2" w:rsidRPr="006767F2" w:rsidRDefault="006767F2" w:rsidP="006767F2">
      <w:pPr>
        <w:tabs>
          <w:tab w:val="left" w:pos="0"/>
        </w:tabs>
        <w:spacing w:after="0" w:line="240" w:lineRule="auto"/>
        <w:ind w:firstLine="284"/>
        <w:jc w:val="right"/>
        <w:rPr>
          <w:rFonts w:ascii="Times New Roman" w:hAnsi="Times New Roman" w:cs="Times New Roman"/>
          <w:sz w:val="12"/>
          <w:szCs w:val="12"/>
        </w:rPr>
      </w:pPr>
      <w:r w:rsidRPr="006767F2">
        <w:rPr>
          <w:rFonts w:ascii="Times New Roman" w:hAnsi="Times New Roman" w:cs="Times New Roman"/>
          <w:sz w:val="12"/>
          <w:szCs w:val="12"/>
        </w:rPr>
        <w:t>Таблица 1</w:t>
      </w:r>
    </w:p>
    <w:p w:rsidR="006767F2" w:rsidRDefault="006767F2" w:rsidP="006767F2">
      <w:pPr>
        <w:tabs>
          <w:tab w:val="left" w:pos="0"/>
        </w:tabs>
        <w:spacing w:after="0" w:line="240" w:lineRule="auto"/>
        <w:ind w:firstLine="284"/>
        <w:jc w:val="center"/>
        <w:rPr>
          <w:rFonts w:ascii="Times New Roman" w:hAnsi="Times New Roman" w:cs="Times New Roman"/>
          <w:sz w:val="12"/>
          <w:szCs w:val="12"/>
        </w:rPr>
      </w:pPr>
      <w:proofErr w:type="gramStart"/>
      <w:r w:rsidRPr="006767F2">
        <w:rPr>
          <w:rFonts w:ascii="Times New Roman" w:hAnsi="Times New Roman" w:cs="Times New Roman"/>
          <w:sz w:val="12"/>
          <w:szCs w:val="12"/>
        </w:rPr>
        <w:t>Территориальный</w:t>
      </w:r>
      <w:proofErr w:type="gramEnd"/>
      <w:r w:rsidRPr="006767F2">
        <w:rPr>
          <w:rFonts w:ascii="Times New Roman" w:hAnsi="Times New Roman" w:cs="Times New Roman"/>
          <w:sz w:val="12"/>
          <w:szCs w:val="12"/>
        </w:rPr>
        <w:t xml:space="preserve">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2268"/>
        <w:gridCol w:w="4078"/>
      </w:tblGrid>
      <w:tr w:rsidR="006767F2" w:rsidRPr="006767F2" w:rsidTr="006767F2">
        <w:trPr>
          <w:tblHeader/>
        </w:trPr>
        <w:tc>
          <w:tcPr>
            <w:tcW w:w="895" w:type="pct"/>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b/>
                <w:bCs/>
                <w:sz w:val="12"/>
                <w:szCs w:val="12"/>
              </w:rPr>
            </w:pPr>
            <w:r w:rsidRPr="006767F2">
              <w:rPr>
                <w:rFonts w:ascii="Times New Roman" w:hAnsi="Times New Roman" w:cs="Times New Roman"/>
                <w:b/>
                <w:bCs/>
                <w:sz w:val="12"/>
                <w:szCs w:val="12"/>
              </w:rPr>
              <w:t>Условное обозначени</w:t>
            </w:r>
            <w:r>
              <w:rPr>
                <w:rFonts w:ascii="Times New Roman" w:hAnsi="Times New Roman" w:cs="Times New Roman"/>
                <w:b/>
                <w:bCs/>
                <w:sz w:val="12"/>
                <w:szCs w:val="12"/>
              </w:rPr>
              <w:t>е</w:t>
            </w:r>
          </w:p>
        </w:tc>
        <w:tc>
          <w:tcPr>
            <w:tcW w:w="1467" w:type="pct"/>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b/>
                <w:sz w:val="12"/>
                <w:szCs w:val="12"/>
              </w:rPr>
            </w:pPr>
            <w:r w:rsidRPr="006767F2">
              <w:rPr>
                <w:rFonts w:ascii="Times New Roman" w:hAnsi="Times New Roman" w:cs="Times New Roman"/>
                <w:b/>
                <w:sz w:val="12"/>
                <w:szCs w:val="12"/>
              </w:rPr>
              <w:t xml:space="preserve">Наименование территориальной зоны </w:t>
            </w:r>
          </w:p>
        </w:tc>
        <w:tc>
          <w:tcPr>
            <w:tcW w:w="2637" w:type="pct"/>
          </w:tcPr>
          <w:p w:rsidR="006767F2" w:rsidRPr="006767F2" w:rsidRDefault="006767F2" w:rsidP="006767F2">
            <w:pPr>
              <w:tabs>
                <w:tab w:val="left" w:pos="0"/>
              </w:tabs>
              <w:spacing w:after="0" w:line="240" w:lineRule="auto"/>
              <w:ind w:right="366"/>
              <w:rPr>
                <w:rFonts w:ascii="Times New Roman" w:hAnsi="Times New Roman" w:cs="Times New Roman"/>
                <w:b/>
                <w:sz w:val="12"/>
                <w:szCs w:val="12"/>
              </w:rPr>
            </w:pPr>
            <w:r w:rsidRPr="006767F2">
              <w:rPr>
                <w:rFonts w:ascii="Times New Roman" w:hAnsi="Times New Roman" w:cs="Times New Roman"/>
                <w:b/>
                <w:sz w:val="12"/>
                <w:szCs w:val="12"/>
              </w:rPr>
              <w:t xml:space="preserve">Описание территориальной зоны </w:t>
            </w:r>
          </w:p>
        </w:tc>
      </w:tr>
      <w:tr w:rsidR="006767F2" w:rsidRPr="006767F2" w:rsidTr="006767F2">
        <w:tc>
          <w:tcPr>
            <w:tcW w:w="5000" w:type="pct"/>
            <w:gridSpan w:val="3"/>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b/>
                <w:sz w:val="12"/>
                <w:szCs w:val="12"/>
              </w:rPr>
            </w:pPr>
            <w:r w:rsidRPr="006767F2">
              <w:rPr>
                <w:rFonts w:ascii="Times New Roman" w:hAnsi="Times New Roman" w:cs="Times New Roman"/>
                <w:b/>
                <w:sz w:val="12"/>
                <w:szCs w:val="12"/>
              </w:rPr>
              <w:t>Жилые зоны:</w:t>
            </w:r>
          </w:p>
        </w:tc>
      </w:tr>
      <w:tr w:rsidR="006767F2" w:rsidRPr="006767F2" w:rsidTr="006767F2">
        <w:tc>
          <w:tcPr>
            <w:tcW w:w="895" w:type="pct"/>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sz w:val="12"/>
                <w:szCs w:val="12"/>
              </w:rPr>
            </w:pPr>
            <w:r w:rsidRPr="006767F2">
              <w:rPr>
                <w:rFonts w:ascii="Times New Roman" w:hAnsi="Times New Roman" w:cs="Times New Roman"/>
                <w:sz w:val="12"/>
                <w:szCs w:val="12"/>
              </w:rPr>
              <w:t>Ж</w:t>
            </w:r>
            <w:proofErr w:type="gramStart"/>
            <w:r w:rsidRPr="006767F2">
              <w:rPr>
                <w:rFonts w:ascii="Times New Roman" w:hAnsi="Times New Roman" w:cs="Times New Roman"/>
                <w:sz w:val="12"/>
                <w:szCs w:val="12"/>
              </w:rPr>
              <w:t>1</w:t>
            </w:r>
            <w:proofErr w:type="gramEnd"/>
          </w:p>
        </w:tc>
        <w:tc>
          <w:tcPr>
            <w:tcW w:w="1467" w:type="pct"/>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sz w:val="12"/>
                <w:szCs w:val="12"/>
              </w:rPr>
            </w:pPr>
            <w:r w:rsidRPr="006767F2">
              <w:rPr>
                <w:rFonts w:ascii="Times New Roman" w:hAnsi="Times New Roman" w:cs="Times New Roman"/>
                <w:sz w:val="12"/>
                <w:szCs w:val="12"/>
              </w:rPr>
              <w:t>Зона застройки индивидуальными жилыми домами и малоэтажными жилыми домами</w:t>
            </w:r>
          </w:p>
        </w:tc>
        <w:tc>
          <w:tcPr>
            <w:tcW w:w="2637" w:type="pct"/>
          </w:tcPr>
          <w:p w:rsidR="006767F2" w:rsidRPr="006767F2" w:rsidRDefault="006767F2" w:rsidP="006767F2">
            <w:pPr>
              <w:tabs>
                <w:tab w:val="left" w:pos="0"/>
              </w:tabs>
              <w:spacing w:after="0" w:line="240" w:lineRule="auto"/>
              <w:ind w:right="366"/>
              <w:rPr>
                <w:rFonts w:ascii="Times New Roman" w:hAnsi="Times New Roman" w:cs="Times New Roman"/>
                <w:sz w:val="12"/>
                <w:szCs w:val="12"/>
              </w:rPr>
            </w:pPr>
            <w:r w:rsidRPr="006767F2">
              <w:rPr>
                <w:rFonts w:ascii="Times New Roman" w:hAnsi="Times New Roman" w:cs="Times New Roman"/>
                <w:sz w:val="12"/>
                <w:szCs w:val="12"/>
              </w:rPr>
              <w:t xml:space="preserve">Выделяется для обеспечения индивидуального </w:t>
            </w:r>
            <w:proofErr w:type="gramStart"/>
            <w:r w:rsidRPr="006767F2">
              <w:rPr>
                <w:rFonts w:ascii="Times New Roman" w:hAnsi="Times New Roman" w:cs="Times New Roman"/>
                <w:sz w:val="12"/>
                <w:szCs w:val="12"/>
              </w:rPr>
              <w:t>жилого строительства</w:t>
            </w:r>
            <w:proofErr w:type="gramEnd"/>
            <w:r w:rsidRPr="006767F2">
              <w:rPr>
                <w:rFonts w:ascii="Times New Roman" w:hAnsi="Times New Roman" w:cs="Times New Roman"/>
                <w:sz w:val="12"/>
                <w:szCs w:val="12"/>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6767F2" w:rsidRPr="006767F2" w:rsidTr="006767F2">
        <w:tc>
          <w:tcPr>
            <w:tcW w:w="5000" w:type="pct"/>
            <w:gridSpan w:val="3"/>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b/>
                <w:sz w:val="12"/>
                <w:szCs w:val="12"/>
              </w:rPr>
            </w:pPr>
            <w:r w:rsidRPr="006767F2">
              <w:rPr>
                <w:rFonts w:ascii="Times New Roman" w:hAnsi="Times New Roman" w:cs="Times New Roman"/>
                <w:b/>
                <w:sz w:val="12"/>
                <w:szCs w:val="12"/>
              </w:rPr>
              <w:t>Общественно-деловые зоны</w:t>
            </w:r>
          </w:p>
        </w:tc>
      </w:tr>
      <w:tr w:rsidR="006767F2" w:rsidRPr="006767F2" w:rsidTr="006767F2">
        <w:tc>
          <w:tcPr>
            <w:tcW w:w="895" w:type="pct"/>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sz w:val="12"/>
                <w:szCs w:val="12"/>
              </w:rPr>
            </w:pPr>
            <w:r w:rsidRPr="006767F2">
              <w:rPr>
                <w:rFonts w:ascii="Times New Roman" w:hAnsi="Times New Roman" w:cs="Times New Roman"/>
                <w:sz w:val="12"/>
                <w:szCs w:val="12"/>
              </w:rPr>
              <w:t>О</w:t>
            </w:r>
          </w:p>
        </w:tc>
        <w:tc>
          <w:tcPr>
            <w:tcW w:w="1467" w:type="pct"/>
            <w:shd w:val="clear" w:color="auto" w:fill="auto"/>
          </w:tcPr>
          <w:p w:rsidR="006767F2" w:rsidRPr="006767F2" w:rsidRDefault="006767F2" w:rsidP="006767F2">
            <w:pPr>
              <w:tabs>
                <w:tab w:val="left" w:pos="0"/>
              </w:tabs>
              <w:spacing w:after="0" w:line="240" w:lineRule="auto"/>
              <w:ind w:right="366"/>
              <w:rPr>
                <w:rFonts w:ascii="Times New Roman" w:hAnsi="Times New Roman" w:cs="Times New Roman"/>
                <w:sz w:val="12"/>
                <w:szCs w:val="12"/>
              </w:rPr>
            </w:pPr>
            <w:r w:rsidRPr="006767F2">
              <w:rPr>
                <w:rFonts w:ascii="Times New Roman" w:hAnsi="Times New Roman" w:cs="Times New Roman"/>
                <w:sz w:val="12"/>
                <w:szCs w:val="12"/>
              </w:rPr>
              <w:t>Общественно-деловая зона</w:t>
            </w:r>
          </w:p>
        </w:tc>
        <w:tc>
          <w:tcPr>
            <w:tcW w:w="2637" w:type="pct"/>
          </w:tcPr>
          <w:p w:rsidR="006767F2" w:rsidRPr="006767F2" w:rsidRDefault="006767F2" w:rsidP="006767F2">
            <w:pPr>
              <w:spacing w:after="0" w:line="240" w:lineRule="auto"/>
              <w:ind w:right="366"/>
              <w:jc w:val="both"/>
              <w:rPr>
                <w:rFonts w:ascii="Times New Roman" w:hAnsi="Times New Roman" w:cs="Times New Roman"/>
                <w:sz w:val="12"/>
                <w:szCs w:val="12"/>
              </w:rPr>
            </w:pPr>
            <w:proofErr w:type="gramStart"/>
            <w:r w:rsidRPr="006767F2">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Pr>
                <w:rFonts w:ascii="Times New Roman" w:hAnsi="Times New Roman" w:cs="Times New Roman"/>
                <w:sz w:val="12"/>
                <w:szCs w:val="12"/>
              </w:rPr>
              <w:t>ением жизнедеятельности граждан</w:t>
            </w:r>
            <w:proofErr w:type="gramEnd"/>
          </w:p>
        </w:tc>
      </w:tr>
      <w:tr w:rsidR="006767F2" w:rsidRPr="006767F2" w:rsidTr="006767F2">
        <w:tc>
          <w:tcPr>
            <w:tcW w:w="5000" w:type="pct"/>
            <w:gridSpan w:val="3"/>
            <w:shd w:val="clear" w:color="auto" w:fill="auto"/>
          </w:tcPr>
          <w:p w:rsidR="006767F2" w:rsidRPr="006767F2" w:rsidRDefault="006767F2" w:rsidP="006767F2">
            <w:pPr>
              <w:tabs>
                <w:tab w:val="left" w:pos="0"/>
              </w:tabs>
              <w:spacing w:after="0" w:line="240" w:lineRule="auto"/>
              <w:rPr>
                <w:rFonts w:ascii="Times New Roman" w:hAnsi="Times New Roman" w:cs="Times New Roman"/>
                <w:b/>
                <w:sz w:val="12"/>
                <w:szCs w:val="12"/>
              </w:rPr>
            </w:pPr>
            <w:r w:rsidRPr="006767F2">
              <w:rPr>
                <w:rFonts w:ascii="Times New Roman" w:hAnsi="Times New Roman" w:cs="Times New Roman"/>
                <w:b/>
                <w:sz w:val="12"/>
                <w:szCs w:val="12"/>
              </w:rPr>
              <w:t>Производственные зоны, зоны инженерной и транспортной инфрас</w:t>
            </w:r>
            <w:r>
              <w:rPr>
                <w:rFonts w:ascii="Times New Roman" w:hAnsi="Times New Roman" w:cs="Times New Roman"/>
                <w:b/>
                <w:sz w:val="12"/>
                <w:szCs w:val="12"/>
              </w:rPr>
              <w:t>труктур:</w:t>
            </w:r>
          </w:p>
        </w:tc>
      </w:tr>
      <w:tr w:rsidR="006767F2" w:rsidRPr="006767F2" w:rsidTr="006767F2">
        <w:tc>
          <w:tcPr>
            <w:tcW w:w="895"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w:t>
            </w:r>
            <w:proofErr w:type="gramStart"/>
            <w:r w:rsidRPr="006767F2">
              <w:rPr>
                <w:rFonts w:ascii="Times New Roman" w:hAnsi="Times New Roman" w:cs="Times New Roman"/>
                <w:sz w:val="12"/>
                <w:szCs w:val="12"/>
              </w:rPr>
              <w:t>1</w:t>
            </w:r>
            <w:proofErr w:type="gramEnd"/>
          </w:p>
          <w:p w:rsidR="006767F2" w:rsidRPr="006767F2" w:rsidRDefault="006767F2" w:rsidP="006767F2">
            <w:pPr>
              <w:tabs>
                <w:tab w:val="left" w:pos="0"/>
              </w:tabs>
              <w:spacing w:after="0" w:line="240" w:lineRule="auto"/>
              <w:rPr>
                <w:rFonts w:ascii="Times New Roman" w:hAnsi="Times New Roman" w:cs="Times New Roman"/>
                <w:sz w:val="12"/>
                <w:szCs w:val="12"/>
              </w:rPr>
            </w:pPr>
          </w:p>
        </w:tc>
        <w:tc>
          <w:tcPr>
            <w:tcW w:w="1467"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637" w:type="pct"/>
            <w:vMerge w:val="restart"/>
          </w:tcPr>
          <w:p w:rsidR="006767F2" w:rsidRPr="006767F2" w:rsidRDefault="006767F2" w:rsidP="006767F2">
            <w:pPr>
              <w:spacing w:after="0" w:line="240" w:lineRule="auto"/>
              <w:jc w:val="both"/>
              <w:rPr>
                <w:rFonts w:ascii="Times New Roman" w:hAnsi="Times New Roman" w:cs="Times New Roman"/>
                <w:sz w:val="12"/>
                <w:szCs w:val="12"/>
              </w:rPr>
            </w:pPr>
            <w:proofErr w:type="gramStart"/>
            <w:r w:rsidRPr="006767F2">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sidRPr="006767F2">
              <w:rPr>
                <w:rFonts w:ascii="Times New Roman" w:hAnsi="Times New Roman" w:cs="Times New Roman"/>
                <w:sz w:val="12"/>
                <w:szCs w:val="12"/>
              </w:rPr>
              <w:t xml:space="preserve"> Использование земель в границах населенного пункта в территориальной зоне П</w:t>
            </w:r>
            <w:proofErr w:type="gramStart"/>
            <w:r w:rsidRPr="006767F2">
              <w:rPr>
                <w:rFonts w:ascii="Times New Roman" w:hAnsi="Times New Roman" w:cs="Times New Roman"/>
                <w:sz w:val="12"/>
                <w:szCs w:val="12"/>
              </w:rPr>
              <w:t>1</w:t>
            </w:r>
            <w:proofErr w:type="gramEnd"/>
            <w:r w:rsidRPr="006767F2">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w:t>
            </w:r>
            <w:r>
              <w:rPr>
                <w:rFonts w:ascii="Times New Roman" w:hAnsi="Times New Roman" w:cs="Times New Roman"/>
                <w:sz w:val="12"/>
                <w:szCs w:val="12"/>
              </w:rPr>
              <w:t>ю застройку и окружающую среду.</w:t>
            </w:r>
          </w:p>
        </w:tc>
      </w:tr>
      <w:tr w:rsidR="006767F2" w:rsidRPr="006767F2" w:rsidTr="006767F2">
        <w:tc>
          <w:tcPr>
            <w:tcW w:w="895"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w:t>
            </w:r>
            <w:proofErr w:type="gramStart"/>
            <w:r w:rsidRPr="006767F2">
              <w:rPr>
                <w:rFonts w:ascii="Times New Roman" w:hAnsi="Times New Roman" w:cs="Times New Roman"/>
                <w:sz w:val="12"/>
                <w:szCs w:val="12"/>
              </w:rPr>
              <w:t>2</w:t>
            </w:r>
            <w:proofErr w:type="gramEnd"/>
          </w:p>
        </w:tc>
        <w:tc>
          <w:tcPr>
            <w:tcW w:w="1467"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637" w:type="pct"/>
            <w:vMerge/>
          </w:tcPr>
          <w:p w:rsidR="006767F2" w:rsidRPr="006767F2" w:rsidRDefault="006767F2" w:rsidP="006767F2">
            <w:pPr>
              <w:spacing w:after="0" w:line="240" w:lineRule="auto"/>
              <w:jc w:val="both"/>
              <w:rPr>
                <w:rFonts w:ascii="Times New Roman" w:hAnsi="Times New Roman" w:cs="Times New Roman"/>
                <w:sz w:val="12"/>
                <w:szCs w:val="12"/>
              </w:rPr>
            </w:pPr>
          </w:p>
        </w:tc>
      </w:tr>
      <w:tr w:rsidR="006767F2" w:rsidRPr="006767F2" w:rsidTr="006767F2">
        <w:tc>
          <w:tcPr>
            <w:tcW w:w="5000" w:type="pct"/>
            <w:gridSpan w:val="3"/>
            <w:shd w:val="clear" w:color="auto" w:fill="auto"/>
          </w:tcPr>
          <w:p w:rsidR="006767F2" w:rsidRPr="006767F2" w:rsidRDefault="006767F2" w:rsidP="006767F2">
            <w:pPr>
              <w:tabs>
                <w:tab w:val="left" w:pos="0"/>
              </w:tabs>
              <w:spacing w:after="0" w:line="240" w:lineRule="auto"/>
              <w:rPr>
                <w:rFonts w:ascii="Times New Roman" w:hAnsi="Times New Roman" w:cs="Times New Roman"/>
                <w:b/>
                <w:sz w:val="12"/>
                <w:szCs w:val="12"/>
              </w:rPr>
            </w:pPr>
            <w:r w:rsidRPr="006767F2">
              <w:rPr>
                <w:rFonts w:ascii="Times New Roman" w:hAnsi="Times New Roman" w:cs="Times New Roman"/>
                <w:b/>
                <w:sz w:val="12"/>
                <w:szCs w:val="12"/>
              </w:rPr>
              <w:t>Зоны рекреационного назначения:</w:t>
            </w:r>
          </w:p>
        </w:tc>
      </w:tr>
      <w:tr w:rsidR="006767F2" w:rsidRPr="006767F2" w:rsidTr="006767F2">
        <w:tc>
          <w:tcPr>
            <w:tcW w:w="895"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Р</w:t>
            </w:r>
            <w:proofErr w:type="gramStart"/>
            <w:r w:rsidRPr="006767F2">
              <w:rPr>
                <w:rFonts w:ascii="Times New Roman" w:hAnsi="Times New Roman" w:cs="Times New Roman"/>
                <w:sz w:val="12"/>
                <w:szCs w:val="12"/>
              </w:rPr>
              <w:t>1</w:t>
            </w:r>
            <w:proofErr w:type="gramEnd"/>
          </w:p>
        </w:tc>
        <w:tc>
          <w:tcPr>
            <w:tcW w:w="1467"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Зона природного ландшафта, скверов, парков</w:t>
            </w:r>
          </w:p>
        </w:tc>
        <w:tc>
          <w:tcPr>
            <w:tcW w:w="2637" w:type="pct"/>
          </w:tcPr>
          <w:p w:rsidR="006767F2" w:rsidRPr="006767F2" w:rsidRDefault="006767F2" w:rsidP="006767F2">
            <w:pPr>
              <w:tabs>
                <w:tab w:val="left" w:pos="0"/>
              </w:tabs>
              <w:spacing w:after="0" w:line="240" w:lineRule="auto"/>
              <w:rPr>
                <w:rFonts w:ascii="Times New Roman" w:hAnsi="Times New Roman" w:cs="Times New Roman"/>
                <w:sz w:val="12"/>
                <w:szCs w:val="12"/>
              </w:rPr>
            </w:pPr>
            <w:proofErr w:type="gramStart"/>
            <w:r w:rsidRPr="006767F2">
              <w:rPr>
                <w:rFonts w:ascii="Times New Roman" w:hAnsi="Times New Roman" w:cs="Times New Roman"/>
                <w:sz w:val="12"/>
                <w:szCs w:val="12"/>
              </w:rPr>
              <w:t>Выделена</w:t>
            </w:r>
            <w:proofErr w:type="gramEnd"/>
            <w:r w:rsidRPr="006767F2">
              <w:rPr>
                <w:rFonts w:ascii="Times New Roman" w:hAnsi="Times New Roman" w:cs="Times New Roman"/>
                <w:sz w:val="12"/>
                <w:szCs w:val="12"/>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6767F2" w:rsidRPr="006767F2" w:rsidTr="006767F2">
        <w:tc>
          <w:tcPr>
            <w:tcW w:w="5000" w:type="pct"/>
            <w:gridSpan w:val="3"/>
            <w:shd w:val="clear" w:color="auto" w:fill="auto"/>
          </w:tcPr>
          <w:p w:rsidR="006767F2" w:rsidRPr="006767F2" w:rsidRDefault="006767F2" w:rsidP="006767F2">
            <w:pPr>
              <w:tabs>
                <w:tab w:val="left" w:pos="0"/>
              </w:tabs>
              <w:spacing w:after="0" w:line="240" w:lineRule="auto"/>
              <w:rPr>
                <w:rFonts w:ascii="Times New Roman" w:hAnsi="Times New Roman" w:cs="Times New Roman"/>
                <w:b/>
                <w:sz w:val="12"/>
                <w:szCs w:val="12"/>
              </w:rPr>
            </w:pPr>
            <w:r w:rsidRPr="006767F2">
              <w:rPr>
                <w:rFonts w:ascii="Times New Roman" w:hAnsi="Times New Roman" w:cs="Times New Roman"/>
                <w:b/>
                <w:sz w:val="12"/>
                <w:szCs w:val="12"/>
              </w:rPr>
              <w:t>Зоны сельскохозяйственного использования:</w:t>
            </w:r>
          </w:p>
        </w:tc>
      </w:tr>
      <w:tr w:rsidR="006767F2" w:rsidRPr="006767F2" w:rsidTr="006767F2">
        <w:trPr>
          <w:trHeight w:val="304"/>
        </w:trPr>
        <w:tc>
          <w:tcPr>
            <w:tcW w:w="895"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Сх</w:t>
            </w:r>
            <w:proofErr w:type="gramStart"/>
            <w:r w:rsidRPr="006767F2">
              <w:rPr>
                <w:rFonts w:ascii="Times New Roman" w:hAnsi="Times New Roman" w:cs="Times New Roman"/>
                <w:sz w:val="12"/>
                <w:szCs w:val="12"/>
              </w:rPr>
              <w:t>1</w:t>
            </w:r>
            <w:proofErr w:type="gramEnd"/>
          </w:p>
        </w:tc>
        <w:tc>
          <w:tcPr>
            <w:tcW w:w="1467"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Зона сельскохозяйственного использования в границах населенного пункта</w:t>
            </w:r>
          </w:p>
        </w:tc>
        <w:tc>
          <w:tcPr>
            <w:tcW w:w="2637" w:type="pct"/>
          </w:tcPr>
          <w:p w:rsidR="006767F2" w:rsidRPr="006767F2" w:rsidRDefault="006767F2" w:rsidP="006767F2">
            <w:pPr>
              <w:tabs>
                <w:tab w:val="left" w:pos="0"/>
              </w:tabs>
              <w:spacing w:after="0" w:line="240" w:lineRule="auto"/>
              <w:jc w:val="both"/>
              <w:rPr>
                <w:rFonts w:ascii="Times New Roman" w:hAnsi="Times New Roman" w:cs="Times New Roman"/>
                <w:sz w:val="12"/>
                <w:szCs w:val="12"/>
              </w:rPr>
            </w:pPr>
            <w:proofErr w:type="gramStart"/>
            <w:r w:rsidRPr="006767F2">
              <w:rPr>
                <w:rFonts w:ascii="Times New Roman" w:hAnsi="Times New Roman" w:cs="Times New Roman"/>
                <w:sz w:val="12"/>
                <w:szCs w:val="12"/>
              </w:rPr>
              <w:t>Выделена</w:t>
            </w:r>
            <w:proofErr w:type="gramEnd"/>
            <w:r w:rsidRPr="006767F2">
              <w:rPr>
                <w:rFonts w:ascii="Times New Roman" w:hAnsi="Times New Roman" w:cs="Times New Roman"/>
                <w:sz w:val="12"/>
                <w:szCs w:val="12"/>
              </w:rPr>
              <w:t xml:space="preserve">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w:t>
            </w:r>
            <w:proofErr w:type="gramStart"/>
            <w:r w:rsidRPr="006767F2">
              <w:rPr>
                <w:rFonts w:ascii="Times New Roman" w:hAnsi="Times New Roman" w:cs="Times New Roman"/>
                <w:sz w:val="12"/>
                <w:szCs w:val="12"/>
              </w:rPr>
              <w:t>1</w:t>
            </w:r>
            <w:proofErr w:type="gramEnd"/>
            <w:r w:rsidRPr="006767F2">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6767F2" w:rsidRPr="006767F2" w:rsidTr="006767F2">
        <w:tc>
          <w:tcPr>
            <w:tcW w:w="5000" w:type="pct"/>
            <w:gridSpan w:val="3"/>
            <w:shd w:val="clear" w:color="auto" w:fill="auto"/>
          </w:tcPr>
          <w:p w:rsidR="006767F2" w:rsidRPr="006767F2" w:rsidRDefault="006767F2" w:rsidP="006767F2">
            <w:pPr>
              <w:tabs>
                <w:tab w:val="left" w:pos="0"/>
              </w:tabs>
              <w:spacing w:after="0" w:line="240" w:lineRule="auto"/>
              <w:rPr>
                <w:rFonts w:ascii="Times New Roman" w:hAnsi="Times New Roman" w:cs="Times New Roman"/>
                <w:b/>
                <w:sz w:val="12"/>
                <w:szCs w:val="12"/>
              </w:rPr>
            </w:pPr>
            <w:r w:rsidRPr="006767F2">
              <w:rPr>
                <w:rFonts w:ascii="Times New Roman" w:hAnsi="Times New Roman" w:cs="Times New Roman"/>
                <w:b/>
                <w:sz w:val="12"/>
                <w:szCs w:val="12"/>
              </w:rPr>
              <w:t>Зоны специального назначения:</w:t>
            </w:r>
          </w:p>
        </w:tc>
      </w:tr>
      <w:tr w:rsidR="006767F2" w:rsidRPr="006767F2" w:rsidTr="006767F2">
        <w:tc>
          <w:tcPr>
            <w:tcW w:w="895"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Сп</w:t>
            </w:r>
            <w:proofErr w:type="gramStart"/>
            <w:r w:rsidRPr="006767F2">
              <w:rPr>
                <w:rFonts w:ascii="Times New Roman" w:hAnsi="Times New Roman" w:cs="Times New Roman"/>
                <w:sz w:val="12"/>
                <w:szCs w:val="12"/>
              </w:rPr>
              <w:t>1</w:t>
            </w:r>
            <w:proofErr w:type="gramEnd"/>
          </w:p>
        </w:tc>
        <w:tc>
          <w:tcPr>
            <w:tcW w:w="1467" w:type="pct"/>
            <w:shd w:val="clear" w:color="auto" w:fill="auto"/>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Зона специального назначения, </w:t>
            </w:r>
            <w:r w:rsidRPr="006767F2">
              <w:rPr>
                <w:rFonts w:ascii="Times New Roman" w:hAnsi="Times New Roman" w:cs="Times New Roman"/>
                <w:sz w:val="12"/>
                <w:szCs w:val="12"/>
              </w:rPr>
              <w:lastRenderedPageBreak/>
              <w:t>связанная с захоронениями</w:t>
            </w:r>
          </w:p>
        </w:tc>
        <w:tc>
          <w:tcPr>
            <w:tcW w:w="2637" w:type="pct"/>
          </w:tcPr>
          <w:p w:rsidR="006767F2" w:rsidRPr="006767F2" w:rsidRDefault="006767F2" w:rsidP="006767F2">
            <w:pPr>
              <w:tabs>
                <w:tab w:val="left" w:pos="0"/>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Выделена для </w:t>
            </w:r>
            <w:proofErr w:type="gramStart"/>
            <w:r w:rsidRPr="006767F2">
              <w:rPr>
                <w:rFonts w:ascii="Times New Roman" w:hAnsi="Times New Roman" w:cs="Times New Roman"/>
                <w:sz w:val="12"/>
                <w:szCs w:val="12"/>
              </w:rPr>
              <w:t>для</w:t>
            </w:r>
            <w:proofErr w:type="gramEnd"/>
            <w:r w:rsidRPr="006767F2">
              <w:rPr>
                <w:rFonts w:ascii="Times New Roman" w:hAnsi="Times New Roman" w:cs="Times New Roman"/>
                <w:sz w:val="12"/>
                <w:szCs w:val="12"/>
              </w:rPr>
              <w:t xml:space="preserve"> территорий, занятых кладбищами, крематориями, а также размещения соответствующих новых объектов, обеспечения ритуальной деятельности</w:t>
            </w:r>
          </w:p>
        </w:tc>
      </w:tr>
    </w:tbl>
    <w:p w:rsidR="006767F2" w:rsidRDefault="006767F2" w:rsidP="006767F2">
      <w:pPr>
        <w:tabs>
          <w:tab w:val="left" w:pos="0"/>
        </w:tabs>
        <w:spacing w:after="0" w:line="240" w:lineRule="auto"/>
        <w:ind w:firstLine="284"/>
        <w:jc w:val="center"/>
        <w:rPr>
          <w:rFonts w:ascii="Times New Roman" w:hAnsi="Times New Roman" w:cs="Times New Roman"/>
          <w:sz w:val="12"/>
          <w:szCs w:val="12"/>
        </w:rPr>
      </w:pP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767F2">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для жилых, общественно-деловых и зон рекреационного назначения в статье 20;</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 xml:space="preserve">для производственных зон и зоны специального назначения в статье 21;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для зон сельскохозяйственного использования в статье 22.</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767F2">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Росреестра от 10.11.2020 N </w:t>
      </w:r>
      <w:proofErr w:type="gramStart"/>
      <w:r w:rsidRPr="006767F2">
        <w:rPr>
          <w:rFonts w:ascii="Times New Roman" w:hAnsi="Times New Roman" w:cs="Times New Roman"/>
          <w:sz w:val="12"/>
          <w:szCs w:val="12"/>
        </w:rPr>
        <w:t>П</w:t>
      </w:r>
      <w:proofErr w:type="gramEnd"/>
      <w:r w:rsidRPr="006767F2">
        <w:rPr>
          <w:rFonts w:ascii="Times New Roman" w:hAnsi="Times New Roman" w:cs="Times New Roman"/>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6767F2">
        <w:rPr>
          <w:rFonts w:ascii="Times New Roman" w:hAnsi="Times New Roman" w:cs="Times New Roman"/>
          <w:sz w:val="12"/>
          <w:szCs w:val="12"/>
        </w:rPr>
        <w:t>видов разрешенного использования, перечисленных в Классификаторе ВРИ</w:t>
      </w:r>
      <w:proofErr w:type="gramEnd"/>
      <w:r w:rsidRPr="006767F2">
        <w:rPr>
          <w:rFonts w:ascii="Times New Roman" w:hAnsi="Times New Roman" w:cs="Times New Roman"/>
          <w:sz w:val="12"/>
          <w:szCs w:val="12"/>
        </w:rPr>
        <w:t xml:space="preserve">.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767F2">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1) основные виды разрешенного использования (ОВ),</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2) условно разрешенные виды использования (УВ),</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6767F2">
        <w:rPr>
          <w:rFonts w:ascii="Times New Roman" w:hAnsi="Times New Roman" w:cs="Times New Roman"/>
          <w:sz w:val="12"/>
          <w:szCs w:val="12"/>
        </w:rPr>
        <w:t>дополнительных</w:t>
      </w:r>
      <w:proofErr w:type="gramEnd"/>
      <w:r w:rsidRPr="006767F2">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767F2">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767F2">
        <w:rPr>
          <w:rFonts w:ascii="Times New Roman" w:hAnsi="Times New Roman" w:cs="Times New Roman"/>
          <w:sz w:val="12"/>
          <w:szCs w:val="12"/>
        </w:rPr>
        <w:t>Виды разрешённого использования, для которых в статьях 20-22 указан знак  «</w:t>
      </w:r>
      <w:r>
        <w:rPr>
          <w:rFonts w:ascii="Times New Roman" w:hAnsi="Times New Roman" w:cs="Times New Roman"/>
          <w:sz w:val="12"/>
          <w:szCs w:val="12"/>
        </w:rPr>
        <w:t xml:space="preserve"> </w:t>
      </w:r>
      <w:r w:rsidRPr="006767F2">
        <w:rPr>
          <w:rFonts w:ascii="Times New Roman" w:hAnsi="Times New Roman" w:cs="Times New Roman"/>
          <w:sz w:val="12"/>
          <w:szCs w:val="12"/>
        </w:rPr>
        <w:t>-</w:t>
      </w:r>
      <w:r>
        <w:rPr>
          <w:rFonts w:ascii="Times New Roman" w:hAnsi="Times New Roman" w:cs="Times New Roman"/>
          <w:sz w:val="12"/>
          <w:szCs w:val="12"/>
        </w:rPr>
        <w:t xml:space="preserve"> </w:t>
      </w:r>
      <w:r w:rsidRPr="006767F2">
        <w:rPr>
          <w:rFonts w:ascii="Times New Roman" w:hAnsi="Times New Roman" w:cs="Times New Roman"/>
          <w:sz w:val="12"/>
          <w:szCs w:val="12"/>
        </w:rPr>
        <w:t xml:space="preserve">» для соответствующей зоны не устанавливаются. </w:t>
      </w:r>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6767F2">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6767F2">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6767F2" w:rsidRPr="006767F2" w:rsidRDefault="006767F2" w:rsidP="006767F2">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6767F2">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6767F2" w:rsidRDefault="006767F2" w:rsidP="006767F2">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9.</w:t>
      </w:r>
      <w:r w:rsidRPr="006767F2">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sz w:val="12"/>
          <w:szCs w:val="12"/>
        </w:rPr>
        <w:t xml:space="preserve"> </w:t>
      </w:r>
      <w:r w:rsidRPr="006767F2">
        <w:rPr>
          <w:rFonts w:ascii="Times New Roman" w:hAnsi="Times New Roman" w:cs="Times New Roman"/>
          <w:sz w:val="12"/>
          <w:szCs w:val="12"/>
        </w:rPr>
        <w:t>-</w:t>
      </w:r>
      <w:r>
        <w:rPr>
          <w:rFonts w:ascii="Times New Roman" w:hAnsi="Times New Roman" w:cs="Times New Roman"/>
          <w:sz w:val="12"/>
          <w:szCs w:val="12"/>
        </w:rPr>
        <w:t xml:space="preserve"> </w:t>
      </w:r>
      <w:r w:rsidRPr="006767F2">
        <w:rPr>
          <w:rFonts w:ascii="Times New Roman" w:hAnsi="Times New Roman" w:cs="Times New Roman"/>
          <w:sz w:val="12"/>
          <w:szCs w:val="12"/>
        </w:rPr>
        <w:t>» для соответствующей зоны не устанавливаются.</w:t>
      </w:r>
      <w:proofErr w:type="gramEnd"/>
    </w:p>
    <w:p w:rsidR="006767F2" w:rsidRDefault="006767F2" w:rsidP="006767F2">
      <w:pPr>
        <w:tabs>
          <w:tab w:val="left" w:pos="0"/>
        </w:tabs>
        <w:spacing w:after="0" w:line="240" w:lineRule="auto"/>
        <w:ind w:firstLine="284"/>
        <w:jc w:val="both"/>
        <w:rPr>
          <w:rFonts w:ascii="Times New Roman" w:hAnsi="Times New Roman" w:cs="Times New Roman"/>
          <w:sz w:val="12"/>
          <w:szCs w:val="12"/>
        </w:rPr>
      </w:pPr>
    </w:p>
    <w:p w:rsidR="006767F2" w:rsidRDefault="006767F2" w:rsidP="006767F2">
      <w:pPr>
        <w:tabs>
          <w:tab w:val="left" w:pos="0"/>
        </w:tabs>
        <w:spacing w:after="0" w:line="240" w:lineRule="auto"/>
        <w:ind w:firstLine="284"/>
        <w:jc w:val="both"/>
        <w:rPr>
          <w:rFonts w:ascii="Times New Roman" w:hAnsi="Times New Roman" w:cs="Times New Roman"/>
          <w:sz w:val="12"/>
          <w:szCs w:val="12"/>
        </w:rPr>
      </w:pPr>
      <w:r w:rsidRPr="006767F2">
        <w:rPr>
          <w:rFonts w:ascii="Times New Roman" w:hAnsi="Times New Roman" w:cs="Times New Roman"/>
          <w:sz w:val="12"/>
          <w:szCs w:val="12"/>
        </w:rPr>
        <w:t xml:space="preserve">Статья 20. Виды разрешенного использования в жилых, </w:t>
      </w:r>
      <w:proofErr w:type="gramStart"/>
      <w:r w:rsidRPr="006767F2">
        <w:rPr>
          <w:rFonts w:ascii="Times New Roman" w:hAnsi="Times New Roman" w:cs="Times New Roman"/>
          <w:sz w:val="12"/>
          <w:szCs w:val="12"/>
        </w:rPr>
        <w:t>общественно-деловой</w:t>
      </w:r>
      <w:proofErr w:type="gramEnd"/>
      <w:r w:rsidRPr="006767F2">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135"/>
        <w:gridCol w:w="3543"/>
        <w:gridCol w:w="283"/>
        <w:gridCol w:w="254"/>
        <w:gridCol w:w="237"/>
        <w:gridCol w:w="237"/>
        <w:gridCol w:w="1507"/>
      </w:tblGrid>
      <w:tr w:rsidR="006767F2" w:rsidRPr="006767F2" w:rsidTr="008F15F9">
        <w:trPr>
          <w:cantSplit/>
          <w:trHeight w:val="70"/>
          <w:tblHeader/>
        </w:trPr>
        <w:tc>
          <w:tcPr>
            <w:tcW w:w="345" w:type="pct"/>
            <w:shd w:val="clear" w:color="auto" w:fill="auto"/>
          </w:tcPr>
          <w:p w:rsidR="006767F2" w:rsidRPr="006767F2" w:rsidRDefault="006767F2" w:rsidP="006767F2">
            <w:pPr>
              <w:tabs>
                <w:tab w:val="left" w:pos="142"/>
              </w:tabs>
              <w:spacing w:after="0" w:line="240" w:lineRule="auto"/>
              <w:jc w:val="both"/>
              <w:rPr>
                <w:rFonts w:ascii="Times New Roman" w:hAnsi="Times New Roman" w:cs="Times New Roman"/>
                <w:b/>
                <w:sz w:val="12"/>
                <w:szCs w:val="12"/>
              </w:rPr>
            </w:pPr>
            <w:r w:rsidRPr="006767F2">
              <w:rPr>
                <w:rFonts w:ascii="Times New Roman" w:hAnsi="Times New Roman" w:cs="Times New Roman"/>
                <w:b/>
                <w:sz w:val="12"/>
                <w:szCs w:val="12"/>
              </w:rPr>
              <w:t xml:space="preserve">№ </w:t>
            </w:r>
            <w:proofErr w:type="gramStart"/>
            <w:r w:rsidRPr="006767F2">
              <w:rPr>
                <w:rFonts w:ascii="Times New Roman" w:hAnsi="Times New Roman" w:cs="Times New Roman"/>
                <w:b/>
                <w:sz w:val="12"/>
                <w:szCs w:val="12"/>
              </w:rPr>
              <w:t>п</w:t>
            </w:r>
            <w:proofErr w:type="gramEnd"/>
            <w:r w:rsidRPr="006767F2">
              <w:rPr>
                <w:rFonts w:ascii="Times New Roman" w:hAnsi="Times New Roman" w:cs="Times New Roman"/>
                <w:b/>
                <w:sz w:val="12"/>
                <w:szCs w:val="12"/>
              </w:rPr>
              <w:t>/п</w:t>
            </w:r>
          </w:p>
        </w:tc>
        <w:tc>
          <w:tcPr>
            <w:tcW w:w="734"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b/>
                <w:sz w:val="12"/>
                <w:szCs w:val="12"/>
              </w:rPr>
            </w:pPr>
            <w:r w:rsidRPr="006767F2">
              <w:rPr>
                <w:rFonts w:ascii="Times New Roman" w:hAnsi="Times New Roman" w:cs="Times New Roman"/>
                <w:b/>
                <w:sz w:val="12"/>
                <w:szCs w:val="12"/>
              </w:rPr>
              <w:t xml:space="preserve">Наименование ВРИ </w:t>
            </w:r>
          </w:p>
        </w:tc>
        <w:tc>
          <w:tcPr>
            <w:tcW w:w="2292"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b/>
                <w:sz w:val="12"/>
                <w:szCs w:val="12"/>
              </w:rPr>
            </w:pPr>
            <w:r w:rsidRPr="006767F2">
              <w:rPr>
                <w:rFonts w:ascii="Times New Roman" w:hAnsi="Times New Roman" w:cs="Times New Roman"/>
                <w:b/>
                <w:sz w:val="12"/>
                <w:szCs w:val="12"/>
              </w:rPr>
              <w:t>Описание ВРИ</w:t>
            </w:r>
          </w:p>
        </w:tc>
        <w:tc>
          <w:tcPr>
            <w:tcW w:w="18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b/>
                <w:sz w:val="12"/>
                <w:szCs w:val="12"/>
              </w:rPr>
            </w:pPr>
            <w:r w:rsidRPr="006767F2">
              <w:rPr>
                <w:rFonts w:ascii="Times New Roman" w:hAnsi="Times New Roman" w:cs="Times New Roman"/>
                <w:b/>
                <w:sz w:val="12"/>
                <w:szCs w:val="12"/>
              </w:rPr>
              <w:t>Код ВРИ</w:t>
            </w:r>
          </w:p>
        </w:tc>
        <w:tc>
          <w:tcPr>
            <w:tcW w:w="164" w:type="pct"/>
            <w:shd w:val="clear" w:color="auto" w:fill="auto"/>
            <w:textDirection w:val="btLr"/>
            <w:vAlign w:val="center"/>
          </w:tcPr>
          <w:p w:rsidR="006767F2" w:rsidRPr="006767F2" w:rsidRDefault="008F15F9" w:rsidP="008F15F9">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153" w:type="pct"/>
            <w:shd w:val="clear" w:color="auto" w:fill="auto"/>
            <w:textDirection w:val="btLr"/>
            <w:vAlign w:val="center"/>
          </w:tcPr>
          <w:p w:rsidR="006767F2" w:rsidRPr="008F15F9" w:rsidRDefault="008F15F9" w:rsidP="008F15F9">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53" w:type="pct"/>
            <w:shd w:val="clear" w:color="auto" w:fill="auto"/>
            <w:textDirection w:val="btLr"/>
            <w:vAlign w:val="center"/>
          </w:tcPr>
          <w:p w:rsidR="006767F2" w:rsidRPr="006767F2" w:rsidRDefault="008F15F9" w:rsidP="008F15F9">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b/>
                <w:sz w:val="12"/>
                <w:szCs w:val="12"/>
              </w:rPr>
            </w:pPr>
            <w:proofErr w:type="gramStart"/>
            <w:r w:rsidRPr="006767F2">
              <w:rPr>
                <w:rFonts w:ascii="Times New Roman" w:hAnsi="Times New Roman" w:cs="Times New Roman"/>
                <w:b/>
                <w:sz w:val="12"/>
                <w:szCs w:val="12"/>
              </w:rPr>
              <w:t>Вспомогательные</w:t>
            </w:r>
            <w:proofErr w:type="gramEnd"/>
            <w:r w:rsidRPr="006767F2">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Для индивидуального жилищного строительства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выращивание сельскохозяйственных культур;</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индивидуальных гаражей и хозяйственных построек</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2.1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Хранение автотранспорта , 2.7.1</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Малоэтажная многоквартирная жилая застройка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 xml:space="preserve">Размещение малоэтажных многоквартирных домов (многоквартирные дома высотой до 4 этажей, включая </w:t>
            </w:r>
            <w:proofErr w:type="gramStart"/>
            <w:r w:rsidRPr="006767F2">
              <w:rPr>
                <w:sz w:val="12"/>
                <w:szCs w:val="12"/>
              </w:rPr>
              <w:t>мансардный</w:t>
            </w:r>
            <w:proofErr w:type="gramEnd"/>
            <w:r w:rsidRPr="006767F2">
              <w:rPr>
                <w:sz w:val="12"/>
                <w:szCs w:val="12"/>
              </w:rPr>
              <w:t>);</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2.1.1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Хранение автотранспорта , 2.7.1;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tc>
      </w:tr>
      <w:tr w:rsidR="006767F2" w:rsidRPr="006767F2" w:rsidTr="008F15F9">
        <w:trPr>
          <w:cantSplit/>
          <w:trHeight w:val="202"/>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Для ведения личного подсобного хозяйства (приусадебный земельный участок)</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жилого дома, указанного в описании вида разрешенного использования с </w:t>
            </w:r>
            <w:hyperlink r:id="rId9" w:anchor="block_1021" w:history="1">
              <w:r w:rsidRPr="006767F2">
                <w:rPr>
                  <w:rStyle w:val="afb"/>
                  <w:sz w:val="12"/>
                  <w:szCs w:val="12"/>
                </w:rPr>
                <w:t>кодом 2.1</w:t>
              </w:r>
            </w:hyperlink>
            <w:r w:rsidRPr="006767F2">
              <w:rPr>
                <w:sz w:val="12"/>
                <w:szCs w:val="12"/>
              </w:rPr>
              <w:t>;</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производство сельскохозяйственной продукции;</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гаража и иных вспомогательных сооружений;</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содержание сельскохозяйственных животных</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2.2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Хранение автотранспорта , 2.7.1</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Блокированная жилая застройка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6767F2">
              <w:rPr>
                <w:sz w:val="12"/>
                <w:szCs w:val="12"/>
              </w:rPr>
              <w:t xml:space="preserve"> пользования (жилые дома блокированной застройки);</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2.3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Хранение автотранспорта , 2.7.1;</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tc>
      </w:tr>
      <w:tr w:rsidR="006767F2" w:rsidRPr="006767F2" w:rsidTr="008F15F9">
        <w:trPr>
          <w:cantSplit/>
          <w:trHeight w:val="113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r w:rsidRPr="006767F2">
              <w:rPr>
                <w:sz w:val="12"/>
                <w:szCs w:val="12"/>
              </w:rPr>
              <w:t>-</w:t>
            </w: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Обслуживание жилой застройки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10" w:anchor="block_1031" w:history="1">
              <w:r w:rsidRPr="006767F2">
                <w:rPr>
                  <w:rStyle w:val="afb"/>
                  <w:sz w:val="12"/>
                  <w:szCs w:val="12"/>
                </w:rPr>
                <w:t>кодами 3.1</w:t>
              </w:r>
            </w:hyperlink>
            <w:r w:rsidRPr="006767F2">
              <w:rPr>
                <w:sz w:val="12"/>
                <w:szCs w:val="12"/>
              </w:rPr>
              <w:t>, </w:t>
            </w:r>
            <w:hyperlink r:id="rId11" w:anchor="block_1032" w:history="1">
              <w:r w:rsidRPr="006767F2">
                <w:rPr>
                  <w:rStyle w:val="afb"/>
                  <w:sz w:val="12"/>
                  <w:szCs w:val="12"/>
                </w:rPr>
                <w:t>3.2</w:t>
              </w:r>
            </w:hyperlink>
            <w:r w:rsidRPr="006767F2">
              <w:rPr>
                <w:sz w:val="12"/>
                <w:szCs w:val="12"/>
              </w:rPr>
              <w:t>, </w:t>
            </w:r>
            <w:hyperlink r:id="rId12" w:anchor="block_1033" w:history="1">
              <w:r w:rsidRPr="006767F2">
                <w:rPr>
                  <w:rStyle w:val="afb"/>
                  <w:sz w:val="12"/>
                  <w:szCs w:val="12"/>
                </w:rPr>
                <w:t>3.3</w:t>
              </w:r>
            </w:hyperlink>
            <w:r w:rsidRPr="006767F2">
              <w:rPr>
                <w:sz w:val="12"/>
                <w:szCs w:val="12"/>
              </w:rPr>
              <w:t>, </w:t>
            </w:r>
            <w:hyperlink r:id="rId13" w:anchor="block_1034" w:history="1">
              <w:r w:rsidRPr="006767F2">
                <w:rPr>
                  <w:rStyle w:val="afb"/>
                  <w:sz w:val="12"/>
                  <w:szCs w:val="12"/>
                </w:rPr>
                <w:t>3.4</w:t>
              </w:r>
            </w:hyperlink>
            <w:r w:rsidRPr="006767F2">
              <w:rPr>
                <w:sz w:val="12"/>
                <w:szCs w:val="12"/>
              </w:rPr>
              <w:t>, </w:t>
            </w:r>
            <w:hyperlink r:id="rId14" w:anchor="block_10341" w:history="1">
              <w:r w:rsidRPr="006767F2">
                <w:rPr>
                  <w:rStyle w:val="afb"/>
                  <w:sz w:val="12"/>
                  <w:szCs w:val="12"/>
                </w:rPr>
                <w:t>3.4.1</w:t>
              </w:r>
            </w:hyperlink>
            <w:r w:rsidRPr="006767F2">
              <w:rPr>
                <w:sz w:val="12"/>
                <w:szCs w:val="12"/>
              </w:rPr>
              <w:t>, </w:t>
            </w:r>
            <w:hyperlink r:id="rId15" w:anchor="block_10351" w:history="1">
              <w:r w:rsidRPr="006767F2">
                <w:rPr>
                  <w:rStyle w:val="afb"/>
                  <w:sz w:val="12"/>
                  <w:szCs w:val="12"/>
                </w:rPr>
                <w:t>3.5.1</w:t>
              </w:r>
            </w:hyperlink>
            <w:r w:rsidRPr="006767F2">
              <w:rPr>
                <w:sz w:val="12"/>
                <w:szCs w:val="12"/>
              </w:rPr>
              <w:t>, </w:t>
            </w:r>
            <w:hyperlink r:id="rId16" w:anchor="block_1036" w:history="1">
              <w:r w:rsidRPr="006767F2">
                <w:rPr>
                  <w:rStyle w:val="afb"/>
                  <w:sz w:val="12"/>
                  <w:szCs w:val="12"/>
                </w:rPr>
                <w:t>3.6</w:t>
              </w:r>
            </w:hyperlink>
            <w:r w:rsidRPr="006767F2">
              <w:rPr>
                <w:sz w:val="12"/>
                <w:szCs w:val="12"/>
              </w:rPr>
              <w:t>, </w:t>
            </w:r>
            <w:hyperlink r:id="rId17" w:anchor="block_1037" w:history="1">
              <w:r w:rsidRPr="006767F2">
                <w:rPr>
                  <w:rStyle w:val="afb"/>
                  <w:sz w:val="12"/>
                  <w:szCs w:val="12"/>
                </w:rPr>
                <w:t>3.7</w:t>
              </w:r>
            </w:hyperlink>
            <w:r w:rsidRPr="006767F2">
              <w:rPr>
                <w:sz w:val="12"/>
                <w:szCs w:val="12"/>
              </w:rPr>
              <w:t>, </w:t>
            </w:r>
            <w:hyperlink r:id="rId18" w:anchor="block_103101" w:history="1">
              <w:r w:rsidRPr="006767F2">
                <w:rPr>
                  <w:rStyle w:val="afb"/>
                  <w:sz w:val="12"/>
                  <w:szCs w:val="12"/>
                </w:rPr>
                <w:t>3.10.1</w:t>
              </w:r>
            </w:hyperlink>
            <w:r w:rsidRPr="006767F2">
              <w:rPr>
                <w:sz w:val="12"/>
                <w:szCs w:val="12"/>
              </w:rPr>
              <w:t>, </w:t>
            </w:r>
            <w:hyperlink r:id="rId19" w:anchor="block_1041" w:history="1">
              <w:r w:rsidRPr="006767F2">
                <w:rPr>
                  <w:rStyle w:val="afb"/>
                  <w:sz w:val="12"/>
                  <w:szCs w:val="12"/>
                </w:rPr>
                <w:t>4.1</w:t>
              </w:r>
            </w:hyperlink>
            <w:r w:rsidRPr="006767F2">
              <w:rPr>
                <w:sz w:val="12"/>
                <w:szCs w:val="12"/>
              </w:rPr>
              <w:t>, </w:t>
            </w:r>
            <w:hyperlink r:id="rId20" w:anchor="block_1043" w:history="1">
              <w:r w:rsidRPr="006767F2">
                <w:rPr>
                  <w:rStyle w:val="afb"/>
                  <w:sz w:val="12"/>
                  <w:szCs w:val="12"/>
                </w:rPr>
                <w:t>4.3</w:t>
              </w:r>
            </w:hyperlink>
            <w:r w:rsidRPr="006767F2">
              <w:rPr>
                <w:sz w:val="12"/>
                <w:szCs w:val="12"/>
              </w:rPr>
              <w:t>, </w:t>
            </w:r>
            <w:hyperlink r:id="rId21" w:anchor="block_1044" w:history="1">
              <w:r w:rsidRPr="006767F2">
                <w:rPr>
                  <w:rStyle w:val="afb"/>
                  <w:sz w:val="12"/>
                  <w:szCs w:val="12"/>
                </w:rPr>
                <w:t>4.4</w:t>
              </w:r>
            </w:hyperlink>
            <w:r w:rsidRPr="006767F2">
              <w:rPr>
                <w:sz w:val="12"/>
                <w:szCs w:val="12"/>
              </w:rPr>
              <w:t>, </w:t>
            </w:r>
            <w:hyperlink r:id="rId22" w:anchor="block_1046" w:history="1">
              <w:r w:rsidRPr="006767F2">
                <w:rPr>
                  <w:rStyle w:val="afb"/>
                  <w:sz w:val="12"/>
                  <w:szCs w:val="12"/>
                </w:rPr>
                <w:t>4.6</w:t>
              </w:r>
            </w:hyperlink>
            <w:r w:rsidRPr="006767F2">
              <w:rPr>
                <w:sz w:val="12"/>
                <w:szCs w:val="12"/>
              </w:rPr>
              <w:t>, </w:t>
            </w:r>
            <w:hyperlink r:id="rId23" w:anchor="block_1512" w:history="1">
              <w:r w:rsidRPr="006767F2">
                <w:rPr>
                  <w:rStyle w:val="afb"/>
                  <w:sz w:val="12"/>
                  <w:szCs w:val="12"/>
                </w:rPr>
                <w:t>5.1.2</w:t>
              </w:r>
            </w:hyperlink>
            <w:r w:rsidRPr="006767F2">
              <w:rPr>
                <w:sz w:val="12"/>
                <w:szCs w:val="12"/>
              </w:rPr>
              <w:t>, </w:t>
            </w:r>
            <w:hyperlink r:id="rId24" w:anchor="block_1513" w:history="1">
              <w:r w:rsidRPr="006767F2">
                <w:rPr>
                  <w:rStyle w:val="afb"/>
                  <w:sz w:val="12"/>
                  <w:szCs w:val="12"/>
                </w:rPr>
                <w:t>5.1.3</w:t>
              </w:r>
            </w:hyperlink>
            <w:r w:rsidRPr="006767F2">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2.7</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Хранение автотранспорта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5" w:anchor="block_1049" w:history="1">
              <w:r w:rsidRPr="006767F2">
                <w:rPr>
                  <w:rStyle w:val="afb"/>
                  <w:sz w:val="12"/>
                  <w:szCs w:val="12"/>
                </w:rPr>
                <w:t>кодом 4.9</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2.7.1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Общественное использование объектов капитального строительства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Содержание данного вида разрешенного использования включает в себя содержание видов разрешенного использования с </w:t>
            </w:r>
            <w:hyperlink r:id="rId26" w:anchor="block_1031" w:history="1">
              <w:r w:rsidRPr="006767F2">
                <w:rPr>
                  <w:rStyle w:val="afb"/>
                  <w:sz w:val="12"/>
                  <w:szCs w:val="12"/>
                </w:rPr>
                <w:t>кодами 3.1-3.10.2</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Коммунальное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6767F2">
                <w:rPr>
                  <w:rStyle w:val="afb"/>
                  <w:sz w:val="12"/>
                  <w:szCs w:val="12"/>
                </w:rPr>
                <w:t>кодами 3.1.1-3.1.2</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113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Предоставление коммунальных услуг</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3.1.1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Административные здания организаций, обеспечивающих предоставление коммунальных услуг</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3.1.2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Социальное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 w:anchor="block_1321" w:history="1">
              <w:r w:rsidRPr="006767F2">
                <w:rPr>
                  <w:rStyle w:val="afb"/>
                  <w:sz w:val="12"/>
                  <w:szCs w:val="12"/>
                </w:rPr>
                <w:t>кодами 3.2.1 - 3.2.4</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8F15F9" w:rsidP="008F15F9">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Служебные гаражи 4.9; </w:t>
            </w:r>
          </w:p>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w:t>
            </w:r>
            <w:r w:rsidR="008F15F9">
              <w:rPr>
                <w:rFonts w:ascii="Times New Roman" w:hAnsi="Times New Roman" w:cs="Times New Roman"/>
                <w:sz w:val="12"/>
                <w:szCs w:val="12"/>
              </w:rPr>
              <w:t xml:space="preserve">ение коммунальных услуг 3.1.1; </w:t>
            </w:r>
          </w:p>
        </w:tc>
      </w:tr>
      <w:tr w:rsidR="006767F2" w:rsidRPr="006767F2" w:rsidTr="008F15F9">
        <w:trPr>
          <w:cantSplit/>
          <w:trHeight w:val="113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Дома социального обслуживания</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3.2.1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Общественное питание 4.6;</w:t>
            </w:r>
          </w:p>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Пло</w:t>
            </w:r>
            <w:r w:rsidR="008F15F9">
              <w:rPr>
                <w:rFonts w:ascii="Times New Roman" w:hAnsi="Times New Roman" w:cs="Times New Roman"/>
                <w:sz w:val="12"/>
                <w:szCs w:val="12"/>
              </w:rPr>
              <w:t>щадки для занятий спортом 5.1.3</w:t>
            </w:r>
          </w:p>
        </w:tc>
      </w:tr>
      <w:tr w:rsidR="006767F2" w:rsidRPr="006767F2" w:rsidTr="008F15F9">
        <w:trPr>
          <w:cantSplit/>
          <w:trHeight w:val="113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Оказание социальной помощи населению</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3.2.2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Магазины 4.4;</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Общественное питание 4.6; </w:t>
            </w:r>
          </w:p>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Пло</w:t>
            </w:r>
            <w:r w:rsidR="008F15F9">
              <w:rPr>
                <w:rFonts w:ascii="Times New Roman" w:hAnsi="Times New Roman" w:cs="Times New Roman"/>
                <w:sz w:val="12"/>
                <w:szCs w:val="12"/>
              </w:rPr>
              <w:t>щадки для занятий спортом 5.1.3</w:t>
            </w:r>
          </w:p>
        </w:tc>
      </w:tr>
      <w:tr w:rsidR="006767F2" w:rsidRPr="006767F2" w:rsidTr="008F15F9">
        <w:trPr>
          <w:cantSplit/>
          <w:trHeight w:val="469"/>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Оказание услуг связи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3.2.3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tabs>
                <w:tab w:val="left" w:pos="142"/>
              </w:tabs>
              <w:spacing w:after="0" w:line="240" w:lineRule="auto"/>
              <w:rPr>
                <w:rFonts w:ascii="Times New Roman" w:hAnsi="Times New Roman" w:cs="Times New Roman"/>
                <w:sz w:val="12"/>
                <w:szCs w:val="12"/>
              </w:rPr>
            </w:pPr>
          </w:p>
        </w:tc>
      </w:tr>
      <w:tr w:rsidR="006767F2" w:rsidRPr="006767F2" w:rsidTr="008F15F9">
        <w:trPr>
          <w:cantSplit/>
          <w:trHeight w:val="113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Общежития</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 w:anchor="block_1047" w:history="1">
              <w:r w:rsidRPr="006767F2">
                <w:rPr>
                  <w:rStyle w:val="afb"/>
                  <w:sz w:val="12"/>
                  <w:szCs w:val="12"/>
                </w:rPr>
                <w:t>кодом 4.7</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3.2.4</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Магазины 4.4;</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Общественное питание 4.6; </w:t>
            </w:r>
          </w:p>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Пло</w:t>
            </w:r>
            <w:r w:rsidR="008F15F9">
              <w:rPr>
                <w:rFonts w:ascii="Times New Roman" w:hAnsi="Times New Roman" w:cs="Times New Roman"/>
                <w:sz w:val="12"/>
                <w:szCs w:val="12"/>
              </w:rPr>
              <w:t>щадки для занятий спортом 5.1.3</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Бытовое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Здравоохранение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0" w:anchor="block_10341" w:history="1">
              <w:r w:rsidRPr="006767F2">
                <w:rPr>
                  <w:rStyle w:val="afb"/>
                  <w:sz w:val="12"/>
                  <w:szCs w:val="12"/>
                </w:rPr>
                <w:t>кодами 3.4.1 - 3.4.2</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3.4</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Площадки для занятий спортом 5.1.3;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Амбулаторно-поликлиническое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3.4.1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Площадки для занятий спортом 5.1.3;</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Стационарное медицинское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станций скорой помощи;</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площадок санитарной авиации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3.4.2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Общественное питание 4.6;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Площадки для занятий спортом 5.1.3;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Медицинские организации особого назначения</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6767F2">
              <w:rPr>
                <w:sz w:val="12"/>
                <w:szCs w:val="12"/>
              </w:rPr>
              <w:t>патолого-анатомической</w:t>
            </w:r>
            <w:proofErr w:type="gramEnd"/>
            <w:r w:rsidRPr="006767F2">
              <w:rPr>
                <w:sz w:val="12"/>
                <w:szCs w:val="12"/>
              </w:rPr>
              <w:t xml:space="preserve"> экспертизы (морги)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3.4.3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Образование и просвещение</w:t>
            </w:r>
          </w:p>
        </w:tc>
        <w:tc>
          <w:tcPr>
            <w:tcW w:w="2292"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3" w:type="pct"/>
            <w:shd w:val="clear" w:color="auto" w:fill="auto"/>
            <w:textDirection w:val="btLr"/>
            <w:vAlign w:val="center"/>
          </w:tcPr>
          <w:p w:rsidR="006767F2" w:rsidRPr="006767F2" w:rsidRDefault="006767F2" w:rsidP="008F15F9">
            <w:pPr>
              <w:pStyle w:val="s16"/>
              <w:tabs>
                <w:tab w:val="left" w:pos="142"/>
              </w:tabs>
              <w:spacing w:before="0" w:beforeAutospacing="0" w:after="0" w:afterAutospacing="0"/>
              <w:ind w:left="113" w:right="113"/>
              <w:jc w:val="center"/>
              <w:rPr>
                <w:sz w:val="12"/>
                <w:szCs w:val="12"/>
              </w:rPr>
            </w:pPr>
            <w:r w:rsidRPr="006767F2">
              <w:rPr>
                <w:sz w:val="12"/>
                <w:szCs w:val="12"/>
              </w:rPr>
              <w:t>3.5</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Обеспечение занятий спортом в помещениях 5.1.2;</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Площадки для занятий спортом 5.1.3; </w:t>
            </w:r>
          </w:p>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Бл</w:t>
            </w:r>
            <w:r w:rsidR="008F15F9">
              <w:rPr>
                <w:rFonts w:ascii="Times New Roman" w:hAnsi="Times New Roman" w:cs="Times New Roman"/>
                <w:sz w:val="12"/>
                <w:szCs w:val="12"/>
              </w:rPr>
              <w:t>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Дошкольное, начальное и среднее общее образование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3.5.1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Обеспечение занятий спортом в помещениях 5.1.2;</w:t>
            </w:r>
          </w:p>
          <w:p w:rsidR="006767F2" w:rsidRPr="006767F2" w:rsidRDefault="006767F2" w:rsidP="006767F2">
            <w:pPr>
              <w:tabs>
                <w:tab w:val="left" w:pos="142"/>
              </w:tabs>
              <w:spacing w:after="0" w:line="240" w:lineRule="auto"/>
              <w:rPr>
                <w:rFonts w:ascii="Times New Roman" w:hAnsi="Times New Roman" w:cs="Times New Roman"/>
                <w:sz w:val="12"/>
                <w:szCs w:val="12"/>
              </w:rPr>
            </w:pP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Среднее и высшее профессиональное образование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3.5.2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Общежития 3.2.4;</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Общественное питание 4.6;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Площадки для занятий спортом 5.1.3; </w:t>
            </w:r>
          </w:p>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Бл</w:t>
            </w:r>
            <w:r w:rsidR="008F15F9">
              <w:rPr>
                <w:rFonts w:ascii="Times New Roman" w:hAnsi="Times New Roman" w:cs="Times New Roman"/>
                <w:sz w:val="12"/>
                <w:szCs w:val="12"/>
              </w:rPr>
              <w:t>агоустройство территории 12.0.2</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Культурное развитие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1" w:anchor="block_1361" w:history="1">
              <w:r w:rsidRPr="006767F2">
                <w:rPr>
                  <w:rStyle w:val="afb"/>
                  <w:sz w:val="12"/>
                  <w:szCs w:val="12"/>
                </w:rPr>
                <w:t>кодами 3.6.1-3.6.3</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3.6</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Общественное питание 4.6;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Площадки для занятий спортом 5.1.3;</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113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Объекты культурно-досуговой деятельности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3.6.1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Общественное питание 4.6;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Площадки для занятий спортом 5.1.3;</w:t>
            </w:r>
          </w:p>
          <w:p w:rsidR="006767F2" w:rsidRPr="006767F2" w:rsidRDefault="008F15F9"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w:t>
            </w:r>
            <w:r w:rsidR="006767F2" w:rsidRPr="006767F2">
              <w:rPr>
                <w:rFonts w:ascii="Times New Roman" w:hAnsi="Times New Roman" w:cs="Times New Roman"/>
                <w:sz w:val="12"/>
                <w:szCs w:val="12"/>
              </w:rPr>
              <w:t xml:space="preserve"> территории 12.0.2</w:t>
            </w:r>
          </w:p>
        </w:tc>
      </w:tr>
      <w:tr w:rsidR="006767F2" w:rsidRPr="006767F2" w:rsidTr="008F15F9">
        <w:trPr>
          <w:cantSplit/>
          <w:trHeight w:val="15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Парки культуры и отдыха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парков культуры и отдыха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3.6.2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8F15F9" w:rsidP="008F15F9">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Общественное питание 4.6; </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Цирки и зверинцы</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3.6.3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lang w:val="en-US"/>
              </w:rPr>
            </w:pPr>
            <w:r w:rsidRPr="006767F2">
              <w:rPr>
                <w:rFonts w:ascii="Times New Roman" w:hAnsi="Times New Roman" w:cs="Times New Roman"/>
                <w:sz w:val="12"/>
                <w:szCs w:val="12"/>
                <w:lang w:val="en-US"/>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Религиозное использование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2" w:anchor="block_1371" w:history="1">
              <w:r w:rsidRPr="006767F2">
                <w:rPr>
                  <w:rStyle w:val="afb"/>
                  <w:sz w:val="12"/>
                  <w:szCs w:val="12"/>
                </w:rPr>
                <w:t>кодами 3.7.1-3.7.2</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3.7</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Площадки для занятий спортом 5.1.3;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Осуществление религиозных обрядов</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3.7.1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Религиозное управление и образование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3.7.2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Магазины 4.4;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Благоустройство территории 12.0.2</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Общественное управление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 w:anchor="block_1381" w:history="1">
              <w:r w:rsidRPr="006767F2">
                <w:rPr>
                  <w:rStyle w:val="afb"/>
                  <w:sz w:val="12"/>
                  <w:szCs w:val="12"/>
                </w:rPr>
                <w:t>кодами 3.8.1-3.8.2</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3.8</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Государственное управление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3.8.1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Обеспечение научной деятельности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 w:anchor="block_10391" w:history="1">
              <w:r w:rsidRPr="006767F2">
                <w:rPr>
                  <w:rStyle w:val="afb"/>
                  <w:sz w:val="12"/>
                  <w:szCs w:val="12"/>
                </w:rPr>
                <w:t>кодами 3.9.1 - 3.9.3</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3.9</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Обеспечение деятельности в области гидрометеорологии и смежных с ней областях</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3.9.1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Проведение научных исследований</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3.9.2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Проведение научных испытаний</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3.9.3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Ветеринарное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3.10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Амбулаторное ветеринарное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3.10.1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Приюты для животных</w:t>
            </w:r>
          </w:p>
        </w:tc>
        <w:tc>
          <w:tcPr>
            <w:tcW w:w="2292"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организации гостиниц для животных</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3.10.2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188"/>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Предпринимательство</w:t>
            </w:r>
          </w:p>
        </w:tc>
        <w:tc>
          <w:tcPr>
            <w:tcW w:w="2292"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199"/>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Деловое управление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Объекты торговли (торговые центры, торгово-развлекательные центры (комплексы)</w:t>
            </w:r>
            <w:proofErr w:type="gramEnd"/>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5" w:anchor="block_1045" w:history="1">
              <w:r w:rsidRPr="006767F2">
                <w:rPr>
                  <w:rStyle w:val="afb"/>
                  <w:sz w:val="12"/>
                  <w:szCs w:val="12"/>
                </w:rPr>
                <w:t>кодами 4.5 - 4.8.2</w:t>
              </w:r>
            </w:hyperlink>
            <w:r w:rsidRPr="006767F2">
              <w:rPr>
                <w:sz w:val="12"/>
                <w:szCs w:val="12"/>
              </w:rPr>
              <w:t>;</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гаражей и (или) стоянок для автомобилей сотрудников и посетителей торгового центра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Рынки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гаражей и (или) стоянок для автомобилей сотрудников и посетителей рынка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Магазины</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4.4</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Банковская и страховая деятельность</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4.5</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Общественное питание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4.6</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Гостиничное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4.7</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Развлекательные мероприятия</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4.8.1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144"/>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Служебные гаражи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 w:anchor="block_1030" w:history="1">
              <w:r w:rsidRPr="006767F2">
                <w:rPr>
                  <w:rStyle w:val="afb"/>
                  <w:sz w:val="12"/>
                  <w:szCs w:val="12"/>
                </w:rPr>
                <w:t>кодами 3.0</w:t>
              </w:r>
            </w:hyperlink>
            <w:r w:rsidRPr="006767F2">
              <w:rPr>
                <w:sz w:val="12"/>
                <w:szCs w:val="12"/>
              </w:rPr>
              <w:t>, </w:t>
            </w:r>
            <w:hyperlink r:id="rId37" w:anchor="block_1040" w:history="1">
              <w:r w:rsidRPr="006767F2">
                <w:rPr>
                  <w:rStyle w:val="afb"/>
                  <w:sz w:val="12"/>
                  <w:szCs w:val="12"/>
                </w:rPr>
                <w:t>4.0</w:t>
              </w:r>
            </w:hyperlink>
            <w:r w:rsidRPr="006767F2">
              <w:rPr>
                <w:sz w:val="12"/>
                <w:szCs w:val="12"/>
              </w:rPr>
              <w:t>, а также для стоянки и хранения транспортных средств общего пользования, в том числе в депо</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4.9</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Объекты дорожного сервиса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8" w:anchor="block_14911" w:history="1">
              <w:r w:rsidRPr="006767F2">
                <w:rPr>
                  <w:rStyle w:val="afb"/>
                  <w:sz w:val="12"/>
                  <w:szCs w:val="12"/>
                </w:rPr>
                <w:t>кодами 4.9.1.1 - 4.9.1.4</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4.9.1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p>
        </w:tc>
      </w:tr>
      <w:tr w:rsidR="006767F2" w:rsidRPr="006767F2" w:rsidTr="008F15F9">
        <w:trPr>
          <w:cantSplit/>
          <w:trHeight w:val="587"/>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Заправка транспортных средств</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4.9.1.1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w:t>
            </w:r>
            <w:r w:rsidR="008F15F9">
              <w:rPr>
                <w:rFonts w:ascii="Times New Roman" w:hAnsi="Times New Roman" w:cs="Times New Roman"/>
                <w:sz w:val="12"/>
                <w:szCs w:val="12"/>
              </w:rPr>
              <w:t>ление коммунальных услуг, 3.1.1</w:t>
            </w:r>
          </w:p>
        </w:tc>
      </w:tr>
      <w:tr w:rsidR="006767F2" w:rsidRPr="006767F2" w:rsidTr="008F15F9">
        <w:trPr>
          <w:cantSplit/>
          <w:trHeight w:val="708"/>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Обеспечение дорожного отдыха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4.9.1.2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563"/>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Автомобильные мойки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автомобильных моек, а также размещение магазинов сопутствующей торговли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4.9.1.3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p>
        </w:tc>
      </w:tr>
      <w:tr w:rsidR="006767F2" w:rsidRPr="006767F2" w:rsidTr="008F15F9">
        <w:trPr>
          <w:cantSplit/>
          <w:trHeight w:val="557"/>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Ремонт автомобилей</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4.9.1.4</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8F15F9">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w:t>
            </w:r>
            <w:r w:rsidR="008F15F9">
              <w:rPr>
                <w:rFonts w:ascii="Times New Roman" w:hAnsi="Times New Roman" w:cs="Times New Roman"/>
                <w:sz w:val="12"/>
                <w:szCs w:val="12"/>
              </w:rPr>
              <w:t>ление коммунальных услуг, 3.1.1</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75"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75" w:beforeAutospacing="0" w:after="0" w:afterAutospacing="0"/>
              <w:rPr>
                <w:sz w:val="12"/>
                <w:szCs w:val="12"/>
              </w:rPr>
            </w:pPr>
            <w:r w:rsidRPr="006767F2">
              <w:rPr>
                <w:sz w:val="12"/>
                <w:szCs w:val="12"/>
              </w:rPr>
              <w:t>Выставочно-ярмарочная деятельность</w:t>
            </w:r>
          </w:p>
        </w:tc>
        <w:tc>
          <w:tcPr>
            <w:tcW w:w="2292" w:type="pct"/>
            <w:shd w:val="clear" w:color="auto" w:fill="auto"/>
          </w:tcPr>
          <w:p w:rsidR="006767F2" w:rsidRPr="006767F2" w:rsidRDefault="006767F2" w:rsidP="008F15F9">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4.10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Спорт</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9" w:anchor="block_1511" w:history="1">
              <w:r w:rsidRPr="006767F2">
                <w:rPr>
                  <w:rStyle w:val="afb"/>
                  <w:sz w:val="12"/>
                  <w:szCs w:val="12"/>
                </w:rPr>
                <w:t>кодами 5.1.1 - 5.1.7</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Обеспечение спортивно-зрелищных мероприятий</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Обеспечение занятий спортом в помещениях</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 xml:space="preserve">Предоставление коммунальных услуг, 3.1.1; </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587"/>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Площадки для занятий спортом</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553"/>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Оборудованные площадки для занятий спортом</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5.1.4</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Водный спорт</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5.1.5</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Спортивные базы</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5.1.7</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Природно-познавательный туризм</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осуществление необходимых природоохранных и природовосстановительных мероприятий</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Туристическое обслуживание</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5.2.1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spacing w:after="0" w:line="240" w:lineRule="auto"/>
              <w:jc w:val="both"/>
              <w:rPr>
                <w:rFonts w:ascii="Times New Roman" w:hAnsi="Times New Roman" w:cs="Times New Roman"/>
                <w:sz w:val="12"/>
                <w:szCs w:val="12"/>
              </w:rPr>
            </w:pPr>
            <w:r w:rsidRPr="006767F2">
              <w:rPr>
                <w:rFonts w:ascii="Times New Roman" w:hAnsi="Times New Roman" w:cs="Times New Roman"/>
                <w:sz w:val="12"/>
                <w:szCs w:val="12"/>
              </w:rPr>
              <w:t>Предоставление коммунальных услуг, 3.1.1</w:t>
            </w:r>
          </w:p>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Служебные гаражи 4.9</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Охота и рыбалка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Причалы для маломерных судов</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5.4</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167"/>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Связь</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0" w:anchor="block_1311" w:history="1">
              <w:r w:rsidRPr="006767F2">
                <w:rPr>
                  <w:rStyle w:val="afb"/>
                  <w:sz w:val="12"/>
                  <w:szCs w:val="12"/>
                </w:rPr>
                <w:t>кодами 3.1.1</w:t>
              </w:r>
            </w:hyperlink>
            <w:r w:rsidRPr="006767F2">
              <w:rPr>
                <w:sz w:val="12"/>
                <w:szCs w:val="12"/>
              </w:rPr>
              <w:t>, </w:t>
            </w:r>
            <w:hyperlink r:id="rId41" w:anchor="block_1323" w:history="1">
              <w:r w:rsidRPr="006767F2">
                <w:rPr>
                  <w:rStyle w:val="afb"/>
                  <w:sz w:val="12"/>
                  <w:szCs w:val="12"/>
                </w:rPr>
                <w:t>3.2.3</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6.8</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75" w:beforeAutospacing="0" w:after="0" w:afterAutospacing="0"/>
              <w:rPr>
                <w:sz w:val="12"/>
                <w:szCs w:val="12"/>
              </w:rPr>
            </w:pPr>
          </w:p>
        </w:tc>
        <w:tc>
          <w:tcPr>
            <w:tcW w:w="734" w:type="pct"/>
            <w:shd w:val="clear" w:color="auto" w:fill="auto"/>
          </w:tcPr>
          <w:p w:rsidR="006767F2" w:rsidRPr="006767F2" w:rsidRDefault="006767F2" w:rsidP="008F15F9">
            <w:pPr>
              <w:pStyle w:val="s16"/>
              <w:tabs>
                <w:tab w:val="left" w:pos="142"/>
              </w:tabs>
              <w:spacing w:before="0" w:beforeAutospacing="0" w:after="0" w:afterAutospacing="0"/>
              <w:rPr>
                <w:sz w:val="12"/>
                <w:szCs w:val="12"/>
              </w:rPr>
            </w:pPr>
            <w:r w:rsidRPr="006767F2">
              <w:rPr>
                <w:sz w:val="12"/>
                <w:szCs w:val="12"/>
              </w:rPr>
              <w:t>Стоянки</w:t>
            </w:r>
          </w:p>
          <w:p w:rsidR="006767F2" w:rsidRPr="006767F2" w:rsidRDefault="006767F2" w:rsidP="008F15F9">
            <w:pPr>
              <w:pStyle w:val="s16"/>
              <w:tabs>
                <w:tab w:val="left" w:pos="142"/>
              </w:tabs>
              <w:spacing w:before="0" w:beforeAutospacing="0" w:after="0" w:afterAutospacing="0"/>
              <w:rPr>
                <w:sz w:val="12"/>
                <w:szCs w:val="12"/>
              </w:rPr>
            </w:pPr>
            <w:r w:rsidRPr="006767F2">
              <w:rPr>
                <w:sz w:val="12"/>
                <w:szCs w:val="12"/>
              </w:rPr>
              <w:t>транспорта общего пользования</w:t>
            </w:r>
          </w:p>
        </w:tc>
        <w:tc>
          <w:tcPr>
            <w:tcW w:w="2292" w:type="pct"/>
            <w:shd w:val="clear" w:color="auto" w:fill="auto"/>
          </w:tcPr>
          <w:p w:rsidR="006767F2" w:rsidRPr="006767F2" w:rsidRDefault="006767F2" w:rsidP="008F15F9">
            <w:pPr>
              <w:pStyle w:val="s1"/>
              <w:tabs>
                <w:tab w:val="left" w:pos="142"/>
              </w:tabs>
              <w:spacing w:before="0" w:beforeAutospacing="0" w:after="0" w:afterAutospacing="0"/>
              <w:rPr>
                <w:sz w:val="12"/>
                <w:szCs w:val="12"/>
              </w:rPr>
            </w:pPr>
            <w:r w:rsidRPr="006767F2">
              <w:rPr>
                <w:sz w:val="12"/>
                <w:szCs w:val="12"/>
              </w:rPr>
              <w:t>Размещение стоянок транспортных средств, осуществляющих перевозки людей по установленному маршруту</w:t>
            </w:r>
          </w:p>
        </w:tc>
        <w:tc>
          <w:tcPr>
            <w:tcW w:w="183" w:type="pct"/>
            <w:shd w:val="clear" w:color="auto" w:fill="auto"/>
            <w:textDirection w:val="btLr"/>
            <w:vAlign w:val="center"/>
          </w:tcPr>
          <w:p w:rsidR="006767F2" w:rsidRPr="006767F2" w:rsidRDefault="006767F2" w:rsidP="008F15F9">
            <w:pPr>
              <w:pStyle w:val="s1"/>
              <w:tabs>
                <w:tab w:val="left" w:pos="142"/>
              </w:tabs>
              <w:spacing w:before="75" w:beforeAutospacing="0" w:after="0" w:afterAutospacing="0"/>
              <w:ind w:left="113" w:right="113"/>
              <w:jc w:val="center"/>
              <w:rPr>
                <w:sz w:val="12"/>
                <w:szCs w:val="12"/>
              </w:rPr>
            </w:pPr>
            <w:r w:rsidRPr="006767F2">
              <w:rPr>
                <w:sz w:val="12"/>
                <w:szCs w:val="12"/>
              </w:rPr>
              <w:t>7.2.3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Обеспечение внутреннего правопорядка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8.3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Деятельность по особой охране и изучению природы</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9.0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Охрана природных территорий</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9.1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1134"/>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Историко-культурная деятельность</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9.3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553"/>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Водные объекты</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Ледники, снежники, ручьи, реки, озера, болота, территориальные моря и другие поверхностные водные объекты</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11.0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136"/>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Общее пользование водными объектами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proofErr w:type="gramStart"/>
            <w:r w:rsidRPr="006767F2">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11.1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 xml:space="preserve">- </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Специальное пользование водными объектами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11.2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Гидротехнические сооружения</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11.3</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УВ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Земельные участки (территории) общего пользования</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Земельные участки общего пользования.</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Содержание данного вида разрешенного использования включает в себя содержание видов разрешенного использования с </w:t>
            </w:r>
            <w:hyperlink r:id="rId42" w:anchor="block_11201" w:history="1">
              <w:r w:rsidRPr="006767F2">
                <w:rPr>
                  <w:rStyle w:val="afb"/>
                  <w:sz w:val="12"/>
                  <w:szCs w:val="12"/>
                </w:rPr>
                <w:t>кодами 12.0.1 - 12.0.2</w:t>
              </w:r>
            </w:hyperlink>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12.0</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Улично-дорожная сеть</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придорожных стоянок (парковок) транспортных сре</w:t>
            </w:r>
            <w:proofErr w:type="gramStart"/>
            <w:r w:rsidRPr="006767F2">
              <w:rPr>
                <w:sz w:val="12"/>
                <w:szCs w:val="12"/>
              </w:rPr>
              <w:t>дств в гр</w:t>
            </w:r>
            <w:proofErr w:type="gramEnd"/>
            <w:r w:rsidRPr="006767F2">
              <w:rPr>
                <w:sz w:val="12"/>
                <w:szCs w:val="12"/>
              </w:rPr>
              <w:t>аницах городских улиц и дорог, за исключением предусмотренных видами разрешенного использования с </w:t>
            </w:r>
            <w:hyperlink r:id="rId43" w:anchor="block_10271" w:history="1">
              <w:r w:rsidRPr="006767F2">
                <w:rPr>
                  <w:rStyle w:val="afb"/>
                  <w:sz w:val="12"/>
                  <w:szCs w:val="12"/>
                </w:rPr>
                <w:t>кодами 2.7.1</w:t>
              </w:r>
            </w:hyperlink>
            <w:r w:rsidRPr="006767F2">
              <w:rPr>
                <w:sz w:val="12"/>
                <w:szCs w:val="12"/>
              </w:rPr>
              <w:t>, </w:t>
            </w:r>
            <w:hyperlink r:id="rId44" w:anchor="block_1049" w:history="1">
              <w:r w:rsidRPr="006767F2">
                <w:rPr>
                  <w:rStyle w:val="afb"/>
                  <w:sz w:val="12"/>
                  <w:szCs w:val="12"/>
                </w:rPr>
                <w:t>4.9</w:t>
              </w:r>
            </w:hyperlink>
            <w:r w:rsidRPr="006767F2">
              <w:rPr>
                <w:sz w:val="12"/>
                <w:szCs w:val="12"/>
              </w:rPr>
              <w:t>, </w:t>
            </w:r>
            <w:hyperlink r:id="rId45" w:anchor="block_1723" w:history="1">
              <w:r w:rsidRPr="006767F2">
                <w:rPr>
                  <w:rStyle w:val="afb"/>
                  <w:sz w:val="12"/>
                  <w:szCs w:val="12"/>
                </w:rPr>
                <w:t>7.2.3</w:t>
              </w:r>
            </w:hyperlink>
            <w:r w:rsidRPr="006767F2">
              <w:rPr>
                <w:sz w:val="12"/>
                <w:szCs w:val="12"/>
              </w:rPr>
              <w:t>, а также некапитальных сооружений, предназначенных для охраны транспортных средств</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12.0.1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Благоустройство территории</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12.0.2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Ведение огородничества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13.1</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w:t>
            </w:r>
          </w:p>
        </w:tc>
      </w:tr>
      <w:tr w:rsidR="006767F2" w:rsidRPr="006767F2" w:rsidTr="008F15F9">
        <w:trPr>
          <w:cantSplit/>
          <w:trHeight w:val="70"/>
        </w:trPr>
        <w:tc>
          <w:tcPr>
            <w:tcW w:w="345" w:type="pct"/>
            <w:shd w:val="clear" w:color="auto" w:fill="auto"/>
          </w:tcPr>
          <w:p w:rsidR="006767F2" w:rsidRPr="006767F2" w:rsidRDefault="006767F2" w:rsidP="00EE5D05">
            <w:pPr>
              <w:pStyle w:val="s16"/>
              <w:numPr>
                <w:ilvl w:val="0"/>
                <w:numId w:val="45"/>
              </w:numPr>
              <w:tabs>
                <w:tab w:val="left" w:pos="142"/>
              </w:tabs>
              <w:spacing w:before="0" w:beforeAutospacing="0" w:after="0" w:afterAutospacing="0"/>
              <w:rPr>
                <w:sz w:val="12"/>
                <w:szCs w:val="12"/>
              </w:rPr>
            </w:pPr>
          </w:p>
        </w:tc>
        <w:tc>
          <w:tcPr>
            <w:tcW w:w="734" w:type="pct"/>
            <w:shd w:val="clear" w:color="auto" w:fill="auto"/>
          </w:tcPr>
          <w:p w:rsidR="006767F2" w:rsidRPr="006767F2" w:rsidRDefault="006767F2" w:rsidP="006767F2">
            <w:pPr>
              <w:pStyle w:val="s16"/>
              <w:tabs>
                <w:tab w:val="left" w:pos="142"/>
              </w:tabs>
              <w:spacing w:before="0" w:beforeAutospacing="0" w:after="0" w:afterAutospacing="0"/>
              <w:rPr>
                <w:sz w:val="12"/>
                <w:szCs w:val="12"/>
              </w:rPr>
            </w:pPr>
            <w:r w:rsidRPr="006767F2">
              <w:rPr>
                <w:sz w:val="12"/>
                <w:szCs w:val="12"/>
              </w:rPr>
              <w:t>Ведение садоводства</w:t>
            </w:r>
          </w:p>
        </w:tc>
        <w:tc>
          <w:tcPr>
            <w:tcW w:w="2292" w:type="pct"/>
            <w:shd w:val="clear" w:color="auto" w:fill="auto"/>
          </w:tcPr>
          <w:p w:rsidR="006767F2" w:rsidRPr="006767F2" w:rsidRDefault="006767F2" w:rsidP="006767F2">
            <w:pPr>
              <w:pStyle w:val="s1"/>
              <w:tabs>
                <w:tab w:val="left" w:pos="142"/>
              </w:tabs>
              <w:spacing w:before="0" w:beforeAutospacing="0" w:after="0" w:afterAutospacing="0"/>
              <w:rPr>
                <w:sz w:val="12"/>
                <w:szCs w:val="12"/>
              </w:rPr>
            </w:pPr>
            <w:r w:rsidRPr="006767F2">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6" w:anchor="block_1021" w:history="1">
              <w:r w:rsidRPr="006767F2">
                <w:rPr>
                  <w:rStyle w:val="afb"/>
                  <w:sz w:val="12"/>
                  <w:szCs w:val="12"/>
                </w:rPr>
                <w:t>кодом 2.1</w:t>
              </w:r>
            </w:hyperlink>
            <w:r w:rsidRPr="006767F2">
              <w:rPr>
                <w:sz w:val="12"/>
                <w:szCs w:val="12"/>
              </w:rPr>
              <w:t>, хозяйственных построек и гаражей</w:t>
            </w:r>
          </w:p>
        </w:tc>
        <w:tc>
          <w:tcPr>
            <w:tcW w:w="183" w:type="pct"/>
            <w:shd w:val="clear" w:color="auto" w:fill="auto"/>
            <w:textDirection w:val="btLr"/>
            <w:vAlign w:val="center"/>
          </w:tcPr>
          <w:p w:rsidR="006767F2" w:rsidRPr="006767F2" w:rsidRDefault="006767F2" w:rsidP="008F15F9">
            <w:pPr>
              <w:pStyle w:val="s1"/>
              <w:tabs>
                <w:tab w:val="left" w:pos="142"/>
              </w:tabs>
              <w:spacing w:before="0" w:beforeAutospacing="0" w:after="0" w:afterAutospacing="0"/>
              <w:ind w:left="113" w:right="113"/>
              <w:jc w:val="center"/>
              <w:rPr>
                <w:sz w:val="12"/>
                <w:szCs w:val="12"/>
              </w:rPr>
            </w:pPr>
            <w:r w:rsidRPr="006767F2">
              <w:rPr>
                <w:sz w:val="12"/>
                <w:szCs w:val="12"/>
              </w:rPr>
              <w:t>13.2</w:t>
            </w:r>
          </w:p>
        </w:tc>
        <w:tc>
          <w:tcPr>
            <w:tcW w:w="164"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ОВ</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rPr>
            </w:pPr>
            <w:r w:rsidRPr="006767F2">
              <w:rPr>
                <w:rFonts w:ascii="Times New Roman" w:hAnsi="Times New Roman" w:cs="Times New Roman"/>
                <w:sz w:val="12"/>
                <w:szCs w:val="12"/>
              </w:rPr>
              <w:t>-</w:t>
            </w:r>
          </w:p>
        </w:tc>
        <w:tc>
          <w:tcPr>
            <w:tcW w:w="153" w:type="pct"/>
            <w:shd w:val="clear" w:color="auto" w:fill="auto"/>
            <w:textDirection w:val="btLr"/>
            <w:vAlign w:val="center"/>
          </w:tcPr>
          <w:p w:rsidR="006767F2" w:rsidRPr="006767F2" w:rsidRDefault="006767F2" w:rsidP="008F15F9">
            <w:pPr>
              <w:tabs>
                <w:tab w:val="left" w:pos="142"/>
              </w:tabs>
              <w:spacing w:after="0" w:line="240" w:lineRule="auto"/>
              <w:ind w:left="113" w:right="113"/>
              <w:jc w:val="center"/>
              <w:rPr>
                <w:rFonts w:ascii="Times New Roman" w:hAnsi="Times New Roman" w:cs="Times New Roman"/>
                <w:sz w:val="12"/>
                <w:szCs w:val="12"/>
                <w:lang w:val="en-US"/>
              </w:rPr>
            </w:pPr>
            <w:r w:rsidRPr="006767F2">
              <w:rPr>
                <w:rFonts w:ascii="Times New Roman" w:hAnsi="Times New Roman" w:cs="Times New Roman"/>
                <w:sz w:val="12"/>
                <w:szCs w:val="12"/>
              </w:rPr>
              <w:t>-</w:t>
            </w:r>
          </w:p>
        </w:tc>
        <w:tc>
          <w:tcPr>
            <w:tcW w:w="975" w:type="pct"/>
            <w:shd w:val="clear" w:color="auto" w:fill="auto"/>
          </w:tcPr>
          <w:p w:rsidR="006767F2" w:rsidRPr="006767F2" w:rsidRDefault="006767F2" w:rsidP="006767F2">
            <w:pPr>
              <w:tabs>
                <w:tab w:val="left" w:pos="142"/>
              </w:tabs>
              <w:spacing w:after="0" w:line="240" w:lineRule="auto"/>
              <w:rPr>
                <w:rFonts w:ascii="Times New Roman" w:hAnsi="Times New Roman" w:cs="Times New Roman"/>
                <w:sz w:val="12"/>
                <w:szCs w:val="12"/>
              </w:rPr>
            </w:pPr>
            <w:r w:rsidRPr="006767F2">
              <w:rPr>
                <w:rFonts w:ascii="Times New Roman" w:hAnsi="Times New Roman" w:cs="Times New Roman"/>
                <w:sz w:val="12"/>
                <w:szCs w:val="12"/>
              </w:rPr>
              <w:t>Хранение автотранспорта, 2.7.1</w:t>
            </w:r>
          </w:p>
        </w:tc>
      </w:tr>
    </w:tbl>
    <w:p w:rsidR="006767F2" w:rsidRDefault="006767F2" w:rsidP="006767F2">
      <w:pPr>
        <w:tabs>
          <w:tab w:val="left" w:pos="0"/>
        </w:tabs>
        <w:spacing w:after="0" w:line="240" w:lineRule="auto"/>
        <w:ind w:firstLine="284"/>
        <w:jc w:val="both"/>
        <w:rPr>
          <w:rFonts w:ascii="Times New Roman" w:hAnsi="Times New Roman" w:cs="Times New Roman"/>
          <w:sz w:val="12"/>
          <w:szCs w:val="12"/>
        </w:rPr>
      </w:pPr>
    </w:p>
    <w:p w:rsidR="008F15F9" w:rsidRDefault="008F15F9" w:rsidP="006767F2">
      <w:pPr>
        <w:tabs>
          <w:tab w:val="left" w:pos="0"/>
        </w:tabs>
        <w:spacing w:after="0" w:line="240" w:lineRule="auto"/>
        <w:ind w:firstLine="284"/>
        <w:jc w:val="both"/>
        <w:rPr>
          <w:rFonts w:ascii="Times New Roman" w:hAnsi="Times New Roman" w:cs="Times New Roman"/>
          <w:sz w:val="12"/>
          <w:szCs w:val="12"/>
        </w:rPr>
      </w:pPr>
      <w:r w:rsidRPr="008F15F9">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3118"/>
        <w:gridCol w:w="260"/>
        <w:gridCol w:w="237"/>
        <w:gridCol w:w="237"/>
        <w:gridCol w:w="260"/>
        <w:gridCol w:w="1666"/>
      </w:tblGrid>
      <w:tr w:rsidR="0019493A" w:rsidRPr="00C061E0" w:rsidTr="0019493A">
        <w:trPr>
          <w:cantSplit/>
          <w:trHeight w:val="70"/>
          <w:tblHeader/>
        </w:trPr>
        <w:tc>
          <w:tcPr>
            <w:tcW w:w="345" w:type="pct"/>
            <w:shd w:val="clear" w:color="auto" w:fill="auto"/>
          </w:tcPr>
          <w:p w:rsidR="008F15F9" w:rsidRPr="00C061E0" w:rsidRDefault="008F15F9" w:rsidP="008F15F9">
            <w:pPr>
              <w:spacing w:after="0" w:line="240" w:lineRule="auto"/>
              <w:rPr>
                <w:rFonts w:ascii="Times New Roman" w:hAnsi="Times New Roman" w:cs="Times New Roman"/>
                <w:b/>
                <w:sz w:val="12"/>
                <w:szCs w:val="12"/>
              </w:rPr>
            </w:pPr>
            <w:r w:rsidRPr="00C061E0">
              <w:rPr>
                <w:rFonts w:ascii="Times New Roman" w:hAnsi="Times New Roman" w:cs="Times New Roman"/>
                <w:b/>
                <w:sz w:val="12"/>
                <w:szCs w:val="12"/>
              </w:rPr>
              <w:t xml:space="preserve">№ </w:t>
            </w:r>
            <w:proofErr w:type="gramStart"/>
            <w:r w:rsidRPr="00C061E0">
              <w:rPr>
                <w:rFonts w:ascii="Times New Roman" w:hAnsi="Times New Roman" w:cs="Times New Roman"/>
                <w:b/>
                <w:sz w:val="12"/>
                <w:szCs w:val="12"/>
              </w:rPr>
              <w:t>п</w:t>
            </w:r>
            <w:proofErr w:type="gramEnd"/>
            <w:r w:rsidRPr="00C061E0">
              <w:rPr>
                <w:rFonts w:ascii="Times New Roman" w:hAnsi="Times New Roman" w:cs="Times New Roman"/>
                <w:b/>
                <w:sz w:val="12"/>
                <w:szCs w:val="12"/>
              </w:rPr>
              <w:t>/п</w:t>
            </w:r>
          </w:p>
        </w:tc>
        <w:tc>
          <w:tcPr>
            <w:tcW w:w="917" w:type="pct"/>
            <w:shd w:val="clear" w:color="auto" w:fill="auto"/>
          </w:tcPr>
          <w:p w:rsidR="008F15F9" w:rsidRPr="00C061E0" w:rsidRDefault="008F15F9" w:rsidP="008F15F9">
            <w:pPr>
              <w:spacing w:after="0" w:line="240" w:lineRule="auto"/>
              <w:jc w:val="center"/>
              <w:rPr>
                <w:rFonts w:ascii="Times New Roman" w:hAnsi="Times New Roman" w:cs="Times New Roman"/>
                <w:b/>
                <w:sz w:val="12"/>
                <w:szCs w:val="12"/>
              </w:rPr>
            </w:pPr>
            <w:r w:rsidRPr="00C061E0">
              <w:rPr>
                <w:rFonts w:ascii="Times New Roman" w:hAnsi="Times New Roman" w:cs="Times New Roman"/>
                <w:b/>
                <w:sz w:val="12"/>
                <w:szCs w:val="12"/>
              </w:rPr>
              <w:t>Наименование ВРИ</w:t>
            </w:r>
          </w:p>
        </w:tc>
        <w:tc>
          <w:tcPr>
            <w:tcW w:w="2017" w:type="pct"/>
            <w:shd w:val="clear" w:color="auto" w:fill="auto"/>
          </w:tcPr>
          <w:p w:rsidR="008F15F9" w:rsidRPr="00C061E0" w:rsidRDefault="008F15F9" w:rsidP="008F15F9">
            <w:pPr>
              <w:spacing w:after="0" w:line="240" w:lineRule="auto"/>
              <w:jc w:val="center"/>
              <w:rPr>
                <w:rFonts w:ascii="Times New Roman" w:hAnsi="Times New Roman" w:cs="Times New Roman"/>
                <w:b/>
                <w:sz w:val="12"/>
                <w:szCs w:val="12"/>
              </w:rPr>
            </w:pPr>
            <w:r w:rsidRPr="00C061E0">
              <w:rPr>
                <w:rFonts w:ascii="Times New Roman" w:hAnsi="Times New Roman" w:cs="Times New Roman"/>
                <w:b/>
                <w:sz w:val="12"/>
                <w:szCs w:val="12"/>
              </w:rPr>
              <w:t>Содержание ВРИ</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b/>
                <w:sz w:val="12"/>
                <w:szCs w:val="12"/>
              </w:rPr>
            </w:pPr>
            <w:r w:rsidRPr="00C061E0">
              <w:rPr>
                <w:rFonts w:ascii="Times New Roman" w:hAnsi="Times New Roman" w:cs="Times New Roman"/>
                <w:b/>
                <w:sz w:val="12"/>
                <w:szCs w:val="12"/>
              </w:rPr>
              <w:t>Код ВРИ</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b/>
                <w:sz w:val="12"/>
                <w:szCs w:val="12"/>
              </w:rPr>
            </w:pPr>
            <w:r w:rsidRPr="00C061E0">
              <w:rPr>
                <w:rFonts w:ascii="Times New Roman" w:hAnsi="Times New Roman" w:cs="Times New Roman"/>
                <w:b/>
                <w:sz w:val="12"/>
                <w:szCs w:val="12"/>
              </w:rPr>
              <w:t>П</w:t>
            </w:r>
            <w:proofErr w:type="gramStart"/>
            <w:r w:rsidRPr="00C061E0">
              <w:rPr>
                <w:rFonts w:ascii="Times New Roman" w:hAnsi="Times New Roman" w:cs="Times New Roman"/>
                <w:b/>
                <w:sz w:val="12"/>
                <w:szCs w:val="12"/>
              </w:rPr>
              <w:t>1</w:t>
            </w:r>
            <w:proofErr w:type="gramEnd"/>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b/>
                <w:sz w:val="12"/>
                <w:szCs w:val="12"/>
              </w:rPr>
            </w:pPr>
            <w:r w:rsidRPr="00C061E0">
              <w:rPr>
                <w:rFonts w:ascii="Times New Roman" w:hAnsi="Times New Roman" w:cs="Times New Roman"/>
                <w:b/>
                <w:sz w:val="12"/>
                <w:szCs w:val="12"/>
              </w:rPr>
              <w:t>П</w:t>
            </w:r>
            <w:proofErr w:type="gramStart"/>
            <w:r w:rsidRPr="00C061E0">
              <w:rPr>
                <w:rFonts w:ascii="Times New Roman" w:hAnsi="Times New Roman" w:cs="Times New Roman"/>
                <w:b/>
                <w:sz w:val="12"/>
                <w:szCs w:val="12"/>
              </w:rPr>
              <w:t>2</w:t>
            </w:r>
            <w:proofErr w:type="gramEnd"/>
          </w:p>
        </w:tc>
        <w:tc>
          <w:tcPr>
            <w:tcW w:w="168" w:type="pct"/>
            <w:shd w:val="clear" w:color="auto" w:fill="auto"/>
            <w:textDirection w:val="btLr"/>
            <w:vAlign w:val="center"/>
          </w:tcPr>
          <w:p w:rsidR="008F15F9" w:rsidRPr="00C061E0" w:rsidRDefault="0019493A" w:rsidP="0019493A">
            <w:pPr>
              <w:spacing w:after="0" w:line="240" w:lineRule="auto"/>
              <w:ind w:left="113" w:right="113"/>
              <w:jc w:val="center"/>
              <w:rPr>
                <w:rFonts w:ascii="Times New Roman" w:hAnsi="Times New Roman" w:cs="Times New Roman"/>
                <w:b/>
                <w:sz w:val="12"/>
                <w:szCs w:val="12"/>
              </w:rPr>
            </w:pPr>
            <w:r w:rsidRPr="00C061E0">
              <w:rPr>
                <w:rFonts w:ascii="Times New Roman" w:hAnsi="Times New Roman" w:cs="Times New Roman"/>
                <w:b/>
                <w:sz w:val="12"/>
                <w:szCs w:val="12"/>
              </w:rPr>
              <w:t>Сп</w:t>
            </w:r>
            <w:proofErr w:type="gramStart"/>
            <w:r w:rsidRPr="00C061E0">
              <w:rPr>
                <w:rFonts w:ascii="Times New Roman" w:hAnsi="Times New Roman" w:cs="Times New Roman"/>
                <w:b/>
                <w:sz w:val="12"/>
                <w:szCs w:val="12"/>
              </w:rPr>
              <w:t>1</w:t>
            </w:r>
            <w:proofErr w:type="gramEnd"/>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b/>
                <w:sz w:val="12"/>
                <w:szCs w:val="12"/>
              </w:rPr>
            </w:pPr>
            <w:proofErr w:type="gramStart"/>
            <w:r w:rsidRPr="00C061E0">
              <w:rPr>
                <w:rFonts w:ascii="Times New Roman" w:hAnsi="Times New Roman" w:cs="Times New Roman"/>
                <w:b/>
                <w:sz w:val="12"/>
                <w:szCs w:val="12"/>
              </w:rPr>
              <w:t>Вспомогательные</w:t>
            </w:r>
            <w:proofErr w:type="gramEnd"/>
            <w:r w:rsidRPr="00C061E0">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Хранение автотранспорта</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7" w:anchor="block_1049" w:history="1">
              <w:r w:rsidRPr="00C061E0">
                <w:rPr>
                  <w:rStyle w:val="afb"/>
                  <w:sz w:val="12"/>
                  <w:szCs w:val="12"/>
                </w:rPr>
                <w:t>кодом 4.9</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2.7.1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8F15F9" w:rsidRPr="00C061E0" w:rsidRDefault="008F15F9" w:rsidP="008F15F9">
            <w:pPr>
              <w:spacing w:after="0" w:line="240" w:lineRule="auto"/>
              <w:jc w:val="center"/>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5" w:right="75"/>
              <w:rPr>
                <w:sz w:val="12"/>
                <w:szCs w:val="12"/>
              </w:rPr>
            </w:pPr>
            <w:r w:rsidRPr="00C061E0">
              <w:rPr>
                <w:sz w:val="12"/>
                <w:szCs w:val="12"/>
              </w:rPr>
              <w:t>Коммунальное обслуживание</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8" w:anchor="block_1311" w:history="1">
              <w:r w:rsidRPr="00C061E0">
                <w:rPr>
                  <w:rStyle w:val="afb"/>
                  <w:sz w:val="12"/>
                  <w:szCs w:val="12"/>
                </w:rPr>
                <w:t>кодами 3.1.1-3.1.2</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5" w:right="75"/>
              <w:rPr>
                <w:sz w:val="12"/>
                <w:szCs w:val="12"/>
              </w:rPr>
            </w:pPr>
            <w:r w:rsidRPr="00C061E0">
              <w:rPr>
                <w:sz w:val="12"/>
                <w:szCs w:val="12"/>
              </w:rPr>
              <w:t>Предоставление коммунальных услуг</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proofErr w:type="gramStart"/>
            <w:r w:rsidRPr="00C061E0">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3.1.1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204"/>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5" w:right="75"/>
              <w:rPr>
                <w:sz w:val="12"/>
                <w:szCs w:val="12"/>
              </w:rPr>
            </w:pPr>
            <w:r w:rsidRPr="00C061E0">
              <w:rPr>
                <w:sz w:val="12"/>
                <w:szCs w:val="12"/>
              </w:rPr>
              <w:t>Административные здания организаций, обеспечивающих предоставление коммунальных услуг</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3.1.2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202"/>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5" w:right="75"/>
              <w:rPr>
                <w:sz w:val="12"/>
                <w:szCs w:val="12"/>
              </w:rPr>
            </w:pPr>
            <w:r w:rsidRPr="00C061E0">
              <w:rPr>
                <w:sz w:val="12"/>
                <w:szCs w:val="12"/>
              </w:rPr>
              <w:t>Оказание услуг связи</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3.2.3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5" w:right="75"/>
              <w:rPr>
                <w:sz w:val="12"/>
                <w:szCs w:val="12"/>
              </w:rPr>
            </w:pPr>
            <w:r w:rsidRPr="00C061E0">
              <w:rPr>
                <w:sz w:val="12"/>
                <w:szCs w:val="12"/>
              </w:rPr>
              <w:t>Общежития</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9" w:anchor="block_1047" w:history="1">
              <w:r w:rsidRPr="00C061E0">
                <w:rPr>
                  <w:rStyle w:val="afb"/>
                  <w:sz w:val="12"/>
                  <w:szCs w:val="12"/>
                </w:rPr>
                <w:t>кодом 4.7</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3.2.4</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Хранение автотранспорта 2.7.1;</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Магазины 4.4;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Пло</w:t>
            </w:r>
            <w:r w:rsidR="0019493A" w:rsidRPr="00C061E0">
              <w:rPr>
                <w:rFonts w:ascii="Times New Roman" w:hAnsi="Times New Roman" w:cs="Times New Roman"/>
                <w:sz w:val="12"/>
                <w:szCs w:val="12"/>
              </w:rPr>
              <w:t>щадки для занятий спортом 5.1.3</w:t>
            </w: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5" w:right="75"/>
              <w:rPr>
                <w:sz w:val="12"/>
                <w:szCs w:val="12"/>
              </w:rPr>
            </w:pPr>
            <w:r w:rsidRPr="00C061E0">
              <w:rPr>
                <w:sz w:val="12"/>
                <w:szCs w:val="12"/>
              </w:rPr>
              <w:t>Бытовое обслуживание</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89"/>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5" w:right="75"/>
              <w:rPr>
                <w:sz w:val="12"/>
                <w:szCs w:val="12"/>
              </w:rPr>
            </w:pPr>
            <w:r w:rsidRPr="00C061E0">
              <w:rPr>
                <w:sz w:val="12"/>
                <w:szCs w:val="12"/>
              </w:rPr>
              <w:t>Медицинские организации особого назначения</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C061E0">
              <w:rPr>
                <w:sz w:val="12"/>
                <w:szCs w:val="12"/>
              </w:rPr>
              <w:t>патолого-анатомической</w:t>
            </w:r>
            <w:proofErr w:type="gramEnd"/>
            <w:r w:rsidRPr="00C061E0">
              <w:rPr>
                <w:sz w:val="12"/>
                <w:szCs w:val="12"/>
              </w:rPr>
              <w:t xml:space="preserve"> экспертизы (морги)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3.4.3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Обеспечение деятельности в области гидрометеорологии и смежных с ней областях</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proofErr w:type="gramStart"/>
            <w:r w:rsidRPr="00C061E0">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3.9.1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28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Проведение научных исследований</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3.9.2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Проведение научных испытаний</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3.9.3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167"/>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Ветеринарное обслуживание</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3.10</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581"/>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Амбулаторное ветеринарное обслуживание</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3.10.1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w:t>
            </w:r>
            <w:r w:rsidR="0019493A" w:rsidRPr="00C061E0">
              <w:rPr>
                <w:rFonts w:ascii="Times New Roman" w:hAnsi="Times New Roman" w:cs="Times New Roman"/>
                <w:sz w:val="12"/>
                <w:szCs w:val="12"/>
              </w:rPr>
              <w:t>9</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Деловое управление</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jc w:val="center"/>
              <w:rPr>
                <w:rFonts w:ascii="Times New Roman" w:hAnsi="Times New Roman" w:cs="Times New Roman"/>
                <w:sz w:val="12"/>
                <w:szCs w:val="12"/>
              </w:rPr>
            </w:pPr>
          </w:p>
        </w:tc>
      </w:tr>
      <w:tr w:rsidR="0019493A" w:rsidRPr="00C061E0" w:rsidTr="0019493A">
        <w:trPr>
          <w:cantSplit/>
          <w:trHeight w:val="321"/>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Рынки</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гаражей и (или) стоянок для автомобилей сотрудников и посетителей рынка</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jc w:val="center"/>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Магазины</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4.4</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19493A"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Банковская и страховая деятельность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4.5</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19493A"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Общественное питание</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4.6</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19493A"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Гостиничное обслуживание</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4.7</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Общественное питание 4.6</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Пло</w:t>
            </w:r>
            <w:r w:rsidR="0019493A" w:rsidRPr="00C061E0">
              <w:rPr>
                <w:rFonts w:ascii="Times New Roman" w:hAnsi="Times New Roman" w:cs="Times New Roman"/>
                <w:sz w:val="12"/>
                <w:szCs w:val="12"/>
              </w:rPr>
              <w:t>щадки для занятий спортом 5.1.3</w:t>
            </w: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Служебные гаражи</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anchor="block_1030" w:history="1">
              <w:r w:rsidRPr="00C061E0">
                <w:rPr>
                  <w:rStyle w:val="afb"/>
                  <w:sz w:val="12"/>
                  <w:szCs w:val="12"/>
                </w:rPr>
                <w:t>кодами 3.0</w:t>
              </w:r>
            </w:hyperlink>
            <w:r w:rsidRPr="00C061E0">
              <w:rPr>
                <w:sz w:val="12"/>
                <w:szCs w:val="12"/>
              </w:rPr>
              <w:t>, </w:t>
            </w:r>
            <w:hyperlink r:id="rId51" w:anchor="block_1040" w:history="1">
              <w:r w:rsidRPr="00C061E0">
                <w:rPr>
                  <w:rStyle w:val="afb"/>
                  <w:sz w:val="12"/>
                  <w:szCs w:val="12"/>
                </w:rPr>
                <w:t>4.0</w:t>
              </w:r>
            </w:hyperlink>
            <w:r w:rsidRPr="00C061E0">
              <w:rPr>
                <w:sz w:val="12"/>
                <w:szCs w:val="12"/>
              </w:rPr>
              <w:t>, а также для стоянки и хранения транспортных средств общего пользования, в том числе в депо</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4.9</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8F15F9" w:rsidRPr="00C061E0" w:rsidRDefault="008F15F9" w:rsidP="008F15F9">
            <w:pPr>
              <w:spacing w:after="0" w:line="240" w:lineRule="auto"/>
              <w:jc w:val="center"/>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Объекты дорожного сервиса</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2" w:anchor="block_14911" w:history="1">
              <w:r w:rsidRPr="00C061E0">
                <w:rPr>
                  <w:rStyle w:val="afb"/>
                  <w:sz w:val="12"/>
                  <w:szCs w:val="12"/>
                </w:rPr>
                <w:t>кодами 4.9.1.1 - 4.9.1.4</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4.9.1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8F15F9" w:rsidRPr="00C061E0" w:rsidRDefault="008F15F9" w:rsidP="008F15F9">
            <w:pPr>
              <w:spacing w:after="0" w:line="240" w:lineRule="auto"/>
              <w:jc w:val="center"/>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Заправка транспортных средств</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4.9.1.1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8F15F9" w:rsidRPr="00C061E0" w:rsidRDefault="008F15F9" w:rsidP="008F15F9">
            <w:pPr>
              <w:spacing w:after="0" w:line="240" w:lineRule="auto"/>
              <w:jc w:val="center"/>
              <w:rPr>
                <w:rFonts w:ascii="Times New Roman" w:hAnsi="Times New Roman" w:cs="Times New Roman"/>
                <w:sz w:val="12"/>
                <w:szCs w:val="12"/>
              </w:rPr>
            </w:pP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Обеспечение дорожного отдыха</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4.9.1.2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Общественное питание 4.6</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Пло</w:t>
            </w:r>
            <w:r w:rsidR="0019493A" w:rsidRPr="00C061E0">
              <w:rPr>
                <w:rFonts w:ascii="Times New Roman" w:hAnsi="Times New Roman" w:cs="Times New Roman"/>
                <w:sz w:val="12"/>
                <w:szCs w:val="12"/>
              </w:rPr>
              <w:t>щадки для занятий спортом 5.1.3</w:t>
            </w: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Автомобильные мойки</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4.9.1.3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19493A"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19493A" w:rsidRPr="00C061E0" w:rsidTr="0019493A">
        <w:trPr>
          <w:cantSplit/>
          <w:trHeight w:val="303"/>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Ремонт автомобилей</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4.9.1.4</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Пло</w:t>
            </w:r>
            <w:r w:rsidR="0019493A" w:rsidRPr="00C061E0">
              <w:rPr>
                <w:rFonts w:ascii="Times New Roman" w:hAnsi="Times New Roman" w:cs="Times New Roman"/>
                <w:sz w:val="12"/>
                <w:szCs w:val="12"/>
              </w:rPr>
              <w:t>щадки для занятий спортом 5.1.3</w:t>
            </w:r>
          </w:p>
        </w:tc>
      </w:tr>
      <w:tr w:rsidR="0019493A" w:rsidRPr="00C061E0" w:rsidTr="0019493A">
        <w:trPr>
          <w:cantSplit/>
          <w:trHeight w:val="329"/>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Выставочно-ярмарочная деятельность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4.10</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Общественное питание 4.6</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Площадки для занятий</w:t>
            </w:r>
            <w:r w:rsidR="0019493A" w:rsidRPr="00C061E0">
              <w:rPr>
                <w:rFonts w:ascii="Times New Roman" w:hAnsi="Times New Roman" w:cs="Times New Roman"/>
                <w:sz w:val="12"/>
                <w:szCs w:val="12"/>
              </w:rPr>
              <w:t xml:space="preserve"> спортом 5.1.3</w:t>
            </w: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Спорт</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5.1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Общественное питание 4.6</w:t>
            </w:r>
          </w:p>
          <w:p w:rsidR="008F15F9" w:rsidRPr="00C061E0" w:rsidRDefault="0019493A"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19493A" w:rsidRPr="00C061E0" w:rsidTr="0019493A">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Обеспечение спортивно-зрелищных мероприятий</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5.1.1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Общественное питание 4.6</w:t>
            </w:r>
          </w:p>
          <w:p w:rsidR="008F15F9" w:rsidRPr="00C061E0" w:rsidRDefault="0019493A"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19493A" w:rsidRPr="00C061E0" w:rsidTr="0019493A">
        <w:trPr>
          <w:cantSplit/>
          <w:trHeight w:val="8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Обеспечение занятий спортом в помещениях</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5.1.2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Предоставление коммунальных услуг 3.1.1;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Магазины 4.4;</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Общественное питание 4.6</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w:t>
            </w:r>
            <w:r w:rsidR="0019493A" w:rsidRPr="00C061E0">
              <w:rPr>
                <w:rFonts w:ascii="Times New Roman" w:hAnsi="Times New Roman" w:cs="Times New Roman"/>
                <w:sz w:val="12"/>
                <w:szCs w:val="12"/>
              </w:rPr>
              <w:t>аражи 4.9</w:t>
            </w:r>
          </w:p>
        </w:tc>
      </w:tr>
      <w:tr w:rsidR="0019493A" w:rsidRPr="00C061E0" w:rsidTr="0019493A">
        <w:trPr>
          <w:cantSplit/>
          <w:trHeight w:val="9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Площадки для занятий спортом</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5.1.3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Производственная деятельность</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6.0</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Недропользование</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Осуществление геологических изысканий;</w:t>
            </w:r>
          </w:p>
          <w:p w:rsidR="008F15F9" w:rsidRPr="00C061E0" w:rsidRDefault="008F15F9" w:rsidP="0019493A">
            <w:pPr>
              <w:pStyle w:val="s1"/>
              <w:spacing w:before="0" w:beforeAutospacing="0" w:after="0" w:afterAutospacing="0"/>
              <w:ind w:right="75"/>
              <w:rPr>
                <w:sz w:val="12"/>
                <w:szCs w:val="12"/>
              </w:rPr>
            </w:pPr>
            <w:proofErr w:type="gramStart"/>
            <w:r w:rsidRPr="00C061E0">
              <w:rPr>
                <w:sz w:val="12"/>
                <w:szCs w:val="12"/>
              </w:rPr>
              <w:t>добыча полезных ископаемых открытым (карьеры, отвалы) и закрытым (шахты, скважины) способами;</w:t>
            </w:r>
            <w:proofErr w:type="gramEnd"/>
          </w:p>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в том числе подземных, в целях добычи полезных ископаемых;</w:t>
            </w:r>
          </w:p>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6.1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Тяжелая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6.2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w:t>
            </w:r>
            <w:r w:rsidR="0019493A" w:rsidRPr="00C061E0">
              <w:rPr>
                <w:rFonts w:ascii="Times New Roman" w:hAnsi="Times New Roman" w:cs="Times New Roman"/>
                <w:sz w:val="12"/>
                <w:szCs w:val="12"/>
              </w:rPr>
              <w:t>ные пути  7.1.1</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Автомобилестроительная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6.2.1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w:t>
            </w:r>
            <w:r w:rsidR="0019493A" w:rsidRPr="00C061E0">
              <w:rPr>
                <w:rFonts w:ascii="Times New Roman" w:hAnsi="Times New Roman" w:cs="Times New Roman"/>
                <w:sz w:val="12"/>
                <w:szCs w:val="12"/>
              </w:rPr>
              <w:t>лезнодорожные пути  7.1.1</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Легкая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 xml:space="preserve">Размещение объектов капитального строительства, предназначенных для текстильной, </w:t>
            </w:r>
            <w:proofErr w:type="gramStart"/>
            <w:r w:rsidRPr="00C061E0">
              <w:rPr>
                <w:sz w:val="12"/>
                <w:szCs w:val="12"/>
              </w:rPr>
              <w:t>фарфоро-фаянсовой</w:t>
            </w:r>
            <w:proofErr w:type="gramEnd"/>
            <w:r w:rsidRPr="00C061E0">
              <w:rPr>
                <w:sz w:val="12"/>
                <w:szCs w:val="12"/>
              </w:rPr>
              <w:t>, электронной промышленности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w:t>
            </w:r>
            <w:r w:rsidR="0019493A" w:rsidRPr="00C061E0">
              <w:rPr>
                <w:rFonts w:ascii="Times New Roman" w:hAnsi="Times New Roman" w:cs="Times New Roman"/>
                <w:sz w:val="12"/>
                <w:szCs w:val="12"/>
              </w:rPr>
              <w:t>знодорожные пути  7.1.1</w:t>
            </w:r>
          </w:p>
        </w:tc>
      </w:tr>
      <w:tr w:rsidR="0019493A" w:rsidRPr="00C061E0" w:rsidTr="0019493A">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Фармацевтическая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6.3.1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Железнодорожные</w:t>
            </w:r>
            <w:r w:rsidR="0019493A" w:rsidRPr="00C061E0">
              <w:rPr>
                <w:rFonts w:ascii="Times New Roman" w:hAnsi="Times New Roman" w:cs="Times New Roman"/>
                <w:sz w:val="12"/>
                <w:szCs w:val="12"/>
              </w:rPr>
              <w:t xml:space="preserve"> пути  7.1.1</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Пищевая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6.4</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Железнодорожные пути  7.1</w:t>
            </w:r>
            <w:r w:rsidR="0019493A" w:rsidRPr="00C061E0">
              <w:rPr>
                <w:rFonts w:ascii="Times New Roman" w:hAnsi="Times New Roman" w:cs="Times New Roman"/>
                <w:sz w:val="12"/>
                <w:szCs w:val="12"/>
              </w:rPr>
              <w:t>.1</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Нефтехимическая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6.5</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8F15F9"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Железнодорожные пути  </w:t>
            </w:r>
            <w:r w:rsidR="0019493A" w:rsidRPr="00C061E0">
              <w:rPr>
                <w:rFonts w:ascii="Times New Roman" w:hAnsi="Times New Roman" w:cs="Times New Roman"/>
                <w:sz w:val="12"/>
                <w:szCs w:val="12"/>
              </w:rPr>
              <w:t>7.1.1</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Строительная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6.6</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19493A" w:rsidP="0019493A">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Железнодорожные пути  7.1.1</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Энергетика</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3" w:anchor="block_1031" w:history="1">
              <w:r w:rsidRPr="00C061E0">
                <w:rPr>
                  <w:rStyle w:val="afb"/>
                  <w:sz w:val="12"/>
                  <w:szCs w:val="12"/>
                </w:rPr>
                <w:t>кодом 3.1</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6.7</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Железнодорожные пути  7.1.1</w:t>
            </w:r>
          </w:p>
        </w:tc>
      </w:tr>
      <w:tr w:rsidR="0019493A" w:rsidRPr="00C061E0" w:rsidTr="00C061E0">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Связь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4" w:anchor="block_1311" w:history="1">
              <w:r w:rsidRPr="00C061E0">
                <w:rPr>
                  <w:rStyle w:val="afb"/>
                  <w:sz w:val="12"/>
                  <w:szCs w:val="12"/>
                </w:rPr>
                <w:t>кодами 3.1.1</w:t>
              </w:r>
            </w:hyperlink>
            <w:r w:rsidRPr="00C061E0">
              <w:rPr>
                <w:sz w:val="12"/>
                <w:szCs w:val="12"/>
              </w:rPr>
              <w:t>, </w:t>
            </w:r>
            <w:hyperlink r:id="rId55" w:anchor="block_1323" w:history="1">
              <w:r w:rsidRPr="00C061E0">
                <w:rPr>
                  <w:rStyle w:val="afb"/>
                  <w:sz w:val="12"/>
                  <w:szCs w:val="12"/>
                </w:rPr>
                <w:t>3.2.3</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6.8</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Склад</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proofErr w:type="gramStart"/>
            <w:r w:rsidRPr="00C061E0">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6.9</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C061E0">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Складские площадки</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Временное хран</w:t>
            </w:r>
            <w:r w:rsidR="0019493A" w:rsidRPr="00C061E0">
              <w:rPr>
                <w:sz w:val="12"/>
                <w:szCs w:val="12"/>
              </w:rPr>
              <w:t xml:space="preserve">ение, распределение и перевалка </w:t>
            </w:r>
            <w:r w:rsidRPr="00C061E0">
              <w:rPr>
                <w:sz w:val="12"/>
                <w:szCs w:val="12"/>
              </w:rPr>
              <w:t>грузов (за исключением хранения стратегических запасов) на открытом воздухе</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6.9.1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Целлюлозно-бумажная промышленность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6.11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Железнодорожные пути  7.1.1</w:t>
            </w:r>
          </w:p>
        </w:tc>
      </w:tr>
      <w:tr w:rsidR="0019493A" w:rsidRPr="00C061E0" w:rsidTr="0019493A">
        <w:trPr>
          <w:cantSplit/>
          <w:trHeight w:val="1134"/>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Научно-производственная деятельность</w:t>
            </w:r>
          </w:p>
        </w:tc>
        <w:tc>
          <w:tcPr>
            <w:tcW w:w="2017" w:type="pct"/>
            <w:shd w:val="clear" w:color="auto" w:fill="auto"/>
          </w:tcPr>
          <w:p w:rsidR="008F15F9" w:rsidRPr="00C061E0" w:rsidRDefault="008F15F9" w:rsidP="0019493A">
            <w:pPr>
              <w:pStyle w:val="s1"/>
              <w:spacing w:before="0" w:beforeAutospacing="0" w:after="0" w:afterAutospacing="0"/>
              <w:ind w:right="74"/>
              <w:rPr>
                <w:sz w:val="12"/>
                <w:szCs w:val="12"/>
              </w:rPr>
            </w:pPr>
            <w:r w:rsidRPr="00C061E0">
              <w:rPr>
                <w:sz w:val="12"/>
                <w:szCs w:val="12"/>
              </w:rPr>
              <w:t xml:space="preserve">Размещение технологических, промышленных, агропромышленных парков, </w:t>
            </w:r>
            <w:proofErr w:type="gramStart"/>
            <w:r w:rsidRPr="00C061E0">
              <w:rPr>
                <w:sz w:val="12"/>
                <w:szCs w:val="12"/>
              </w:rPr>
              <w:t>бизнес-инкубаторов</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6.12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Выставочно-ярмарочная деятельность 4.10;</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 6.9</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Складские площадки 6.9.1</w:t>
            </w:r>
          </w:p>
          <w:p w:rsidR="008F15F9"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Железнодорожные пути  7.1.1</w:t>
            </w:r>
          </w:p>
        </w:tc>
      </w:tr>
      <w:tr w:rsidR="0019493A" w:rsidRPr="00C061E0" w:rsidTr="00C061E0">
        <w:trPr>
          <w:cantSplit/>
          <w:trHeight w:val="70"/>
        </w:trPr>
        <w:tc>
          <w:tcPr>
            <w:tcW w:w="345" w:type="pct"/>
            <w:shd w:val="clear" w:color="auto" w:fill="auto"/>
          </w:tcPr>
          <w:p w:rsidR="008F15F9" w:rsidRPr="00C061E0" w:rsidRDefault="008F15F9" w:rsidP="00EE5D05">
            <w:pPr>
              <w:pStyle w:val="s1"/>
              <w:numPr>
                <w:ilvl w:val="0"/>
                <w:numId w:val="50"/>
              </w:numPr>
              <w:spacing w:before="75" w:beforeAutospacing="0" w:after="0" w:afterAutospacing="0"/>
              <w:ind w:right="75"/>
              <w:rPr>
                <w:sz w:val="12"/>
                <w:szCs w:val="12"/>
              </w:rPr>
            </w:pPr>
          </w:p>
        </w:tc>
        <w:tc>
          <w:tcPr>
            <w:tcW w:w="917" w:type="pct"/>
            <w:shd w:val="clear" w:color="auto" w:fill="auto"/>
          </w:tcPr>
          <w:p w:rsidR="008F15F9" w:rsidRPr="00C061E0" w:rsidRDefault="008F15F9" w:rsidP="008F15F9">
            <w:pPr>
              <w:pStyle w:val="s1"/>
              <w:spacing w:before="75" w:beforeAutospacing="0" w:after="0" w:afterAutospacing="0"/>
              <w:ind w:left="75" w:right="75"/>
              <w:rPr>
                <w:sz w:val="12"/>
                <w:szCs w:val="12"/>
              </w:rPr>
            </w:pPr>
            <w:r w:rsidRPr="00C061E0">
              <w:rPr>
                <w:sz w:val="12"/>
                <w:szCs w:val="12"/>
              </w:rPr>
              <w:t>Транспорт</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различного рода путей сообщения</w:t>
            </w:r>
            <w:r w:rsidR="0019493A" w:rsidRPr="00C061E0">
              <w:rPr>
                <w:sz w:val="12"/>
                <w:szCs w:val="12"/>
              </w:rPr>
              <w:t xml:space="preserve"> и </w:t>
            </w:r>
            <w:r w:rsidRPr="00C061E0">
              <w:rPr>
                <w:sz w:val="12"/>
                <w:szCs w:val="12"/>
              </w:rPr>
              <w:t>сооружений, используемых для перевозки людей или грузов, либо передачи веществ.</w:t>
            </w:r>
          </w:p>
          <w:p w:rsidR="008F15F9" w:rsidRPr="00C061E0" w:rsidRDefault="008F15F9" w:rsidP="0019493A">
            <w:pPr>
              <w:pStyle w:val="s1"/>
              <w:spacing w:before="0" w:beforeAutospacing="0" w:after="0" w:afterAutospacing="0"/>
              <w:ind w:right="75"/>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56" w:anchor="block_1071" w:history="1">
              <w:r w:rsidRPr="00C061E0">
                <w:rPr>
                  <w:rStyle w:val="afb"/>
                  <w:sz w:val="12"/>
                  <w:szCs w:val="12"/>
                </w:rPr>
                <w:t>кодами 7.1 -7.5</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7.0</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C061E0">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Железнодорожный транспорт</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57" w:anchor="block_1711" w:history="1">
              <w:r w:rsidRPr="00C061E0">
                <w:rPr>
                  <w:rStyle w:val="afb"/>
                  <w:sz w:val="12"/>
                  <w:szCs w:val="12"/>
                </w:rPr>
                <w:t>кодами 7.1.1 - 7.1.2</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C061E0">
        <w:trPr>
          <w:cantSplit/>
          <w:trHeight w:val="521"/>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Железнодорожные пути</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железнодорожных путей</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7.1.1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C061E0">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Обслуживание железнодорожных перевозок</w:t>
            </w:r>
          </w:p>
        </w:tc>
        <w:tc>
          <w:tcPr>
            <w:tcW w:w="2017" w:type="pct"/>
            <w:shd w:val="clear" w:color="auto" w:fill="auto"/>
          </w:tcPr>
          <w:p w:rsidR="008F15F9" w:rsidRPr="00C061E0" w:rsidRDefault="008F15F9" w:rsidP="0019493A">
            <w:pPr>
              <w:pStyle w:val="s1"/>
              <w:spacing w:before="0" w:beforeAutospacing="0" w:after="0" w:afterAutospacing="0"/>
              <w:ind w:right="75"/>
              <w:rPr>
                <w:sz w:val="12"/>
                <w:szCs w:val="12"/>
              </w:rPr>
            </w:pPr>
            <w:r w:rsidRPr="00C061E0">
              <w:rPr>
                <w:sz w:val="12"/>
                <w:szCs w:val="1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7.1.2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Автомобильный транспорт</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r w:rsidRPr="00C061E0">
              <w:rPr>
                <w:sz w:val="12"/>
                <w:szCs w:val="12"/>
              </w:rPr>
              <w:t>Размещение зданий и сооружений автомобильного транспорта.</w:t>
            </w:r>
          </w:p>
          <w:p w:rsidR="008F15F9" w:rsidRPr="00C061E0" w:rsidRDefault="008F15F9" w:rsidP="00C061E0">
            <w:pPr>
              <w:pStyle w:val="s1"/>
              <w:spacing w:before="0" w:beforeAutospacing="0" w:after="0" w:afterAutospacing="0"/>
              <w:ind w:right="75"/>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58" w:anchor="block_1721" w:history="1">
              <w:r w:rsidRPr="00C061E0">
                <w:rPr>
                  <w:rStyle w:val="afb"/>
                  <w:sz w:val="12"/>
                  <w:szCs w:val="12"/>
                </w:rPr>
                <w:t>кодами 7.2.1 - 7.2.3</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19493A">
        <w:trPr>
          <w:cantSplit/>
          <w:trHeight w:val="1134"/>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Размещение автомобильных дорог</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r w:rsidRPr="00C061E0">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C061E0">
              <w:rPr>
                <w:sz w:val="12"/>
                <w:szCs w:val="12"/>
              </w:rPr>
              <w:t>дств в гр</w:t>
            </w:r>
            <w:proofErr w:type="gramEnd"/>
            <w:r w:rsidRPr="00C061E0">
              <w:rPr>
                <w:sz w:val="12"/>
                <w:szCs w:val="12"/>
              </w:rPr>
              <w:t>аницах городских улиц и дорог, за исключением предусмотренных видами разрешенного использования с </w:t>
            </w:r>
            <w:hyperlink r:id="rId59" w:anchor="block_10271" w:history="1">
              <w:r w:rsidRPr="00C061E0">
                <w:rPr>
                  <w:rStyle w:val="afb"/>
                  <w:sz w:val="12"/>
                  <w:szCs w:val="12"/>
                </w:rPr>
                <w:t>кодами 2.7.1</w:t>
              </w:r>
            </w:hyperlink>
            <w:r w:rsidRPr="00C061E0">
              <w:rPr>
                <w:sz w:val="12"/>
                <w:szCs w:val="12"/>
              </w:rPr>
              <w:t>, </w:t>
            </w:r>
            <w:hyperlink r:id="rId60" w:anchor="block_1049" w:history="1">
              <w:r w:rsidRPr="00C061E0">
                <w:rPr>
                  <w:rStyle w:val="afb"/>
                  <w:sz w:val="12"/>
                  <w:szCs w:val="12"/>
                </w:rPr>
                <w:t>4.9</w:t>
              </w:r>
            </w:hyperlink>
            <w:r w:rsidRPr="00C061E0">
              <w:rPr>
                <w:sz w:val="12"/>
                <w:szCs w:val="12"/>
              </w:rPr>
              <w:t>, </w:t>
            </w:r>
            <w:hyperlink r:id="rId61" w:anchor="block_1723" w:history="1">
              <w:r w:rsidRPr="00C061E0">
                <w:rPr>
                  <w:rStyle w:val="afb"/>
                  <w:sz w:val="12"/>
                  <w:szCs w:val="12"/>
                </w:rPr>
                <w:t>7.2.3</w:t>
              </w:r>
            </w:hyperlink>
            <w:r w:rsidRPr="00C061E0">
              <w:rPr>
                <w:sz w:val="12"/>
                <w:szCs w:val="12"/>
              </w:rPr>
              <w:t>, а также некапитальных сооружений, предназначенных для охраны транспортных средств;</w:t>
            </w:r>
          </w:p>
          <w:p w:rsidR="008F15F9" w:rsidRPr="00C061E0" w:rsidRDefault="008F15F9" w:rsidP="00C061E0">
            <w:pPr>
              <w:pStyle w:val="s1"/>
              <w:spacing w:before="0" w:beforeAutospacing="0" w:after="0" w:afterAutospacing="0"/>
              <w:ind w:right="75"/>
              <w:rPr>
                <w:sz w:val="12"/>
                <w:szCs w:val="12"/>
              </w:rPr>
            </w:pPr>
            <w:r w:rsidRPr="00C061E0">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7.2.1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Обслуживание перевозок пассажиров</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r w:rsidRPr="00C061E0">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2" w:anchor="block_1076" w:history="1">
              <w:r w:rsidRPr="00C061E0">
                <w:rPr>
                  <w:rStyle w:val="afb"/>
                  <w:sz w:val="12"/>
                  <w:szCs w:val="12"/>
                </w:rPr>
                <w:t>кодом 7.6</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7.2.2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C061E0">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Стоянки</w:t>
            </w:r>
          </w:p>
          <w:p w:rsidR="008F15F9" w:rsidRPr="00C061E0" w:rsidRDefault="008F15F9" w:rsidP="0019493A">
            <w:pPr>
              <w:pStyle w:val="s16"/>
              <w:spacing w:before="0" w:beforeAutospacing="0" w:after="0" w:afterAutospacing="0"/>
              <w:ind w:left="75" w:right="75"/>
              <w:rPr>
                <w:sz w:val="12"/>
                <w:szCs w:val="12"/>
              </w:rPr>
            </w:pPr>
            <w:r w:rsidRPr="00C061E0">
              <w:rPr>
                <w:sz w:val="12"/>
                <w:szCs w:val="12"/>
              </w:rPr>
              <w:t>транспорта общего пользования</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r w:rsidRPr="00C061E0">
              <w:rPr>
                <w:sz w:val="12"/>
                <w:szCs w:val="12"/>
              </w:rPr>
              <w:t>Размещение стоянок транспортных средств, осуществляющих перевозки людей по установленному маршруту</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7.2.3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19493A">
        <w:trPr>
          <w:cantSplit/>
          <w:trHeight w:val="1134"/>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Водный транспорт</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proofErr w:type="gramStart"/>
            <w:r w:rsidRPr="00C061E0">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p>
        </w:tc>
      </w:tr>
      <w:tr w:rsidR="0019493A" w:rsidRPr="00C061E0" w:rsidTr="0019493A">
        <w:trPr>
          <w:cantSplit/>
          <w:trHeight w:val="1134"/>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6"/>
              <w:spacing w:before="0" w:beforeAutospacing="0" w:after="0" w:afterAutospacing="0"/>
              <w:ind w:left="75" w:right="75"/>
              <w:rPr>
                <w:sz w:val="12"/>
                <w:szCs w:val="12"/>
              </w:rPr>
            </w:pPr>
            <w:r w:rsidRPr="00C061E0">
              <w:rPr>
                <w:sz w:val="12"/>
                <w:szCs w:val="12"/>
              </w:rPr>
              <w:t>Воздушный транспорт</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proofErr w:type="gramStart"/>
            <w:r w:rsidRPr="00C061E0">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C061E0">
              <w:rPr>
                <w:sz w:val="12"/>
                <w:szCs w:val="12"/>
              </w:rPr>
              <w:t xml:space="preserve"> путем; размещение объектов, предназначенных для технического обслуживания и ремонта воздушных судов</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7.4</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p>
        </w:tc>
      </w:tr>
      <w:tr w:rsidR="0019493A" w:rsidRPr="00C061E0" w:rsidTr="00C061E0">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5"/>
              <w:rPr>
                <w:sz w:val="12"/>
                <w:szCs w:val="12"/>
              </w:rPr>
            </w:pPr>
          </w:p>
        </w:tc>
        <w:tc>
          <w:tcPr>
            <w:tcW w:w="917" w:type="pct"/>
            <w:shd w:val="clear" w:color="auto" w:fill="auto"/>
          </w:tcPr>
          <w:p w:rsidR="008F15F9" w:rsidRPr="00C061E0" w:rsidRDefault="008F15F9" w:rsidP="0019493A">
            <w:pPr>
              <w:pStyle w:val="s1"/>
              <w:spacing w:before="0" w:beforeAutospacing="0" w:after="0" w:afterAutospacing="0"/>
              <w:ind w:left="75" w:right="75"/>
              <w:rPr>
                <w:sz w:val="12"/>
                <w:szCs w:val="12"/>
              </w:rPr>
            </w:pPr>
            <w:r w:rsidRPr="00C061E0">
              <w:rPr>
                <w:sz w:val="12"/>
                <w:szCs w:val="12"/>
              </w:rPr>
              <w:t>Трубопроводный транспорт</w:t>
            </w:r>
          </w:p>
        </w:tc>
        <w:tc>
          <w:tcPr>
            <w:tcW w:w="2017" w:type="pct"/>
            <w:shd w:val="clear" w:color="auto" w:fill="auto"/>
          </w:tcPr>
          <w:p w:rsidR="008F15F9" w:rsidRPr="00C061E0" w:rsidRDefault="008F15F9" w:rsidP="00C061E0">
            <w:pPr>
              <w:pStyle w:val="s1"/>
              <w:spacing w:before="0" w:beforeAutospacing="0" w:after="0" w:afterAutospacing="0"/>
              <w:ind w:right="75"/>
              <w:rPr>
                <w:sz w:val="12"/>
                <w:szCs w:val="12"/>
              </w:rPr>
            </w:pPr>
            <w:r w:rsidRPr="00C061E0">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5" w:right="75"/>
              <w:jc w:val="center"/>
              <w:rPr>
                <w:sz w:val="12"/>
                <w:szCs w:val="12"/>
              </w:rPr>
            </w:pPr>
            <w:r w:rsidRPr="00C061E0">
              <w:rPr>
                <w:sz w:val="12"/>
                <w:szCs w:val="12"/>
              </w:rPr>
              <w:t>7.5</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19493A">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Обеспечение обороны и безопасности</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proofErr w:type="gramStart"/>
            <w:r w:rsidRPr="00C061E0">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C061E0">
              <w:rPr>
                <w:sz w:val="12"/>
                <w:szCs w:val="12"/>
              </w:rPr>
              <w:t xml:space="preserve"> размещение зданий военных училищ, военных институтов, военных университетов, военных академий;</w:t>
            </w:r>
          </w:p>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объектов, обеспечивающих осуществление таможенной деятельности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8.0</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Обеспечение вооруженных сил</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F15F9" w:rsidRPr="00C061E0" w:rsidRDefault="008F15F9" w:rsidP="00C061E0">
            <w:pPr>
              <w:pStyle w:val="s1"/>
              <w:spacing w:before="0" w:beforeAutospacing="0" w:after="0" w:afterAutospacing="0"/>
              <w:ind w:right="74"/>
              <w:rPr>
                <w:sz w:val="12"/>
                <w:szCs w:val="12"/>
              </w:rPr>
            </w:pPr>
            <w:r w:rsidRPr="00C061E0">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F15F9" w:rsidRPr="00C061E0" w:rsidRDefault="008F15F9" w:rsidP="00C061E0">
            <w:pPr>
              <w:pStyle w:val="s1"/>
              <w:spacing w:before="0" w:beforeAutospacing="0" w:after="0" w:afterAutospacing="0"/>
              <w:ind w:right="74"/>
              <w:rPr>
                <w:sz w:val="12"/>
                <w:szCs w:val="12"/>
              </w:rPr>
            </w:pPr>
            <w:r w:rsidRPr="00C061E0">
              <w:rPr>
                <w:sz w:val="12"/>
                <w:szCs w:val="12"/>
              </w:rPr>
              <w:t xml:space="preserve">размещение объектов, для </w:t>
            </w:r>
            <w:r w:rsidR="00C061E0" w:rsidRPr="00C061E0">
              <w:rPr>
                <w:sz w:val="12"/>
                <w:szCs w:val="12"/>
              </w:rPr>
              <w:t>обеспечения,</w:t>
            </w:r>
            <w:r w:rsidRPr="00C061E0">
              <w:rPr>
                <w:sz w:val="12"/>
                <w:szCs w:val="12"/>
              </w:rPr>
              <w:t xml:space="preserve"> безопасности которых были созданы закрытые административно-территориальные образования</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8.1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Обеспечение внутреннего правопорядка</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8.3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Коммунальное обслуживание 3.1;</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Общежития 3.2.4;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Служебные гаражи 4.9;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Общественное питание 4.6;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Площадки для занятий спортом 5.1.3; </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Связь 6.8</w:t>
            </w:r>
          </w:p>
        </w:tc>
      </w:tr>
      <w:tr w:rsidR="0019493A" w:rsidRPr="00C061E0" w:rsidTr="00C061E0">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Обеспечение деятельности по исполнению наказаний</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8.4</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Коммунальное обслуживание 3.1;</w:t>
            </w:r>
          </w:p>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p w:rsidR="008F15F9" w:rsidRPr="00C061E0" w:rsidRDefault="008F15F9" w:rsidP="008F15F9">
            <w:pPr>
              <w:spacing w:after="0" w:line="240" w:lineRule="auto"/>
              <w:rPr>
                <w:rFonts w:ascii="Times New Roman" w:hAnsi="Times New Roman" w:cs="Times New Roman"/>
                <w:sz w:val="12"/>
                <w:szCs w:val="12"/>
              </w:rPr>
            </w:pP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Историко-культурная деятельность</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proofErr w:type="gramStart"/>
            <w:r w:rsidRPr="00C061E0">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9.3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Общее пользование водными объектами</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proofErr w:type="gramStart"/>
            <w:r w:rsidRPr="00C061E0">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11.1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19493A">
        <w:trPr>
          <w:cantSplit/>
          <w:trHeight w:val="1134"/>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Специальное пользование водными объектами</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11.2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266"/>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Гидротехнические сооружения</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11.3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151"/>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Земельные участки (территории) общего пользования</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Земельные участки общего пользования.</w:t>
            </w:r>
          </w:p>
          <w:p w:rsidR="008F15F9" w:rsidRPr="00C061E0" w:rsidRDefault="008F15F9" w:rsidP="00C061E0">
            <w:pPr>
              <w:pStyle w:val="s1"/>
              <w:spacing w:before="0" w:beforeAutospacing="0" w:after="0" w:afterAutospacing="0"/>
              <w:ind w:right="74"/>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63" w:anchor="block_11201" w:history="1">
              <w:r w:rsidRPr="00C061E0">
                <w:rPr>
                  <w:rStyle w:val="afb"/>
                  <w:sz w:val="12"/>
                  <w:szCs w:val="12"/>
                </w:rPr>
                <w:t>кодами 12.0.1 - 12.0.2</w:t>
              </w:r>
            </w:hyperlink>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12.0</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Улично-дорожная сеть</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придорожных стоянок (парковок) транспортных сре</w:t>
            </w:r>
            <w:proofErr w:type="gramStart"/>
            <w:r w:rsidRPr="00C061E0">
              <w:rPr>
                <w:sz w:val="12"/>
                <w:szCs w:val="12"/>
              </w:rPr>
              <w:t>дств в гр</w:t>
            </w:r>
            <w:proofErr w:type="gramEnd"/>
            <w:r w:rsidRPr="00C061E0">
              <w:rPr>
                <w:sz w:val="12"/>
                <w:szCs w:val="12"/>
              </w:rPr>
              <w:t>аницах городских улиц и дорог, за исключением предусмотренных видами разрешенного использования с </w:t>
            </w:r>
            <w:hyperlink r:id="rId64" w:anchor="block_10271" w:history="1">
              <w:r w:rsidRPr="00C061E0">
                <w:rPr>
                  <w:rStyle w:val="afb"/>
                  <w:sz w:val="12"/>
                  <w:szCs w:val="12"/>
                </w:rPr>
                <w:t>кодами 2.7.1</w:t>
              </w:r>
            </w:hyperlink>
            <w:r w:rsidRPr="00C061E0">
              <w:rPr>
                <w:sz w:val="12"/>
                <w:szCs w:val="12"/>
              </w:rPr>
              <w:t>, </w:t>
            </w:r>
            <w:hyperlink r:id="rId65" w:anchor="block_1049" w:history="1">
              <w:r w:rsidRPr="00C061E0">
                <w:rPr>
                  <w:rStyle w:val="afb"/>
                  <w:sz w:val="12"/>
                  <w:szCs w:val="12"/>
                </w:rPr>
                <w:t>4.9</w:t>
              </w:r>
            </w:hyperlink>
            <w:r w:rsidRPr="00C061E0">
              <w:rPr>
                <w:sz w:val="12"/>
                <w:szCs w:val="12"/>
              </w:rPr>
              <w:t>, </w:t>
            </w:r>
            <w:hyperlink r:id="rId66" w:anchor="block_1723" w:history="1">
              <w:r w:rsidRPr="00C061E0">
                <w:rPr>
                  <w:rStyle w:val="afb"/>
                  <w:sz w:val="12"/>
                  <w:szCs w:val="12"/>
                </w:rPr>
                <w:t>7.2.3</w:t>
              </w:r>
            </w:hyperlink>
            <w:r w:rsidRPr="00C061E0">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12.0.1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70"/>
        </w:trPr>
        <w:tc>
          <w:tcPr>
            <w:tcW w:w="345" w:type="pct"/>
            <w:shd w:val="clear" w:color="auto" w:fill="auto"/>
          </w:tcPr>
          <w:p w:rsidR="008F15F9" w:rsidRPr="00C061E0" w:rsidRDefault="008F15F9" w:rsidP="00EE5D05">
            <w:pPr>
              <w:pStyle w:val="s16"/>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6"/>
              <w:spacing w:before="0" w:beforeAutospacing="0" w:after="0" w:afterAutospacing="0"/>
              <w:ind w:left="74" w:right="74"/>
              <w:rPr>
                <w:sz w:val="12"/>
                <w:szCs w:val="12"/>
              </w:rPr>
            </w:pPr>
            <w:r w:rsidRPr="00C061E0">
              <w:rPr>
                <w:sz w:val="12"/>
                <w:szCs w:val="12"/>
              </w:rPr>
              <w:t>Благоустройство территории</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12.0.2</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C061E0" w:rsidTr="00C061E0">
        <w:trPr>
          <w:cantSplit/>
          <w:trHeight w:val="509"/>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Запас</w:t>
            </w:r>
          </w:p>
        </w:tc>
        <w:tc>
          <w:tcPr>
            <w:tcW w:w="2017" w:type="pct"/>
            <w:shd w:val="clear" w:color="auto" w:fill="auto"/>
          </w:tcPr>
          <w:p w:rsidR="008F15F9" w:rsidRPr="00C061E0" w:rsidRDefault="008F15F9" w:rsidP="00C061E0">
            <w:pPr>
              <w:pStyle w:val="s1"/>
              <w:spacing w:before="0" w:beforeAutospacing="0" w:after="0" w:afterAutospacing="0"/>
              <w:ind w:right="74"/>
              <w:rPr>
                <w:sz w:val="12"/>
                <w:szCs w:val="12"/>
              </w:rPr>
            </w:pPr>
            <w:r w:rsidRPr="00C061E0">
              <w:rPr>
                <w:sz w:val="12"/>
                <w:szCs w:val="12"/>
              </w:rPr>
              <w:t>Отсутствие хозяйственной деятельности</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12.3</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078" w:type="pct"/>
            <w:shd w:val="clear" w:color="auto" w:fill="auto"/>
          </w:tcPr>
          <w:p w:rsidR="008F15F9" w:rsidRPr="00C061E0"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19493A" w:rsidRPr="008F15F9" w:rsidTr="00C061E0">
        <w:trPr>
          <w:cantSplit/>
          <w:trHeight w:val="70"/>
        </w:trPr>
        <w:tc>
          <w:tcPr>
            <w:tcW w:w="345" w:type="pct"/>
            <w:shd w:val="clear" w:color="auto" w:fill="auto"/>
          </w:tcPr>
          <w:p w:rsidR="008F15F9" w:rsidRPr="00C061E0" w:rsidRDefault="008F15F9" w:rsidP="00EE5D05">
            <w:pPr>
              <w:pStyle w:val="s1"/>
              <w:numPr>
                <w:ilvl w:val="0"/>
                <w:numId w:val="50"/>
              </w:numPr>
              <w:spacing w:before="0" w:beforeAutospacing="0" w:after="0" w:afterAutospacing="0"/>
              <w:ind w:right="74"/>
              <w:rPr>
                <w:sz w:val="12"/>
                <w:szCs w:val="12"/>
              </w:rPr>
            </w:pPr>
          </w:p>
        </w:tc>
        <w:tc>
          <w:tcPr>
            <w:tcW w:w="917" w:type="pct"/>
            <w:shd w:val="clear" w:color="auto" w:fill="auto"/>
          </w:tcPr>
          <w:p w:rsidR="008F15F9" w:rsidRPr="00C061E0" w:rsidRDefault="008F15F9" w:rsidP="008F15F9">
            <w:pPr>
              <w:pStyle w:val="s1"/>
              <w:spacing w:before="0" w:beforeAutospacing="0" w:after="0" w:afterAutospacing="0"/>
              <w:ind w:left="74" w:right="74"/>
              <w:rPr>
                <w:sz w:val="12"/>
                <w:szCs w:val="12"/>
              </w:rPr>
            </w:pPr>
            <w:r w:rsidRPr="00C061E0">
              <w:rPr>
                <w:sz w:val="12"/>
                <w:szCs w:val="12"/>
              </w:rPr>
              <w:t>Ритуальная деятельность</w:t>
            </w:r>
          </w:p>
        </w:tc>
        <w:tc>
          <w:tcPr>
            <w:tcW w:w="2017" w:type="pct"/>
            <w:shd w:val="clear" w:color="auto" w:fill="auto"/>
          </w:tcPr>
          <w:p w:rsidR="008F15F9" w:rsidRPr="00C061E0" w:rsidRDefault="008F15F9" w:rsidP="008F15F9">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Размещение кладбищ, крематориев и мест захоронения;</w:t>
            </w:r>
          </w:p>
          <w:p w:rsidR="008F15F9" w:rsidRPr="00C061E0" w:rsidRDefault="008F15F9" w:rsidP="008F15F9">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размещение соответствующих культовых сооружений;</w:t>
            </w:r>
          </w:p>
          <w:p w:rsidR="008F15F9" w:rsidRPr="00C061E0" w:rsidRDefault="008F15F9" w:rsidP="008F15F9">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68" w:type="pct"/>
            <w:shd w:val="clear" w:color="auto" w:fill="auto"/>
            <w:textDirection w:val="btLr"/>
            <w:vAlign w:val="center"/>
          </w:tcPr>
          <w:p w:rsidR="008F15F9" w:rsidRPr="00C061E0" w:rsidRDefault="008F15F9" w:rsidP="0019493A">
            <w:pPr>
              <w:pStyle w:val="s1"/>
              <w:spacing w:before="0" w:beforeAutospacing="0" w:after="0" w:afterAutospacing="0"/>
              <w:ind w:left="74" w:right="74"/>
              <w:jc w:val="center"/>
              <w:rPr>
                <w:sz w:val="12"/>
                <w:szCs w:val="12"/>
              </w:rPr>
            </w:pPr>
            <w:r w:rsidRPr="00C061E0">
              <w:rPr>
                <w:sz w:val="12"/>
                <w:szCs w:val="12"/>
              </w:rPr>
              <w:t>12.1</w:t>
            </w:r>
          </w:p>
        </w:tc>
        <w:tc>
          <w:tcPr>
            <w:tcW w:w="153"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53" w:type="pct"/>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w:t>
            </w:r>
          </w:p>
        </w:tc>
        <w:tc>
          <w:tcPr>
            <w:tcW w:w="168" w:type="pct"/>
            <w:shd w:val="clear" w:color="auto" w:fill="auto"/>
            <w:textDirection w:val="btLr"/>
            <w:vAlign w:val="center"/>
          </w:tcPr>
          <w:p w:rsidR="008F15F9" w:rsidRPr="00C061E0" w:rsidRDefault="008F15F9" w:rsidP="0019493A">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8F15F9" w:rsidRPr="008F15F9" w:rsidRDefault="008F15F9" w:rsidP="008F15F9">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bl>
    <w:p w:rsidR="008F15F9" w:rsidRDefault="008F15F9" w:rsidP="006767F2">
      <w:pPr>
        <w:tabs>
          <w:tab w:val="left" w:pos="0"/>
        </w:tabs>
        <w:spacing w:after="0" w:line="240" w:lineRule="auto"/>
        <w:ind w:firstLine="284"/>
        <w:jc w:val="both"/>
        <w:rPr>
          <w:rFonts w:ascii="Times New Roman" w:hAnsi="Times New Roman" w:cs="Times New Roman"/>
          <w:sz w:val="12"/>
          <w:szCs w:val="12"/>
        </w:rPr>
      </w:pPr>
    </w:p>
    <w:p w:rsidR="00C061E0" w:rsidRDefault="00C061E0" w:rsidP="006767F2">
      <w:pPr>
        <w:tabs>
          <w:tab w:val="left" w:pos="0"/>
        </w:tabs>
        <w:spacing w:after="0" w:line="240" w:lineRule="auto"/>
        <w:ind w:firstLine="284"/>
        <w:jc w:val="both"/>
        <w:rPr>
          <w:rFonts w:ascii="Times New Roman" w:hAnsi="Times New Roman" w:cs="Times New Roman"/>
          <w:sz w:val="12"/>
          <w:szCs w:val="12"/>
        </w:rPr>
      </w:pPr>
      <w:r w:rsidRPr="00C061E0">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560"/>
        <w:gridCol w:w="3540"/>
        <w:gridCol w:w="274"/>
        <w:gridCol w:w="295"/>
        <w:gridCol w:w="1665"/>
      </w:tblGrid>
      <w:tr w:rsidR="00C061E0" w:rsidRPr="00C061E0" w:rsidTr="00C061E0">
        <w:trPr>
          <w:cantSplit/>
          <w:trHeight w:val="70"/>
          <w:tblHeader/>
        </w:trPr>
        <w:tc>
          <w:tcPr>
            <w:tcW w:w="256" w:type="pct"/>
            <w:shd w:val="clear" w:color="auto" w:fill="auto"/>
          </w:tcPr>
          <w:p w:rsidR="00C061E0" w:rsidRPr="00C061E0" w:rsidRDefault="00C061E0" w:rsidP="00C061E0">
            <w:pPr>
              <w:spacing w:after="0" w:line="240" w:lineRule="auto"/>
              <w:rPr>
                <w:rFonts w:ascii="Times New Roman" w:hAnsi="Times New Roman" w:cs="Times New Roman"/>
                <w:b/>
                <w:sz w:val="12"/>
                <w:szCs w:val="12"/>
              </w:rPr>
            </w:pPr>
            <w:r w:rsidRPr="00C061E0">
              <w:rPr>
                <w:rFonts w:ascii="Times New Roman" w:hAnsi="Times New Roman" w:cs="Times New Roman"/>
                <w:b/>
                <w:sz w:val="12"/>
                <w:szCs w:val="12"/>
              </w:rPr>
              <w:t xml:space="preserve">№ </w:t>
            </w:r>
            <w:proofErr w:type="gramStart"/>
            <w:r w:rsidRPr="00C061E0">
              <w:rPr>
                <w:rFonts w:ascii="Times New Roman" w:hAnsi="Times New Roman" w:cs="Times New Roman"/>
                <w:b/>
                <w:sz w:val="12"/>
                <w:szCs w:val="12"/>
              </w:rPr>
              <w:t>п</w:t>
            </w:r>
            <w:proofErr w:type="gramEnd"/>
            <w:r w:rsidRPr="00C061E0">
              <w:rPr>
                <w:rFonts w:ascii="Times New Roman" w:hAnsi="Times New Roman" w:cs="Times New Roman"/>
                <w:b/>
                <w:sz w:val="12"/>
                <w:szCs w:val="12"/>
              </w:rPr>
              <w:t>/п</w:t>
            </w:r>
          </w:p>
        </w:tc>
        <w:tc>
          <w:tcPr>
            <w:tcW w:w="1009" w:type="pct"/>
            <w:shd w:val="clear" w:color="auto" w:fill="auto"/>
          </w:tcPr>
          <w:p w:rsidR="00C061E0" w:rsidRPr="00C061E0" w:rsidRDefault="00C061E0" w:rsidP="00C061E0">
            <w:pPr>
              <w:spacing w:after="0" w:line="240" w:lineRule="auto"/>
              <w:jc w:val="center"/>
              <w:rPr>
                <w:rFonts w:ascii="Times New Roman" w:hAnsi="Times New Roman" w:cs="Times New Roman"/>
                <w:b/>
                <w:sz w:val="12"/>
                <w:szCs w:val="12"/>
              </w:rPr>
            </w:pPr>
            <w:r w:rsidRPr="00C061E0">
              <w:rPr>
                <w:rFonts w:ascii="Times New Roman" w:hAnsi="Times New Roman" w:cs="Times New Roman"/>
                <w:b/>
                <w:sz w:val="12"/>
                <w:szCs w:val="12"/>
              </w:rPr>
              <w:t>Наименование ВРИ</w:t>
            </w:r>
          </w:p>
        </w:tc>
        <w:tc>
          <w:tcPr>
            <w:tcW w:w="2290" w:type="pct"/>
            <w:shd w:val="clear" w:color="auto" w:fill="auto"/>
          </w:tcPr>
          <w:p w:rsidR="00C061E0" w:rsidRPr="00C061E0" w:rsidRDefault="00C061E0" w:rsidP="00C061E0">
            <w:pPr>
              <w:spacing w:after="0" w:line="240" w:lineRule="auto"/>
              <w:jc w:val="center"/>
              <w:rPr>
                <w:rFonts w:ascii="Times New Roman" w:hAnsi="Times New Roman" w:cs="Times New Roman"/>
                <w:b/>
                <w:sz w:val="12"/>
                <w:szCs w:val="12"/>
              </w:rPr>
            </w:pPr>
            <w:r w:rsidRPr="00C061E0">
              <w:rPr>
                <w:rFonts w:ascii="Times New Roman" w:hAnsi="Times New Roman" w:cs="Times New Roman"/>
                <w:b/>
                <w:sz w:val="12"/>
                <w:szCs w:val="12"/>
              </w:rPr>
              <w:t>Содержание ВРИ</w:t>
            </w:r>
          </w:p>
        </w:tc>
        <w:tc>
          <w:tcPr>
            <w:tcW w:w="177"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b/>
                <w:sz w:val="12"/>
                <w:szCs w:val="12"/>
              </w:rPr>
            </w:pPr>
            <w:r w:rsidRPr="00C061E0">
              <w:rPr>
                <w:rFonts w:ascii="Times New Roman" w:hAnsi="Times New Roman" w:cs="Times New Roman"/>
                <w:b/>
                <w:sz w:val="12"/>
                <w:szCs w:val="12"/>
              </w:rPr>
              <w:t>Код ВРИ</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078" w:type="pct"/>
            <w:shd w:val="clear" w:color="auto" w:fill="auto"/>
          </w:tcPr>
          <w:p w:rsidR="00C061E0" w:rsidRPr="00C061E0" w:rsidRDefault="00C061E0" w:rsidP="00C061E0">
            <w:pPr>
              <w:pStyle w:val="affffffb"/>
              <w:spacing w:after="0"/>
              <w:ind w:firstLine="0"/>
              <w:rPr>
                <w:rFonts w:ascii="Times New Roman" w:hAnsi="Times New Roman"/>
                <w:bCs/>
                <w:i w:val="0"/>
                <w:iCs/>
                <w:sz w:val="12"/>
                <w:szCs w:val="12"/>
              </w:rPr>
            </w:pPr>
            <w:proofErr w:type="gramStart"/>
            <w:r w:rsidRPr="00C061E0">
              <w:rPr>
                <w:rFonts w:ascii="Times New Roman" w:hAnsi="Times New Roman"/>
                <w:bCs/>
                <w:i w:val="0"/>
                <w:iCs/>
                <w:sz w:val="12"/>
                <w:szCs w:val="12"/>
              </w:rPr>
              <w:t>Вспомогательные</w:t>
            </w:r>
            <w:proofErr w:type="gramEnd"/>
            <w:r w:rsidRPr="00C061E0">
              <w:rPr>
                <w:rFonts w:ascii="Times New Roman" w:hAnsi="Times New Roman"/>
                <w:bCs/>
                <w:i w:val="0"/>
                <w:iCs/>
                <w:sz w:val="12"/>
                <w:szCs w:val="12"/>
              </w:rPr>
              <w:t xml:space="preserve"> ВРИ, применяемых к соответствующему основному/условному ВРИ,  код ВРИ</w:t>
            </w:r>
          </w:p>
        </w:tc>
      </w:tr>
      <w:tr w:rsidR="00C061E0" w:rsidRPr="00C061E0" w:rsidTr="00C061E0">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Сельскохозяйственное использование</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Ведение сельского хозяйства.</w:t>
            </w:r>
          </w:p>
          <w:p w:rsidR="00C061E0" w:rsidRPr="00C061E0" w:rsidRDefault="00C061E0" w:rsidP="00C061E0">
            <w:pPr>
              <w:pStyle w:val="s1"/>
              <w:spacing w:before="0" w:beforeAutospacing="0" w:after="0" w:afterAutospacing="0"/>
              <w:ind w:right="74"/>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67" w:anchor="block_1011" w:history="1">
              <w:r w:rsidRPr="00C061E0">
                <w:rPr>
                  <w:rStyle w:val="afb"/>
                  <w:sz w:val="12"/>
                  <w:szCs w:val="12"/>
                </w:rPr>
                <w:t>кодами 1.1 - 1.20</w:t>
              </w:r>
            </w:hyperlink>
            <w:r w:rsidRPr="00C061E0">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1.0</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Растениеводство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связанной с выращиванием сельскохозяйственных культур.</w:t>
            </w:r>
          </w:p>
          <w:p w:rsidR="00C061E0" w:rsidRPr="00C061E0" w:rsidRDefault="00C061E0" w:rsidP="00C061E0">
            <w:pPr>
              <w:pStyle w:val="s1"/>
              <w:spacing w:before="0" w:beforeAutospacing="0" w:after="0" w:afterAutospacing="0"/>
              <w:ind w:right="74"/>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68" w:anchor="block_1012" w:history="1">
              <w:r w:rsidRPr="00C061E0">
                <w:rPr>
                  <w:rStyle w:val="afb"/>
                  <w:sz w:val="12"/>
                  <w:szCs w:val="12"/>
                </w:rPr>
                <w:t>кодами 1.2-1.6</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Выращивание зерновых и иных сельскохозяйственных культур</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1.2</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Овощеводство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1.3</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Выращивание тонизирующих, лекарственных, цветочных культур</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1.4</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Садоводство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1.5</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Выращивание льна и конопли</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1.6</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Животноводство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061E0" w:rsidRPr="00C061E0" w:rsidRDefault="00C061E0" w:rsidP="00C061E0">
            <w:pPr>
              <w:pStyle w:val="s1"/>
              <w:spacing w:before="0" w:beforeAutospacing="0" w:after="0" w:afterAutospacing="0"/>
              <w:ind w:right="74"/>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69" w:anchor="block_1018" w:history="1">
              <w:r w:rsidRPr="00C061E0">
                <w:rPr>
                  <w:rStyle w:val="afb"/>
                  <w:sz w:val="12"/>
                  <w:szCs w:val="12"/>
                </w:rPr>
                <w:t>кодами 1.8-1.11</w:t>
              </w:r>
            </w:hyperlink>
            <w:r w:rsidRPr="00C061E0">
              <w:rPr>
                <w:sz w:val="12"/>
                <w:szCs w:val="12"/>
              </w:rPr>
              <w:t>, </w:t>
            </w:r>
            <w:hyperlink r:id="rId70" w:anchor="block_10115" w:history="1">
              <w:r w:rsidRPr="00C061E0">
                <w:rPr>
                  <w:rStyle w:val="afb"/>
                  <w:sz w:val="12"/>
                  <w:szCs w:val="12"/>
                </w:rPr>
                <w:t>1.15</w:t>
              </w:r>
            </w:hyperlink>
            <w:r w:rsidRPr="00C061E0">
              <w:rPr>
                <w:sz w:val="12"/>
                <w:szCs w:val="12"/>
              </w:rPr>
              <w:t>, </w:t>
            </w:r>
            <w:hyperlink r:id="rId71" w:anchor="block_1119" w:history="1">
              <w:r w:rsidRPr="00C061E0">
                <w:rPr>
                  <w:rStyle w:val="afb"/>
                  <w:sz w:val="12"/>
                  <w:szCs w:val="12"/>
                </w:rPr>
                <w:t>1.19</w:t>
              </w:r>
            </w:hyperlink>
            <w:r w:rsidRPr="00C061E0">
              <w:rPr>
                <w:sz w:val="12"/>
                <w:szCs w:val="12"/>
              </w:rPr>
              <w:t>, </w:t>
            </w:r>
            <w:hyperlink r:id="rId72" w:anchor="block_1120" w:history="1">
              <w:r w:rsidRPr="00C061E0">
                <w:rPr>
                  <w:rStyle w:val="afb"/>
                  <w:sz w:val="12"/>
                  <w:szCs w:val="12"/>
                </w:rPr>
                <w:t>1.20</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1.7</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affffffb"/>
              <w:spacing w:after="0"/>
              <w:ind w:firstLine="0"/>
              <w:rPr>
                <w:rFonts w:ascii="Times New Roman" w:hAnsi="Times New Roman"/>
                <w:b w:val="0"/>
                <w:i w:val="0"/>
                <w:sz w:val="12"/>
                <w:szCs w:val="12"/>
              </w:rPr>
            </w:pPr>
            <w:r w:rsidRPr="00C061E0">
              <w:rPr>
                <w:rFonts w:ascii="Times New Roman" w:hAnsi="Times New Roman"/>
                <w:b w:val="0"/>
                <w:i w:val="0"/>
                <w:sz w:val="12"/>
                <w:szCs w:val="12"/>
              </w:rPr>
              <w:t>Обеспечение сельскохозяйственного производства 1.18</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Скотоводство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061E0" w:rsidRPr="00C061E0" w:rsidRDefault="00C061E0" w:rsidP="00C061E0">
            <w:pPr>
              <w:pStyle w:val="s1"/>
              <w:spacing w:before="0" w:beforeAutospacing="0" w:after="0" w:afterAutospacing="0"/>
              <w:ind w:right="74"/>
              <w:rPr>
                <w:sz w:val="12"/>
                <w:szCs w:val="12"/>
              </w:rPr>
            </w:pPr>
            <w:r w:rsidRPr="00C061E0">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1.8</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s16"/>
              <w:spacing w:before="0" w:beforeAutospacing="0" w:after="0" w:afterAutospacing="0"/>
              <w:ind w:right="75"/>
              <w:rPr>
                <w:b/>
                <w:i/>
                <w:sz w:val="12"/>
                <w:szCs w:val="12"/>
              </w:rPr>
            </w:pPr>
            <w:r w:rsidRPr="00C061E0">
              <w:rPr>
                <w:sz w:val="12"/>
                <w:szCs w:val="12"/>
              </w:rPr>
              <w:t>Обеспечение сельскохозяйственного производства 1.18</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Звероводство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связанной с разведением в неволе ценных пушных зверей;</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разведение племенных животных, производство и использование племенной продукции (материала)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1.9</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s16"/>
              <w:spacing w:before="0" w:beforeAutospacing="0" w:after="0" w:afterAutospacing="0"/>
              <w:ind w:right="75"/>
              <w:rPr>
                <w:b/>
                <w:i/>
                <w:sz w:val="12"/>
                <w:szCs w:val="12"/>
              </w:rPr>
            </w:pPr>
            <w:r w:rsidRPr="00C061E0">
              <w:rPr>
                <w:sz w:val="12"/>
                <w:szCs w:val="12"/>
              </w:rPr>
              <w:t>Обеспечение сельскохозяйственного производства 1.18</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Птицеводство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связанной с разведением домашних пород птиц, в том числе водоплавающих;</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разведение племенных животных, производство и использование племенной продукции (материала)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1.10</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s16"/>
              <w:spacing w:before="0" w:beforeAutospacing="0" w:after="0" w:afterAutospacing="0"/>
              <w:ind w:right="75"/>
              <w:rPr>
                <w:b/>
                <w:i/>
                <w:sz w:val="12"/>
                <w:szCs w:val="12"/>
              </w:rPr>
            </w:pPr>
            <w:r w:rsidRPr="00C061E0">
              <w:rPr>
                <w:sz w:val="12"/>
                <w:szCs w:val="12"/>
              </w:rPr>
              <w:t>Обеспечение сельскохозяйственного производства 1.18</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Свиноводство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связанной с разведением свиней;</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разведение племенных животных, производство и использование племенной продукции (материала)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1.11</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s16"/>
              <w:spacing w:before="0" w:beforeAutospacing="0" w:after="0" w:afterAutospacing="0"/>
              <w:ind w:right="75"/>
              <w:rPr>
                <w:b/>
                <w:i/>
                <w:sz w:val="12"/>
                <w:szCs w:val="12"/>
              </w:rPr>
            </w:pPr>
            <w:r w:rsidRPr="00C061E0">
              <w:rPr>
                <w:sz w:val="12"/>
                <w:szCs w:val="12"/>
              </w:rPr>
              <w:t>Обеспечение сельскохозяйственного производства 1.18</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Пчеловодство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размещение ульев, иных объектов и оборудования, необходимого для пчеловодства и разведениях иных полезных насекомых;</w:t>
            </w:r>
          </w:p>
          <w:p w:rsidR="00C061E0" w:rsidRPr="00C061E0" w:rsidRDefault="00C061E0" w:rsidP="00C061E0">
            <w:pPr>
              <w:pStyle w:val="s1"/>
              <w:spacing w:before="0" w:beforeAutospacing="0" w:after="0" w:afterAutospacing="0"/>
              <w:ind w:right="74"/>
              <w:rPr>
                <w:sz w:val="12"/>
                <w:szCs w:val="12"/>
              </w:rPr>
            </w:pPr>
            <w:r w:rsidRPr="00C061E0">
              <w:rPr>
                <w:sz w:val="12"/>
                <w:szCs w:val="12"/>
              </w:rPr>
              <w:t>размещение сооружений используемых для хранения и первичной переработки продукции пчеловодства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1.12</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s16"/>
              <w:spacing w:before="0" w:beforeAutospacing="0" w:after="0" w:afterAutospacing="0"/>
              <w:ind w:right="75"/>
              <w:rPr>
                <w:b/>
                <w:i/>
                <w:sz w:val="12"/>
                <w:szCs w:val="12"/>
              </w:rPr>
            </w:pPr>
            <w:r w:rsidRPr="00C061E0">
              <w:rPr>
                <w:sz w:val="12"/>
                <w:szCs w:val="12"/>
              </w:rPr>
              <w:t>Обеспечение сельскохозяйственного производства 1.18</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Рыбоводство</w:t>
            </w:r>
          </w:p>
        </w:tc>
        <w:tc>
          <w:tcPr>
            <w:tcW w:w="2290" w:type="pct"/>
            <w:shd w:val="clear" w:color="auto" w:fill="auto"/>
          </w:tcPr>
          <w:p w:rsidR="00C061E0" w:rsidRPr="00C061E0" w:rsidRDefault="00C061E0" w:rsidP="00C061E0">
            <w:pPr>
              <w:pStyle w:val="s1"/>
              <w:spacing w:before="0" w:beforeAutospacing="0" w:after="0" w:afterAutospacing="0"/>
              <w:ind w:right="74"/>
              <w:rPr>
                <w:sz w:val="12"/>
                <w:szCs w:val="12"/>
              </w:rPr>
            </w:pPr>
            <w:r w:rsidRPr="00C061E0">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1.13</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
              <w:spacing w:before="0" w:beforeAutospacing="0" w:after="0" w:afterAutospacing="0"/>
              <w:ind w:right="74"/>
              <w:jc w:val="both"/>
              <w:rPr>
                <w:sz w:val="12"/>
                <w:szCs w:val="12"/>
              </w:rPr>
            </w:pPr>
            <w:r w:rsidRPr="00C061E0">
              <w:rPr>
                <w:sz w:val="12"/>
                <w:szCs w:val="12"/>
              </w:rPr>
              <w:t xml:space="preserve">Хранение и переработка сельскохозяйственной продукции 1.15; </w:t>
            </w:r>
          </w:p>
          <w:p w:rsidR="00C061E0" w:rsidRPr="00C061E0" w:rsidRDefault="00C061E0" w:rsidP="00C061E0">
            <w:pPr>
              <w:pStyle w:val="s16"/>
              <w:spacing w:before="0" w:beforeAutospacing="0" w:after="0" w:afterAutospacing="0"/>
              <w:ind w:right="75"/>
              <w:rPr>
                <w:b/>
                <w:i/>
                <w:sz w:val="12"/>
                <w:szCs w:val="12"/>
              </w:rPr>
            </w:pPr>
            <w:r w:rsidRPr="00C061E0">
              <w:rPr>
                <w:sz w:val="12"/>
                <w:szCs w:val="12"/>
              </w:rPr>
              <w:t>Обеспечение сельскохозяйственного производства 1.18</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Научное обеспечение сельского хозяйства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1.14</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s16"/>
              <w:spacing w:before="0" w:beforeAutospacing="0" w:after="0" w:afterAutospacing="0"/>
              <w:ind w:right="75"/>
              <w:jc w:val="center"/>
              <w:rPr>
                <w:b/>
                <w:i/>
                <w:sz w:val="12"/>
                <w:szCs w:val="12"/>
              </w:rPr>
            </w:pPr>
            <w:r w:rsidRPr="00C061E0">
              <w:rPr>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Хранение и переработка</w:t>
            </w:r>
          </w:p>
          <w:p w:rsidR="00C061E0" w:rsidRPr="00C061E0" w:rsidRDefault="00C061E0" w:rsidP="00C061E0">
            <w:pPr>
              <w:pStyle w:val="s1"/>
              <w:spacing w:before="0" w:beforeAutospacing="0" w:after="0" w:afterAutospacing="0"/>
              <w:ind w:left="74" w:right="74"/>
              <w:rPr>
                <w:sz w:val="12"/>
                <w:szCs w:val="12"/>
              </w:rPr>
            </w:pPr>
            <w:r w:rsidRPr="00C061E0">
              <w:rPr>
                <w:sz w:val="12"/>
                <w:szCs w:val="12"/>
              </w:rPr>
              <w:t>сельскохозяйственной</w:t>
            </w:r>
          </w:p>
          <w:p w:rsidR="00C061E0" w:rsidRPr="00C061E0" w:rsidRDefault="00C061E0" w:rsidP="00C061E0">
            <w:pPr>
              <w:pStyle w:val="s1"/>
              <w:spacing w:before="0" w:beforeAutospacing="0" w:after="0" w:afterAutospacing="0"/>
              <w:ind w:left="74" w:right="74"/>
              <w:rPr>
                <w:sz w:val="12"/>
                <w:szCs w:val="12"/>
              </w:rPr>
            </w:pPr>
            <w:r w:rsidRPr="00C061E0">
              <w:rPr>
                <w:sz w:val="12"/>
                <w:szCs w:val="12"/>
              </w:rPr>
              <w:t>продукции</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1.15</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s16"/>
              <w:spacing w:before="0" w:beforeAutospacing="0" w:after="0" w:afterAutospacing="0"/>
              <w:ind w:right="75"/>
              <w:jc w:val="center"/>
              <w:rPr>
                <w:b/>
                <w:i/>
                <w:sz w:val="12"/>
                <w:szCs w:val="12"/>
              </w:rPr>
            </w:pPr>
            <w:r w:rsidRPr="00C061E0">
              <w:rPr>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5" w:right="75"/>
              <w:rPr>
                <w:sz w:val="12"/>
                <w:szCs w:val="12"/>
              </w:rPr>
            </w:pPr>
            <w:r w:rsidRPr="00C061E0">
              <w:rPr>
                <w:sz w:val="12"/>
                <w:szCs w:val="12"/>
              </w:rPr>
              <w:t>Питомники</w:t>
            </w:r>
          </w:p>
        </w:tc>
        <w:tc>
          <w:tcPr>
            <w:tcW w:w="2290" w:type="pct"/>
            <w:shd w:val="clear" w:color="auto" w:fill="auto"/>
          </w:tcPr>
          <w:p w:rsidR="00C061E0" w:rsidRPr="00C061E0" w:rsidRDefault="00C061E0" w:rsidP="001757BE">
            <w:pPr>
              <w:pStyle w:val="s1"/>
              <w:spacing w:before="0" w:beforeAutospacing="0" w:after="0" w:afterAutospacing="0"/>
              <w:ind w:right="75"/>
              <w:rPr>
                <w:sz w:val="12"/>
                <w:szCs w:val="12"/>
              </w:rPr>
            </w:pPr>
            <w:r w:rsidRPr="00C061E0">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061E0" w:rsidRPr="00C061E0" w:rsidRDefault="00C061E0" w:rsidP="001757BE">
            <w:pPr>
              <w:pStyle w:val="s1"/>
              <w:spacing w:before="0" w:beforeAutospacing="0" w:after="0" w:afterAutospacing="0"/>
              <w:ind w:right="75"/>
              <w:rPr>
                <w:sz w:val="12"/>
                <w:szCs w:val="12"/>
              </w:rPr>
            </w:pPr>
            <w:r w:rsidRPr="00C061E0">
              <w:rPr>
                <w:sz w:val="12"/>
                <w:szCs w:val="12"/>
              </w:rPr>
              <w:t>размещение сооружений, необходимых для указанных видов сельскохозяйственного производства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1.17</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5" w:right="75"/>
              <w:rPr>
                <w:sz w:val="12"/>
                <w:szCs w:val="12"/>
              </w:rPr>
            </w:pPr>
            <w:r w:rsidRPr="00C061E0">
              <w:rPr>
                <w:sz w:val="12"/>
                <w:szCs w:val="12"/>
              </w:rPr>
              <w:t>Обеспечение</w:t>
            </w:r>
          </w:p>
          <w:p w:rsidR="00C061E0" w:rsidRPr="00C061E0" w:rsidRDefault="00C061E0" w:rsidP="00C061E0">
            <w:pPr>
              <w:pStyle w:val="s1"/>
              <w:spacing w:before="0" w:beforeAutospacing="0" w:after="0" w:afterAutospacing="0"/>
              <w:ind w:left="75" w:right="75"/>
              <w:rPr>
                <w:sz w:val="12"/>
                <w:szCs w:val="12"/>
              </w:rPr>
            </w:pPr>
            <w:r w:rsidRPr="00C061E0">
              <w:rPr>
                <w:sz w:val="12"/>
                <w:szCs w:val="12"/>
              </w:rPr>
              <w:t>сельскохозяйственного</w:t>
            </w:r>
          </w:p>
          <w:p w:rsidR="00C061E0" w:rsidRPr="00C061E0" w:rsidRDefault="00C061E0" w:rsidP="00C061E0">
            <w:pPr>
              <w:pStyle w:val="s1"/>
              <w:spacing w:before="0" w:beforeAutospacing="0" w:after="0" w:afterAutospacing="0"/>
              <w:ind w:left="75" w:right="75"/>
              <w:rPr>
                <w:sz w:val="12"/>
                <w:szCs w:val="12"/>
              </w:rPr>
            </w:pPr>
            <w:r w:rsidRPr="00C061E0">
              <w:rPr>
                <w:sz w:val="12"/>
                <w:szCs w:val="12"/>
              </w:rPr>
              <w:t>производства</w:t>
            </w:r>
          </w:p>
        </w:tc>
        <w:tc>
          <w:tcPr>
            <w:tcW w:w="2290" w:type="pct"/>
            <w:shd w:val="clear" w:color="auto" w:fill="auto"/>
          </w:tcPr>
          <w:p w:rsidR="00C061E0" w:rsidRPr="00C061E0" w:rsidRDefault="00C061E0" w:rsidP="001757BE">
            <w:pPr>
              <w:pStyle w:val="s1"/>
              <w:spacing w:before="0" w:beforeAutospacing="0" w:after="0" w:afterAutospacing="0"/>
              <w:ind w:right="75"/>
              <w:rPr>
                <w:sz w:val="12"/>
                <w:szCs w:val="12"/>
              </w:rPr>
            </w:pPr>
            <w:r w:rsidRPr="00C061E0">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1.18</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406"/>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5" w:right="75"/>
              <w:rPr>
                <w:sz w:val="12"/>
                <w:szCs w:val="12"/>
              </w:rPr>
            </w:pPr>
            <w:r w:rsidRPr="00C061E0">
              <w:rPr>
                <w:sz w:val="12"/>
                <w:szCs w:val="12"/>
              </w:rPr>
              <w:t>Сенокошение</w:t>
            </w:r>
          </w:p>
        </w:tc>
        <w:tc>
          <w:tcPr>
            <w:tcW w:w="2290" w:type="pct"/>
            <w:shd w:val="clear" w:color="auto" w:fill="auto"/>
          </w:tcPr>
          <w:p w:rsidR="00C061E0" w:rsidRPr="00C061E0" w:rsidRDefault="00C061E0" w:rsidP="001757BE">
            <w:pPr>
              <w:pStyle w:val="s16"/>
              <w:spacing w:before="0" w:beforeAutospacing="0" w:after="0" w:afterAutospacing="0"/>
              <w:ind w:right="75"/>
              <w:rPr>
                <w:sz w:val="12"/>
                <w:szCs w:val="12"/>
              </w:rPr>
            </w:pPr>
            <w:r w:rsidRPr="00C061E0">
              <w:rPr>
                <w:sz w:val="12"/>
                <w:szCs w:val="12"/>
              </w:rPr>
              <w:t>Кошение трав, сбор и заготовка сена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1.19</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38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5" w:right="75"/>
              <w:rPr>
                <w:sz w:val="12"/>
                <w:szCs w:val="12"/>
              </w:rPr>
            </w:pPr>
            <w:r w:rsidRPr="00C061E0">
              <w:rPr>
                <w:sz w:val="12"/>
                <w:szCs w:val="12"/>
              </w:rPr>
              <w:t>Выпас</w:t>
            </w:r>
          </w:p>
          <w:p w:rsidR="00C061E0" w:rsidRPr="00C061E0" w:rsidRDefault="00C061E0" w:rsidP="00C061E0">
            <w:pPr>
              <w:pStyle w:val="s16"/>
              <w:spacing w:before="0" w:beforeAutospacing="0" w:after="0" w:afterAutospacing="0"/>
              <w:ind w:left="75" w:right="75"/>
              <w:rPr>
                <w:sz w:val="12"/>
                <w:szCs w:val="12"/>
              </w:rPr>
            </w:pPr>
            <w:r w:rsidRPr="00C061E0">
              <w:rPr>
                <w:sz w:val="12"/>
                <w:szCs w:val="12"/>
              </w:rPr>
              <w:t>сельскохозяйственных</w:t>
            </w:r>
          </w:p>
          <w:p w:rsidR="00C061E0" w:rsidRPr="00C061E0" w:rsidRDefault="00C061E0" w:rsidP="00C061E0">
            <w:pPr>
              <w:pStyle w:val="s16"/>
              <w:spacing w:before="0" w:beforeAutospacing="0" w:after="0" w:afterAutospacing="0"/>
              <w:ind w:left="75" w:right="75"/>
              <w:rPr>
                <w:sz w:val="12"/>
                <w:szCs w:val="12"/>
              </w:rPr>
            </w:pPr>
            <w:r w:rsidRPr="00C061E0">
              <w:rPr>
                <w:sz w:val="12"/>
                <w:szCs w:val="12"/>
              </w:rPr>
              <w:t>животных</w:t>
            </w:r>
          </w:p>
        </w:tc>
        <w:tc>
          <w:tcPr>
            <w:tcW w:w="2290" w:type="pct"/>
            <w:shd w:val="clear" w:color="auto" w:fill="auto"/>
          </w:tcPr>
          <w:p w:rsidR="00C061E0" w:rsidRPr="00C061E0" w:rsidRDefault="00C061E0" w:rsidP="001757BE">
            <w:pPr>
              <w:pStyle w:val="s16"/>
              <w:spacing w:before="0" w:beforeAutospacing="0" w:after="0" w:afterAutospacing="0"/>
              <w:ind w:right="75"/>
              <w:rPr>
                <w:sz w:val="12"/>
                <w:szCs w:val="12"/>
              </w:rPr>
            </w:pPr>
            <w:r w:rsidRPr="00C061E0">
              <w:rPr>
                <w:sz w:val="12"/>
                <w:szCs w:val="12"/>
              </w:rPr>
              <w:t>Выпас сельскохозяйственных животных</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1.20</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Для ведения личного подсобного хозяйства (приусадебный земельный участок)</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жилого дома, указанного в описании вида разрешенного использования с </w:t>
            </w:r>
            <w:hyperlink r:id="rId73" w:anchor="block_1021" w:history="1">
              <w:r w:rsidRPr="00C061E0">
                <w:rPr>
                  <w:rStyle w:val="afb"/>
                  <w:sz w:val="12"/>
                  <w:szCs w:val="12"/>
                </w:rPr>
                <w:t>кодом 2.1</w:t>
              </w:r>
            </w:hyperlink>
            <w:r w:rsidRPr="00C061E0">
              <w:rPr>
                <w:sz w:val="12"/>
                <w:szCs w:val="12"/>
              </w:rPr>
              <w:t>;</w:t>
            </w:r>
          </w:p>
          <w:p w:rsidR="00C061E0" w:rsidRPr="00C061E0" w:rsidRDefault="00C061E0" w:rsidP="001757BE">
            <w:pPr>
              <w:pStyle w:val="s1"/>
              <w:spacing w:before="0" w:beforeAutospacing="0" w:after="0" w:afterAutospacing="0"/>
              <w:ind w:right="74"/>
              <w:rPr>
                <w:sz w:val="12"/>
                <w:szCs w:val="12"/>
              </w:rPr>
            </w:pPr>
            <w:r w:rsidRPr="00C061E0">
              <w:rPr>
                <w:sz w:val="12"/>
                <w:szCs w:val="12"/>
              </w:rPr>
              <w:t>производство сельскохозяйственной продукции;</w:t>
            </w:r>
          </w:p>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гаража и иных вспомогательных сооружений;</w:t>
            </w:r>
          </w:p>
          <w:p w:rsidR="00C061E0" w:rsidRPr="00C061E0" w:rsidRDefault="00C061E0" w:rsidP="001757BE">
            <w:pPr>
              <w:pStyle w:val="s1"/>
              <w:spacing w:before="0" w:beforeAutospacing="0" w:after="0" w:afterAutospacing="0"/>
              <w:ind w:right="74"/>
              <w:rPr>
                <w:sz w:val="12"/>
                <w:szCs w:val="12"/>
              </w:rPr>
            </w:pPr>
            <w:r w:rsidRPr="00C061E0">
              <w:rPr>
                <w:sz w:val="12"/>
                <w:szCs w:val="12"/>
              </w:rPr>
              <w:t>содержание сельскохозяйственных животных</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2.2</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pStyle w:val="affffffb"/>
              <w:spacing w:after="0"/>
              <w:ind w:firstLine="0"/>
              <w:rPr>
                <w:rFonts w:ascii="Times New Roman" w:hAnsi="Times New Roman"/>
                <w:b w:val="0"/>
                <w:bCs/>
                <w:i w:val="0"/>
                <w:iCs/>
                <w:sz w:val="12"/>
                <w:szCs w:val="12"/>
              </w:rPr>
            </w:pPr>
            <w:r w:rsidRPr="00C061E0">
              <w:rPr>
                <w:rFonts w:ascii="Times New Roman" w:hAnsi="Times New Roman"/>
                <w:b w:val="0"/>
                <w:bCs/>
                <w:i w:val="0"/>
                <w:iCs/>
                <w:sz w:val="12"/>
                <w:szCs w:val="12"/>
              </w:rPr>
              <w:t>Хранение автотранспорта 2.7.1</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Хранение автотранспорта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4" w:anchor="block_1049" w:history="1">
              <w:r w:rsidRPr="00C061E0">
                <w:rPr>
                  <w:rStyle w:val="afb"/>
                  <w:sz w:val="12"/>
                  <w:szCs w:val="12"/>
                </w:rPr>
                <w:t>кодом 4.9</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2.7.1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pStyle w:val="affffffb"/>
              <w:spacing w:after="0"/>
              <w:ind w:firstLine="0"/>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5" w:right="75"/>
              <w:rPr>
                <w:sz w:val="12"/>
                <w:szCs w:val="12"/>
              </w:rPr>
            </w:pPr>
            <w:r w:rsidRPr="00C061E0">
              <w:rPr>
                <w:sz w:val="12"/>
                <w:szCs w:val="12"/>
              </w:rPr>
              <w:t>Коммунальное обслуживание</w:t>
            </w:r>
          </w:p>
        </w:tc>
        <w:tc>
          <w:tcPr>
            <w:tcW w:w="2290" w:type="pct"/>
            <w:shd w:val="clear" w:color="auto" w:fill="auto"/>
          </w:tcPr>
          <w:p w:rsidR="00C061E0" w:rsidRPr="00C061E0" w:rsidRDefault="00C061E0" w:rsidP="001757BE">
            <w:pPr>
              <w:pStyle w:val="s1"/>
              <w:spacing w:before="0" w:beforeAutospacing="0" w:after="0" w:afterAutospacing="0"/>
              <w:ind w:right="75"/>
              <w:rPr>
                <w:sz w:val="12"/>
                <w:szCs w:val="12"/>
              </w:rPr>
            </w:pPr>
            <w:r w:rsidRPr="00C061E0">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5" w:anchor="block_1311" w:history="1">
              <w:r w:rsidRPr="00C061E0">
                <w:rPr>
                  <w:rStyle w:val="afb"/>
                  <w:sz w:val="12"/>
                  <w:szCs w:val="12"/>
                </w:rPr>
                <w:t>кодами 3.1.1-3.1.2</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3.1</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C061E0">
        <w:trPr>
          <w:cantSplit/>
          <w:trHeight w:val="1134"/>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5" w:right="75"/>
              <w:rPr>
                <w:sz w:val="12"/>
                <w:szCs w:val="12"/>
              </w:rPr>
            </w:pPr>
            <w:r w:rsidRPr="00C061E0">
              <w:rPr>
                <w:sz w:val="12"/>
                <w:szCs w:val="12"/>
              </w:rPr>
              <w:t>Предоставление коммунальных услуг</w:t>
            </w:r>
          </w:p>
        </w:tc>
        <w:tc>
          <w:tcPr>
            <w:tcW w:w="2290" w:type="pct"/>
            <w:shd w:val="clear" w:color="auto" w:fill="auto"/>
          </w:tcPr>
          <w:p w:rsidR="00C061E0" w:rsidRPr="00C061E0" w:rsidRDefault="00C061E0" w:rsidP="001757BE">
            <w:pPr>
              <w:pStyle w:val="s1"/>
              <w:spacing w:before="0" w:beforeAutospacing="0" w:after="0" w:afterAutospacing="0"/>
              <w:ind w:right="75"/>
              <w:rPr>
                <w:sz w:val="12"/>
                <w:szCs w:val="12"/>
              </w:rPr>
            </w:pPr>
            <w:proofErr w:type="gramStart"/>
            <w:r w:rsidRPr="00C061E0">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3.1.1</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5"/>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5" w:right="75"/>
              <w:rPr>
                <w:sz w:val="12"/>
                <w:szCs w:val="12"/>
              </w:rPr>
            </w:pPr>
            <w:r w:rsidRPr="00C061E0">
              <w:rPr>
                <w:sz w:val="12"/>
                <w:szCs w:val="12"/>
              </w:rPr>
              <w:t>Административные здания организаций, обеспечивающих предоставление коммунальных услуг</w:t>
            </w:r>
          </w:p>
        </w:tc>
        <w:tc>
          <w:tcPr>
            <w:tcW w:w="2290" w:type="pct"/>
            <w:shd w:val="clear" w:color="auto" w:fill="auto"/>
          </w:tcPr>
          <w:p w:rsidR="00C061E0" w:rsidRPr="00C061E0" w:rsidRDefault="00C061E0" w:rsidP="001757BE">
            <w:pPr>
              <w:pStyle w:val="s1"/>
              <w:spacing w:before="0" w:beforeAutospacing="0" w:after="0" w:afterAutospacing="0"/>
              <w:ind w:right="75"/>
              <w:rPr>
                <w:sz w:val="12"/>
                <w:szCs w:val="12"/>
              </w:rPr>
            </w:pPr>
            <w:r w:rsidRPr="00C061E0">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5" w:right="75"/>
              <w:jc w:val="center"/>
              <w:rPr>
                <w:sz w:val="12"/>
                <w:szCs w:val="12"/>
              </w:rPr>
            </w:pPr>
            <w:r w:rsidRPr="00C061E0">
              <w:rPr>
                <w:sz w:val="12"/>
                <w:szCs w:val="12"/>
              </w:rPr>
              <w:t>3.1.2</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Обеспечение деятельности в области гидрометеорологии и смежных с ней областях</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proofErr w:type="gramStart"/>
            <w:r w:rsidRPr="00C061E0">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3.9.1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Проведение научных испытаний</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3.9.3</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Ветеринарное обслуживание</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6" w:anchor="block_103101" w:history="1">
              <w:r w:rsidRPr="00C061E0">
                <w:rPr>
                  <w:rStyle w:val="afb"/>
                  <w:sz w:val="12"/>
                  <w:szCs w:val="12"/>
                </w:rPr>
                <w:t>кодами 3.10.1 - 3.10.2</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3.10</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pStyle w:val="affffffb"/>
              <w:spacing w:after="0"/>
              <w:ind w:firstLine="0"/>
              <w:rPr>
                <w:rFonts w:ascii="Times New Roman" w:eastAsia="Calibri" w:hAnsi="Times New Roman"/>
                <w:b w:val="0"/>
                <w:i w:val="0"/>
                <w:sz w:val="12"/>
                <w:szCs w:val="12"/>
                <w:lang w:eastAsia="en-US"/>
              </w:rPr>
            </w:pPr>
            <w:r w:rsidRPr="00C061E0">
              <w:rPr>
                <w:rFonts w:ascii="Times New Roman" w:eastAsia="Calibri" w:hAnsi="Times New Roman"/>
                <w:b w:val="0"/>
                <w:i w:val="0"/>
                <w:sz w:val="12"/>
                <w:szCs w:val="12"/>
                <w:lang w:eastAsia="en-US"/>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Амбулаторное ветеринарное обслуживание</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3.10.1</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pStyle w:val="affffffb"/>
              <w:spacing w:after="0"/>
              <w:ind w:firstLine="0"/>
              <w:rPr>
                <w:rFonts w:ascii="Times New Roman" w:eastAsia="Calibri" w:hAnsi="Times New Roman"/>
                <w:b w:val="0"/>
                <w:i w:val="0"/>
                <w:sz w:val="12"/>
                <w:szCs w:val="12"/>
                <w:lang w:eastAsia="en-US"/>
              </w:rPr>
            </w:pPr>
            <w:r w:rsidRPr="00C061E0">
              <w:rPr>
                <w:rFonts w:ascii="Times New Roman" w:eastAsia="Calibri" w:hAnsi="Times New Roman"/>
                <w:b w:val="0"/>
                <w:i w:val="0"/>
                <w:sz w:val="12"/>
                <w:szCs w:val="12"/>
                <w:lang w:eastAsia="en-US"/>
              </w:rPr>
              <w:t>Служебные гаражи 4.9</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Приюты для животных</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оказания ветеринарных услуг в стационаре;</w:t>
            </w:r>
          </w:p>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организации гостиниц для животных</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3.10.2</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pStyle w:val="affffffb"/>
              <w:spacing w:after="0"/>
              <w:ind w:firstLine="0"/>
              <w:rPr>
                <w:rFonts w:ascii="Times New Roman" w:hAnsi="Times New Roman"/>
                <w:b w:val="0"/>
                <w:i w:val="0"/>
                <w:sz w:val="12"/>
                <w:szCs w:val="12"/>
              </w:rPr>
            </w:pPr>
            <w:r w:rsidRPr="00C061E0">
              <w:rPr>
                <w:rFonts w:ascii="Times New Roman" w:eastAsia="Calibri" w:hAnsi="Times New Roman"/>
                <w:b w:val="0"/>
                <w:i w:val="0"/>
                <w:sz w:val="12"/>
                <w:szCs w:val="12"/>
                <w:lang w:eastAsia="en-US"/>
              </w:rPr>
              <w:t>Служебные гаражи 4.9</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Деловое управление</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Магазины</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4.4</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Общественное питание</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4.6</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Объекты дорожного сервиса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7" w:anchor="block_14911" w:history="1">
              <w:r w:rsidRPr="00C061E0">
                <w:rPr>
                  <w:rStyle w:val="afb"/>
                  <w:sz w:val="12"/>
                  <w:szCs w:val="12"/>
                </w:rPr>
                <w:t>кодами 4.9.1.1 - 4.9.1.4</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4.9.1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Заправка транспортных средств</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4.9.1.1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Обеспечение дорожного отдыха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4.9.1.2</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605"/>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Автомобильные мойки</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автомобильных моек, а также размещение магазинов сопутствующей торговли</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4.9.1.3</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Ремонт автомобилей</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4.9.1.4</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75" w:beforeAutospacing="0" w:after="0" w:afterAutospacing="0"/>
              <w:ind w:right="75"/>
              <w:rPr>
                <w:sz w:val="12"/>
                <w:szCs w:val="12"/>
              </w:rPr>
            </w:pPr>
          </w:p>
        </w:tc>
        <w:tc>
          <w:tcPr>
            <w:tcW w:w="1009" w:type="pct"/>
            <w:shd w:val="clear" w:color="auto" w:fill="auto"/>
          </w:tcPr>
          <w:p w:rsidR="00C061E0" w:rsidRPr="00C061E0" w:rsidRDefault="00C061E0" w:rsidP="00C061E0">
            <w:pPr>
              <w:pStyle w:val="s1"/>
              <w:spacing w:before="75" w:beforeAutospacing="0" w:after="0" w:afterAutospacing="0"/>
              <w:ind w:left="75" w:right="75"/>
              <w:rPr>
                <w:sz w:val="12"/>
                <w:szCs w:val="12"/>
              </w:rPr>
            </w:pPr>
            <w:r w:rsidRPr="00C061E0">
              <w:rPr>
                <w:sz w:val="12"/>
                <w:szCs w:val="12"/>
              </w:rPr>
              <w:t>Природно-познавательный туризм</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баз и палаточных лагерей дл</w:t>
            </w:r>
            <w:r w:rsidR="001757BE">
              <w:rPr>
                <w:sz w:val="12"/>
                <w:szCs w:val="12"/>
              </w:rPr>
              <w:t xml:space="preserve">я проведения </w:t>
            </w:r>
            <w:r w:rsidRPr="00C061E0">
              <w:rPr>
                <w:sz w:val="12"/>
                <w:szCs w:val="12"/>
              </w:rPr>
              <w:t>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061E0" w:rsidRPr="00C061E0" w:rsidRDefault="00C061E0" w:rsidP="001757BE">
            <w:pPr>
              <w:pStyle w:val="s1"/>
              <w:spacing w:before="0" w:beforeAutospacing="0" w:after="0" w:afterAutospacing="0"/>
              <w:ind w:right="74"/>
              <w:rPr>
                <w:sz w:val="12"/>
                <w:szCs w:val="12"/>
              </w:rPr>
            </w:pPr>
            <w:r w:rsidRPr="00C061E0">
              <w:rPr>
                <w:sz w:val="12"/>
                <w:szCs w:val="12"/>
              </w:rPr>
              <w:t>осуществление необходимых природоохранных и природовосстановительных мероприятий</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5.2</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75" w:beforeAutospacing="0" w:after="0" w:afterAutospacing="0"/>
              <w:ind w:left="75" w:right="75"/>
              <w:rPr>
                <w:sz w:val="12"/>
                <w:szCs w:val="12"/>
              </w:rPr>
            </w:pPr>
            <w:r w:rsidRPr="00C061E0">
              <w:rPr>
                <w:sz w:val="12"/>
                <w:szCs w:val="12"/>
              </w:rPr>
              <w:t>Связь</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8" w:anchor="block_1311" w:history="1">
              <w:r w:rsidRPr="00C061E0">
                <w:rPr>
                  <w:rStyle w:val="afb"/>
                  <w:sz w:val="12"/>
                  <w:szCs w:val="12"/>
                </w:rPr>
                <w:t>кодами 3.1.1</w:t>
              </w:r>
            </w:hyperlink>
            <w:r w:rsidRPr="00C061E0">
              <w:rPr>
                <w:sz w:val="12"/>
                <w:szCs w:val="12"/>
              </w:rPr>
              <w:t>, </w:t>
            </w:r>
            <w:hyperlink r:id="rId79" w:anchor="block_1323" w:history="1">
              <w:r w:rsidRPr="00C061E0">
                <w:rPr>
                  <w:rStyle w:val="afb"/>
                  <w:sz w:val="12"/>
                  <w:szCs w:val="12"/>
                </w:rPr>
                <w:t>3.2.3</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6.8</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Склад</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proofErr w:type="gramStart"/>
            <w:r w:rsidRPr="00C061E0">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6.9</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ОВ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Складские площадки</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6.9.1</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affffffb"/>
              <w:spacing w:after="0"/>
              <w:ind w:firstLine="0"/>
              <w:jc w:val="center"/>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Научно-производственная деятельность</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 xml:space="preserve">Размещение технологических, промышленных, агропромышленных парков, </w:t>
            </w:r>
            <w:proofErr w:type="gramStart"/>
            <w:r w:rsidRPr="00C061E0">
              <w:rPr>
                <w:sz w:val="12"/>
                <w:szCs w:val="12"/>
              </w:rPr>
              <w:t>бизнес-инкубаторов</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6.12</w:t>
            </w:r>
          </w:p>
        </w:tc>
        <w:tc>
          <w:tcPr>
            <w:tcW w:w="191" w:type="pct"/>
            <w:shd w:val="clear" w:color="auto" w:fill="auto"/>
            <w:textDirection w:val="btLr"/>
            <w:vAlign w:val="center"/>
          </w:tcPr>
          <w:p w:rsidR="00C061E0" w:rsidRPr="00C061E0" w:rsidRDefault="00C061E0" w:rsidP="00C061E0">
            <w:pPr>
              <w:pStyle w:val="affffffb"/>
              <w:spacing w:after="0"/>
              <w:ind w:left="113" w:right="113" w:firstLine="0"/>
              <w:jc w:val="center"/>
              <w:rPr>
                <w:rFonts w:ascii="Times New Roman" w:hAnsi="Times New Roman"/>
                <w:b w:val="0"/>
                <w:i w:val="0"/>
                <w:sz w:val="12"/>
                <w:szCs w:val="12"/>
              </w:rPr>
            </w:pPr>
            <w:r w:rsidRPr="00C061E0">
              <w:rPr>
                <w:rFonts w:ascii="Times New Roman" w:hAnsi="Times New Roman"/>
                <w:b w:val="0"/>
                <w:i w:val="0"/>
                <w:sz w:val="12"/>
                <w:szCs w:val="12"/>
              </w:rPr>
              <w:t>УВ</w:t>
            </w:r>
          </w:p>
        </w:tc>
        <w:tc>
          <w:tcPr>
            <w:tcW w:w="1078" w:type="pct"/>
            <w:shd w:val="clear" w:color="auto" w:fill="auto"/>
          </w:tcPr>
          <w:p w:rsidR="00C061E0" w:rsidRPr="00C061E0" w:rsidRDefault="00C061E0" w:rsidP="00C061E0">
            <w:pPr>
              <w:pStyle w:val="affffffb"/>
              <w:spacing w:after="0"/>
              <w:rPr>
                <w:rFonts w:ascii="Times New Roman" w:hAnsi="Times New Roman"/>
                <w:b w:val="0"/>
                <w:i w:val="0"/>
                <w:sz w:val="12"/>
                <w:szCs w:val="12"/>
              </w:rPr>
            </w:pPr>
            <w:r w:rsidRPr="00C061E0">
              <w:rPr>
                <w:rFonts w:ascii="Times New Roman" w:hAnsi="Times New Roman"/>
                <w:b w:val="0"/>
                <w:i w:val="0"/>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Обеспечение внутреннего правопорядка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8.3</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both"/>
              <w:rPr>
                <w:rFonts w:ascii="Times New Roman" w:hAnsi="Times New Roman" w:cs="Times New Roman"/>
                <w:sz w:val="12"/>
                <w:szCs w:val="12"/>
              </w:rPr>
            </w:pPr>
            <w:r w:rsidRPr="00C061E0">
              <w:rPr>
                <w:rFonts w:ascii="Times New Roman" w:hAnsi="Times New Roman" w:cs="Times New Roman"/>
                <w:sz w:val="12"/>
                <w:szCs w:val="12"/>
              </w:rPr>
              <w:t>Предоставление коммунальных услуг, 3.1.1;</w:t>
            </w:r>
          </w:p>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Служебные гаражи 4.9</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Охрана природных территорий</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proofErr w:type="gramStart"/>
            <w:r w:rsidRPr="00C061E0">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9.1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Историко-культурная деятельность</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proofErr w:type="gramStart"/>
            <w:r w:rsidRPr="00C061E0">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9.3</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Водные объекты</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Ледники, снежники, ручьи, реки, озера, болота, территориальные моря и другие поверхностные водные объекты</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11.0</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C061E0">
        <w:trPr>
          <w:cantSplit/>
          <w:trHeight w:val="1134"/>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Общее пользование водными объектами</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proofErr w:type="gramStart"/>
            <w:r w:rsidRPr="00C061E0">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Специальное пользование водными объектами</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11.2</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Гидротехнические сооружения</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11.3</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
              <w:spacing w:before="0" w:beforeAutospacing="0" w:after="0" w:afterAutospacing="0"/>
              <w:ind w:left="74" w:right="74"/>
              <w:rPr>
                <w:sz w:val="12"/>
                <w:szCs w:val="12"/>
              </w:rPr>
            </w:pPr>
            <w:r w:rsidRPr="00C061E0">
              <w:rPr>
                <w:sz w:val="12"/>
                <w:szCs w:val="12"/>
              </w:rPr>
              <w:t>Земельные участки (территории) общего пользования</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Земельные участки общего пользования.</w:t>
            </w:r>
          </w:p>
          <w:p w:rsidR="00C061E0" w:rsidRPr="00C061E0" w:rsidRDefault="00C061E0" w:rsidP="001757BE">
            <w:pPr>
              <w:pStyle w:val="s1"/>
              <w:spacing w:before="0" w:beforeAutospacing="0" w:after="0" w:afterAutospacing="0"/>
              <w:ind w:right="74"/>
              <w:rPr>
                <w:sz w:val="12"/>
                <w:szCs w:val="12"/>
              </w:rPr>
            </w:pPr>
            <w:r w:rsidRPr="00C061E0">
              <w:rPr>
                <w:sz w:val="12"/>
                <w:szCs w:val="12"/>
              </w:rPr>
              <w:t>Содержание данного вида разрешенного использования включает в себя содержание видов разрешенного использования с </w:t>
            </w:r>
            <w:hyperlink r:id="rId80" w:anchor="block_11201" w:history="1">
              <w:r w:rsidRPr="00C061E0">
                <w:rPr>
                  <w:rStyle w:val="afb"/>
                  <w:sz w:val="12"/>
                  <w:szCs w:val="12"/>
                </w:rPr>
                <w:t>кодами 12.0.1 - 12.0.2</w:t>
              </w:r>
            </w:hyperlink>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12.0</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C061E0">
        <w:trPr>
          <w:cantSplit/>
          <w:trHeight w:val="1134"/>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Улично-дорожная сеть</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придорожных стоянок (парковок) транспортных сре</w:t>
            </w:r>
            <w:proofErr w:type="gramStart"/>
            <w:r w:rsidRPr="00C061E0">
              <w:rPr>
                <w:sz w:val="12"/>
                <w:szCs w:val="12"/>
              </w:rPr>
              <w:t>дств в гр</w:t>
            </w:r>
            <w:proofErr w:type="gramEnd"/>
            <w:r w:rsidRPr="00C061E0">
              <w:rPr>
                <w:sz w:val="12"/>
                <w:szCs w:val="12"/>
              </w:rPr>
              <w:t>аницах городских улиц и дорог, за исключением предусмотренных видами разрешенного использования с </w:t>
            </w:r>
            <w:hyperlink r:id="rId81" w:anchor="block_10271" w:history="1">
              <w:r w:rsidRPr="00C061E0">
                <w:rPr>
                  <w:rStyle w:val="afb"/>
                  <w:sz w:val="12"/>
                  <w:szCs w:val="12"/>
                </w:rPr>
                <w:t>кодами 2.7.1</w:t>
              </w:r>
            </w:hyperlink>
            <w:r w:rsidRPr="00C061E0">
              <w:rPr>
                <w:sz w:val="12"/>
                <w:szCs w:val="12"/>
              </w:rPr>
              <w:t>, </w:t>
            </w:r>
            <w:hyperlink r:id="rId82" w:anchor="block_1049" w:history="1">
              <w:r w:rsidRPr="00C061E0">
                <w:rPr>
                  <w:rStyle w:val="afb"/>
                  <w:sz w:val="12"/>
                  <w:szCs w:val="12"/>
                </w:rPr>
                <w:t>4.9</w:t>
              </w:r>
            </w:hyperlink>
            <w:r w:rsidRPr="00C061E0">
              <w:rPr>
                <w:sz w:val="12"/>
                <w:szCs w:val="12"/>
              </w:rPr>
              <w:t>, </w:t>
            </w:r>
            <w:hyperlink r:id="rId83" w:anchor="block_1723" w:history="1">
              <w:r w:rsidRPr="00C061E0">
                <w:rPr>
                  <w:rStyle w:val="afb"/>
                  <w:sz w:val="12"/>
                  <w:szCs w:val="12"/>
                </w:rPr>
                <w:t>7.2.3</w:t>
              </w:r>
            </w:hyperlink>
            <w:r w:rsidRPr="00C061E0">
              <w:rPr>
                <w:sz w:val="12"/>
                <w:szCs w:val="12"/>
              </w:rPr>
              <w:t>, а также некапитальных сооружений, предназначенных для охраны транспортных средств</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12.0.1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Благоустройство территории</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12.0.2</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Земельные участки общего назначения</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13.0</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Ведение огородничества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13.1</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ОВ</w:t>
            </w:r>
          </w:p>
        </w:tc>
        <w:tc>
          <w:tcPr>
            <w:tcW w:w="1078" w:type="pct"/>
            <w:shd w:val="clear" w:color="auto" w:fill="auto"/>
          </w:tcPr>
          <w:p w:rsidR="00C061E0" w:rsidRPr="00C061E0" w:rsidRDefault="00C061E0" w:rsidP="00C061E0">
            <w:pPr>
              <w:spacing w:after="0" w:line="240" w:lineRule="auto"/>
              <w:jc w:val="center"/>
              <w:rPr>
                <w:rFonts w:ascii="Times New Roman" w:hAnsi="Times New Roman" w:cs="Times New Roman"/>
                <w:sz w:val="12"/>
                <w:szCs w:val="12"/>
              </w:rPr>
            </w:pPr>
            <w:r w:rsidRPr="00C061E0">
              <w:rPr>
                <w:rFonts w:ascii="Times New Roman" w:hAnsi="Times New Roman" w:cs="Times New Roman"/>
                <w:sz w:val="12"/>
                <w:szCs w:val="12"/>
              </w:rPr>
              <w:t xml:space="preserve">- </w:t>
            </w:r>
          </w:p>
        </w:tc>
      </w:tr>
      <w:tr w:rsidR="00C061E0" w:rsidRPr="00C061E0" w:rsidTr="001757BE">
        <w:trPr>
          <w:cantSplit/>
          <w:trHeight w:val="70"/>
        </w:trPr>
        <w:tc>
          <w:tcPr>
            <w:tcW w:w="256" w:type="pct"/>
            <w:shd w:val="clear" w:color="auto" w:fill="auto"/>
          </w:tcPr>
          <w:p w:rsidR="00C061E0" w:rsidRPr="00C061E0" w:rsidRDefault="00C061E0" w:rsidP="00EE5D05">
            <w:pPr>
              <w:pStyle w:val="s16"/>
              <w:numPr>
                <w:ilvl w:val="0"/>
                <w:numId w:val="46"/>
              </w:numPr>
              <w:spacing w:before="0" w:beforeAutospacing="0" w:after="0" w:afterAutospacing="0"/>
              <w:ind w:right="74"/>
              <w:rPr>
                <w:sz w:val="12"/>
                <w:szCs w:val="12"/>
              </w:rPr>
            </w:pPr>
          </w:p>
        </w:tc>
        <w:tc>
          <w:tcPr>
            <w:tcW w:w="1009" w:type="pct"/>
            <w:shd w:val="clear" w:color="auto" w:fill="auto"/>
          </w:tcPr>
          <w:p w:rsidR="00C061E0" w:rsidRPr="00C061E0" w:rsidRDefault="00C061E0" w:rsidP="00C061E0">
            <w:pPr>
              <w:pStyle w:val="s16"/>
              <w:spacing w:before="0" w:beforeAutospacing="0" w:after="0" w:afterAutospacing="0"/>
              <w:ind w:left="74" w:right="74"/>
              <w:rPr>
                <w:sz w:val="12"/>
                <w:szCs w:val="12"/>
              </w:rPr>
            </w:pPr>
            <w:r w:rsidRPr="00C061E0">
              <w:rPr>
                <w:sz w:val="12"/>
                <w:szCs w:val="12"/>
              </w:rPr>
              <w:t>Ведение садоводства</w:t>
            </w:r>
          </w:p>
        </w:tc>
        <w:tc>
          <w:tcPr>
            <w:tcW w:w="2290" w:type="pct"/>
            <w:shd w:val="clear" w:color="auto" w:fill="auto"/>
          </w:tcPr>
          <w:p w:rsidR="00C061E0" w:rsidRPr="00C061E0" w:rsidRDefault="00C061E0" w:rsidP="001757BE">
            <w:pPr>
              <w:pStyle w:val="s1"/>
              <w:spacing w:before="0" w:beforeAutospacing="0" w:after="0" w:afterAutospacing="0"/>
              <w:ind w:right="74"/>
              <w:rPr>
                <w:sz w:val="12"/>
                <w:szCs w:val="12"/>
              </w:rPr>
            </w:pPr>
            <w:r w:rsidRPr="00C061E0">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4" w:anchor="block_1021" w:history="1">
              <w:r w:rsidRPr="00C061E0">
                <w:rPr>
                  <w:rStyle w:val="afb"/>
                  <w:sz w:val="12"/>
                  <w:szCs w:val="12"/>
                </w:rPr>
                <w:t>кодом 2.1</w:t>
              </w:r>
            </w:hyperlink>
            <w:r w:rsidRPr="00C061E0">
              <w:rPr>
                <w:sz w:val="12"/>
                <w:szCs w:val="12"/>
              </w:rPr>
              <w:t>, хозяйственных построек и гаражей</w:t>
            </w:r>
          </w:p>
        </w:tc>
        <w:tc>
          <w:tcPr>
            <w:tcW w:w="177" w:type="pct"/>
            <w:shd w:val="clear" w:color="auto" w:fill="auto"/>
            <w:textDirection w:val="btLr"/>
            <w:vAlign w:val="center"/>
          </w:tcPr>
          <w:p w:rsidR="00C061E0" w:rsidRPr="00C061E0" w:rsidRDefault="00C061E0" w:rsidP="00C061E0">
            <w:pPr>
              <w:pStyle w:val="s1"/>
              <w:spacing w:before="0" w:beforeAutospacing="0" w:after="0" w:afterAutospacing="0"/>
              <w:ind w:left="74" w:right="74"/>
              <w:jc w:val="center"/>
              <w:rPr>
                <w:sz w:val="12"/>
                <w:szCs w:val="12"/>
              </w:rPr>
            </w:pPr>
            <w:r w:rsidRPr="00C061E0">
              <w:rPr>
                <w:sz w:val="12"/>
                <w:szCs w:val="12"/>
              </w:rPr>
              <w:t>13.2</w:t>
            </w:r>
          </w:p>
        </w:tc>
        <w:tc>
          <w:tcPr>
            <w:tcW w:w="191" w:type="pct"/>
            <w:shd w:val="clear" w:color="auto" w:fill="auto"/>
            <w:textDirection w:val="btLr"/>
            <w:vAlign w:val="center"/>
          </w:tcPr>
          <w:p w:rsidR="00C061E0" w:rsidRPr="00C061E0" w:rsidRDefault="00C061E0" w:rsidP="00C061E0">
            <w:pPr>
              <w:spacing w:after="0" w:line="240" w:lineRule="auto"/>
              <w:ind w:left="113" w:right="113"/>
              <w:jc w:val="center"/>
              <w:rPr>
                <w:rFonts w:ascii="Times New Roman" w:hAnsi="Times New Roman" w:cs="Times New Roman"/>
                <w:sz w:val="12"/>
                <w:szCs w:val="12"/>
              </w:rPr>
            </w:pPr>
            <w:r w:rsidRPr="00C061E0">
              <w:rPr>
                <w:rFonts w:ascii="Times New Roman" w:hAnsi="Times New Roman" w:cs="Times New Roman"/>
                <w:sz w:val="12"/>
                <w:szCs w:val="12"/>
              </w:rPr>
              <w:t>УВ</w:t>
            </w:r>
          </w:p>
        </w:tc>
        <w:tc>
          <w:tcPr>
            <w:tcW w:w="1078" w:type="pct"/>
            <w:shd w:val="clear" w:color="auto" w:fill="auto"/>
          </w:tcPr>
          <w:p w:rsidR="00C061E0" w:rsidRPr="00C061E0" w:rsidRDefault="00C061E0" w:rsidP="00C061E0">
            <w:pPr>
              <w:spacing w:after="0" w:line="240" w:lineRule="auto"/>
              <w:rPr>
                <w:rFonts w:ascii="Times New Roman" w:hAnsi="Times New Roman" w:cs="Times New Roman"/>
                <w:sz w:val="12"/>
                <w:szCs w:val="12"/>
              </w:rPr>
            </w:pPr>
            <w:r w:rsidRPr="00C061E0">
              <w:rPr>
                <w:rFonts w:ascii="Times New Roman" w:hAnsi="Times New Roman" w:cs="Times New Roman"/>
                <w:sz w:val="12"/>
                <w:szCs w:val="12"/>
              </w:rPr>
              <w:t>Хранение автотранспорта 2.7.1</w:t>
            </w:r>
          </w:p>
          <w:p w:rsidR="00C061E0" w:rsidRPr="00C061E0" w:rsidRDefault="00C061E0" w:rsidP="00C061E0">
            <w:pPr>
              <w:spacing w:after="0" w:line="240" w:lineRule="auto"/>
              <w:rPr>
                <w:rFonts w:ascii="Times New Roman" w:hAnsi="Times New Roman" w:cs="Times New Roman"/>
                <w:sz w:val="12"/>
                <w:szCs w:val="12"/>
              </w:rPr>
            </w:pPr>
          </w:p>
        </w:tc>
      </w:tr>
    </w:tbl>
    <w:p w:rsidR="00C061E0" w:rsidRDefault="00C061E0" w:rsidP="006767F2">
      <w:pPr>
        <w:tabs>
          <w:tab w:val="left" w:pos="0"/>
        </w:tabs>
        <w:spacing w:after="0" w:line="240" w:lineRule="auto"/>
        <w:ind w:firstLine="284"/>
        <w:jc w:val="both"/>
        <w:rPr>
          <w:rFonts w:ascii="Times New Roman" w:hAnsi="Times New Roman" w:cs="Times New Roman"/>
          <w:sz w:val="12"/>
          <w:szCs w:val="12"/>
        </w:rPr>
      </w:pPr>
    </w:p>
    <w:p w:rsidR="001757BE" w:rsidRDefault="001757BE" w:rsidP="006767F2">
      <w:pPr>
        <w:tabs>
          <w:tab w:val="left" w:pos="0"/>
        </w:tabs>
        <w:spacing w:after="0" w:line="240" w:lineRule="auto"/>
        <w:ind w:firstLine="284"/>
        <w:jc w:val="both"/>
        <w:rPr>
          <w:rFonts w:ascii="Times New Roman" w:hAnsi="Times New Roman" w:cs="Times New Roman"/>
          <w:sz w:val="12"/>
          <w:szCs w:val="12"/>
        </w:rPr>
      </w:pPr>
      <w:r w:rsidRPr="001757BE">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5045"/>
        <w:gridCol w:w="621"/>
        <w:gridCol w:w="602"/>
        <w:gridCol w:w="456"/>
        <w:gridCol w:w="396"/>
      </w:tblGrid>
      <w:tr w:rsidR="001757BE" w:rsidRPr="009B1252" w:rsidTr="004535FE">
        <w:trPr>
          <w:trHeight w:val="80"/>
          <w:tblHeader/>
        </w:trPr>
        <w:tc>
          <w:tcPr>
            <w:tcW w:w="408" w:type="pct"/>
            <w:shd w:val="clear" w:color="auto" w:fill="auto"/>
          </w:tcPr>
          <w:p w:rsidR="001757BE" w:rsidRPr="009B1252" w:rsidRDefault="001757BE" w:rsidP="004535FE">
            <w:pPr>
              <w:spacing w:after="0" w:line="240" w:lineRule="auto"/>
              <w:ind w:left="-196" w:firstLine="196"/>
              <w:jc w:val="center"/>
              <w:rPr>
                <w:rFonts w:ascii="Times New Roman" w:hAnsi="Times New Roman" w:cs="Times New Roman"/>
                <w:b/>
                <w:bCs/>
                <w:sz w:val="12"/>
                <w:szCs w:val="12"/>
              </w:rPr>
            </w:pPr>
            <w:r w:rsidRPr="009B1252">
              <w:rPr>
                <w:rFonts w:ascii="Times New Roman" w:hAnsi="Times New Roman" w:cs="Times New Roman"/>
                <w:b/>
                <w:bCs/>
                <w:sz w:val="12"/>
                <w:szCs w:val="12"/>
              </w:rPr>
              <w:t xml:space="preserve">№ </w:t>
            </w:r>
            <w:proofErr w:type="gramStart"/>
            <w:r w:rsidRPr="009B1252">
              <w:rPr>
                <w:rFonts w:ascii="Times New Roman" w:hAnsi="Times New Roman" w:cs="Times New Roman"/>
                <w:b/>
                <w:bCs/>
                <w:sz w:val="12"/>
                <w:szCs w:val="12"/>
              </w:rPr>
              <w:t>п</w:t>
            </w:r>
            <w:proofErr w:type="gramEnd"/>
            <w:r w:rsidRPr="009B1252">
              <w:rPr>
                <w:rFonts w:ascii="Times New Roman" w:hAnsi="Times New Roman" w:cs="Times New Roman"/>
                <w:b/>
                <w:bCs/>
                <w:sz w:val="12"/>
                <w:szCs w:val="12"/>
              </w:rPr>
              <w:t>/п</w:t>
            </w:r>
          </w:p>
        </w:tc>
        <w:tc>
          <w:tcPr>
            <w:tcW w:w="3277"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 xml:space="preserve">Наименование предельного параметра </w:t>
            </w:r>
          </w:p>
        </w:tc>
        <w:tc>
          <w:tcPr>
            <w:tcW w:w="415"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Код ВРИ</w:t>
            </w:r>
          </w:p>
        </w:tc>
        <w:tc>
          <w:tcPr>
            <w:tcW w:w="403"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Ж</w:t>
            </w:r>
            <w:proofErr w:type="gramStart"/>
            <w:r w:rsidRPr="009B1252">
              <w:rPr>
                <w:rFonts w:ascii="Times New Roman" w:hAnsi="Times New Roman" w:cs="Times New Roman"/>
                <w:b/>
                <w:bCs/>
                <w:sz w:val="12"/>
                <w:szCs w:val="12"/>
              </w:rPr>
              <w:t>1</w:t>
            </w:r>
            <w:proofErr w:type="gramEnd"/>
          </w:p>
        </w:tc>
        <w:tc>
          <w:tcPr>
            <w:tcW w:w="238"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О</w:t>
            </w:r>
          </w:p>
        </w:tc>
        <w:tc>
          <w:tcPr>
            <w:tcW w:w="258"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Р</w:t>
            </w:r>
            <w:proofErr w:type="gramStart"/>
            <w:r w:rsidRPr="009B1252">
              <w:rPr>
                <w:rFonts w:ascii="Times New Roman" w:hAnsi="Times New Roman" w:cs="Times New Roman"/>
                <w:b/>
                <w:bCs/>
                <w:sz w:val="12"/>
                <w:szCs w:val="12"/>
              </w:rPr>
              <w:t>1</w:t>
            </w:r>
            <w:proofErr w:type="gramEnd"/>
          </w:p>
        </w:tc>
      </w:tr>
      <w:tr w:rsidR="001757BE" w:rsidRPr="009B1252" w:rsidTr="004535FE">
        <w:trPr>
          <w:trHeight w:val="70"/>
        </w:trPr>
        <w:tc>
          <w:tcPr>
            <w:tcW w:w="408" w:type="pct"/>
            <w:shd w:val="clear" w:color="auto" w:fill="auto"/>
          </w:tcPr>
          <w:p w:rsidR="001757BE" w:rsidRPr="009B1252" w:rsidRDefault="001757BE" w:rsidP="001757BE">
            <w:pPr>
              <w:keepNext/>
              <w:spacing w:after="60" w:line="240" w:lineRule="auto"/>
              <w:ind w:left="-196" w:firstLine="196"/>
              <w:jc w:val="center"/>
              <w:outlineLvl w:val="0"/>
              <w:rPr>
                <w:rFonts w:ascii="Times New Roman" w:hAnsi="Times New Roman" w:cs="Times New Roman"/>
                <w:b/>
                <w:bCs/>
                <w:sz w:val="12"/>
                <w:szCs w:val="12"/>
              </w:rPr>
            </w:pPr>
          </w:p>
        </w:tc>
        <w:tc>
          <w:tcPr>
            <w:tcW w:w="3277"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b/>
                <w:bCs/>
                <w:sz w:val="12"/>
                <w:szCs w:val="12"/>
              </w:rPr>
            </w:pPr>
          </w:p>
        </w:tc>
        <w:tc>
          <w:tcPr>
            <w:tcW w:w="403" w:type="pct"/>
            <w:shd w:val="clear" w:color="auto" w:fill="auto"/>
          </w:tcPr>
          <w:p w:rsidR="001757BE" w:rsidRPr="009B1252" w:rsidRDefault="001757BE" w:rsidP="001757BE">
            <w:pPr>
              <w:spacing w:after="0" w:line="240" w:lineRule="auto"/>
              <w:jc w:val="center"/>
              <w:rPr>
                <w:rFonts w:ascii="Times New Roman" w:hAnsi="Times New Roman" w:cs="Times New Roman"/>
                <w:b/>
                <w:bCs/>
                <w:sz w:val="12"/>
                <w:szCs w:val="12"/>
              </w:rPr>
            </w:pP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b/>
                <w:bCs/>
                <w:sz w:val="12"/>
                <w:szCs w:val="12"/>
              </w:rPr>
            </w:pP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b/>
                <w:bCs/>
                <w:sz w:val="12"/>
                <w:szCs w:val="12"/>
              </w:rPr>
            </w:pP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2.1</w:t>
            </w:r>
          </w:p>
        </w:tc>
        <w:tc>
          <w:tcPr>
            <w:tcW w:w="403" w:type="pct"/>
            <w:shd w:val="clear" w:color="auto" w:fill="auto"/>
          </w:tcPr>
          <w:p w:rsidR="001757BE" w:rsidRPr="009B1252" w:rsidRDefault="001757BE" w:rsidP="001757B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600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2.1</w:t>
            </w:r>
          </w:p>
        </w:tc>
        <w:tc>
          <w:tcPr>
            <w:tcW w:w="403" w:type="pct"/>
            <w:shd w:val="clear" w:color="auto" w:fill="auto"/>
          </w:tcPr>
          <w:p w:rsidR="001757BE" w:rsidRPr="009B1252" w:rsidRDefault="001757BE" w:rsidP="001757B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1500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2.1.1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200</w:t>
            </w:r>
          </w:p>
        </w:tc>
        <w:tc>
          <w:tcPr>
            <w:tcW w:w="23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2.1.1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1500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2.2</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600</w:t>
            </w:r>
          </w:p>
        </w:tc>
        <w:tc>
          <w:tcPr>
            <w:tcW w:w="23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2.2</w:t>
            </w:r>
          </w:p>
        </w:tc>
        <w:tc>
          <w:tcPr>
            <w:tcW w:w="403"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3000</w:t>
            </w:r>
          </w:p>
        </w:tc>
        <w:tc>
          <w:tcPr>
            <w:tcW w:w="23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блокированной жилой застройки на каждый блок,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2.3</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блокированной жилой застройки на каждый блок,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2.3</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1500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Times New Roman" w:hAnsi="Times New Roman" w:cs="Times New Roman"/>
                <w:b/>
                <w:kern w:val="28"/>
                <w:sz w:val="12"/>
                <w:szCs w:val="12"/>
              </w:rPr>
            </w:pP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хранения автотранспорта,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2.7.1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хранения автотранспорта,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2.7.1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для предоставления коммунальных услуг,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3.1.1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r>
      <w:tr w:rsidR="001757BE" w:rsidRPr="009B1252" w:rsidTr="001757B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 xml:space="preserve">3.5, </w:t>
            </w:r>
            <w:r w:rsidRPr="009B1252">
              <w:rPr>
                <w:rFonts w:ascii="Times New Roman" w:hAnsi="Times New Roman" w:cs="Times New Roman"/>
                <w:sz w:val="12"/>
                <w:szCs w:val="12"/>
              </w:rPr>
              <w:br/>
              <w:t>3.5.1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4000</w:t>
            </w:r>
          </w:p>
        </w:tc>
        <w:tc>
          <w:tcPr>
            <w:tcW w:w="23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4000</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1757B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3.5.2</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7500</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ведения огородничества,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13.1</w:t>
            </w:r>
          </w:p>
        </w:tc>
        <w:tc>
          <w:tcPr>
            <w:tcW w:w="403"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100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ведения огородничества,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13.1</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для ведения садоводства,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13.2</w:t>
            </w:r>
          </w:p>
        </w:tc>
        <w:tc>
          <w:tcPr>
            <w:tcW w:w="403"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100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для ведения садоводства,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13.2</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1-17 настоящей таблицы, </w:t>
            </w:r>
            <w:proofErr w:type="gramStart"/>
            <w:r w:rsidRPr="009B1252">
              <w:rPr>
                <w:rFonts w:ascii="Times New Roman" w:hAnsi="Times New Roman" w:cs="Times New Roman"/>
                <w:sz w:val="12"/>
                <w:szCs w:val="12"/>
              </w:rPr>
              <w:t>м</w:t>
            </w:r>
            <w:proofErr w:type="gramEnd"/>
            <w:r w:rsidRPr="009B1252">
              <w:rPr>
                <w:rFonts w:ascii="Times New Roman" w:hAnsi="Times New Roman" w:cs="Times New Roman"/>
                <w:sz w:val="12"/>
                <w:szCs w:val="12"/>
              </w:rPr>
              <w:t xml:space="preserve"> </w:t>
            </w:r>
          </w:p>
        </w:tc>
        <w:tc>
          <w:tcPr>
            <w:tcW w:w="415" w:type="pct"/>
            <w:shd w:val="clear" w:color="auto" w:fill="auto"/>
          </w:tcPr>
          <w:p w:rsidR="001757BE" w:rsidRPr="009B1252" w:rsidRDefault="001757BE" w:rsidP="004535FE">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r>
      <w:tr w:rsidR="001757BE" w:rsidRPr="009B1252" w:rsidTr="001757BE">
        <w:trPr>
          <w:trHeight w:val="142"/>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1-17 настоящей таблицы,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415"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Предельная высота зданий, строений, сооружений,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12</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22,5</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r>
      <w:tr w:rsidR="001757BE" w:rsidRPr="009B1252" w:rsidTr="009B1252">
        <w:trPr>
          <w:trHeight w:val="70"/>
        </w:trPr>
        <w:tc>
          <w:tcPr>
            <w:tcW w:w="408" w:type="pct"/>
            <w:shd w:val="clear" w:color="auto" w:fill="auto"/>
          </w:tcPr>
          <w:p w:rsidR="001757BE" w:rsidRPr="009B1252" w:rsidRDefault="001757BE" w:rsidP="009B1252">
            <w:pPr>
              <w:pStyle w:val="af7"/>
              <w:spacing w:after="0" w:line="240" w:lineRule="auto"/>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b/>
                <w:bCs/>
                <w:sz w:val="12"/>
                <w:szCs w:val="1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9B1252">
              <w:rPr>
                <w:rFonts w:ascii="Times New Roman" w:hAnsi="Times New Roman" w:cs="Times New Roman"/>
                <w:b/>
                <w:bCs/>
                <w:sz w:val="12"/>
                <w:szCs w:val="12"/>
              </w:rPr>
              <w:lastRenderedPageBreak/>
              <w:t>запрещено строительство зданий, строений, сооружений</w:t>
            </w:r>
          </w:p>
        </w:tc>
        <w:tc>
          <w:tcPr>
            <w:tcW w:w="415"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2.3</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0</w:t>
            </w:r>
          </w:p>
        </w:tc>
        <w:tc>
          <w:tcPr>
            <w:tcW w:w="23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 xml:space="preserve">3.5, </w:t>
            </w:r>
            <w:r w:rsidRPr="009B1252">
              <w:rPr>
                <w:rFonts w:ascii="Times New Roman" w:hAnsi="Times New Roman" w:cs="Times New Roman"/>
                <w:sz w:val="12"/>
                <w:szCs w:val="12"/>
              </w:rPr>
              <w:br/>
              <w:t>3.5.1</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3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10</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20-24 настоящей таблицы,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w:t>
            </w:r>
          </w:p>
        </w:tc>
      </w:tr>
      <w:tr w:rsidR="001757BE" w:rsidRPr="009B1252" w:rsidTr="009B1252">
        <w:trPr>
          <w:trHeight w:val="70"/>
        </w:trPr>
        <w:tc>
          <w:tcPr>
            <w:tcW w:w="408" w:type="pct"/>
            <w:shd w:val="clear" w:color="auto" w:fill="auto"/>
          </w:tcPr>
          <w:p w:rsidR="001757BE" w:rsidRPr="009B1252" w:rsidRDefault="001757BE" w:rsidP="001757BE">
            <w:pPr>
              <w:pStyle w:val="af7"/>
              <w:spacing w:line="240" w:lineRule="auto"/>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 xml:space="preserve"> </w:t>
            </w:r>
            <w:r w:rsidRPr="009B1252">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15" w:type="pct"/>
            <w:shd w:val="clear" w:color="auto" w:fill="auto"/>
          </w:tcPr>
          <w:p w:rsidR="001757BE" w:rsidRPr="009B1252" w:rsidRDefault="001757BE" w:rsidP="009B1252">
            <w:pPr>
              <w:keepNext/>
              <w:spacing w:after="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r>
      <w:tr w:rsidR="001757BE" w:rsidRPr="009B1252" w:rsidTr="009B1252">
        <w:trPr>
          <w:trHeight w:val="136"/>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autoSpaceDE w:val="0"/>
              <w:autoSpaceDN w:val="0"/>
              <w:adjustRightInd w:val="0"/>
              <w:spacing w:after="0" w:line="240" w:lineRule="auto"/>
              <w:jc w:val="both"/>
              <w:outlineLvl w:val="0"/>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ин</w:t>
            </w:r>
            <w:r w:rsidR="009B1252">
              <w:rPr>
                <w:rFonts w:ascii="Times New Roman" w:hAnsi="Times New Roman" w:cs="Times New Roman"/>
                <w:sz w:val="12"/>
                <w:szCs w:val="12"/>
              </w:rPr>
              <w:t>дивидуальной жилой застройки,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2.1</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2.1.1</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50</w:t>
            </w:r>
          </w:p>
        </w:tc>
        <w:tc>
          <w:tcPr>
            <w:tcW w:w="23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2.2</w:t>
            </w:r>
          </w:p>
        </w:tc>
        <w:tc>
          <w:tcPr>
            <w:tcW w:w="403"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50</w:t>
            </w:r>
          </w:p>
        </w:tc>
        <w:tc>
          <w:tcPr>
            <w:tcW w:w="23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2.3</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80</w:t>
            </w:r>
          </w:p>
        </w:tc>
        <w:tc>
          <w:tcPr>
            <w:tcW w:w="23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3.1.1</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90</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90</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90</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13.1</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13.2</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40</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26-32 настоящей таблицы, %</w:t>
            </w:r>
          </w:p>
        </w:tc>
        <w:tc>
          <w:tcPr>
            <w:tcW w:w="415" w:type="pct"/>
            <w:shd w:val="clear" w:color="auto" w:fill="auto"/>
          </w:tcPr>
          <w:p w:rsidR="001757BE" w:rsidRPr="009B1252" w:rsidRDefault="001757BE" w:rsidP="001757BE">
            <w:pPr>
              <w:spacing w:line="240" w:lineRule="auto"/>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r>
      <w:tr w:rsidR="001757BE" w:rsidRPr="009B1252" w:rsidTr="009B1252">
        <w:trPr>
          <w:trHeight w:val="70"/>
        </w:trPr>
        <w:tc>
          <w:tcPr>
            <w:tcW w:w="408" w:type="pct"/>
            <w:shd w:val="clear" w:color="auto" w:fill="auto"/>
          </w:tcPr>
          <w:p w:rsidR="001757BE" w:rsidRPr="009B1252" w:rsidRDefault="001757BE" w:rsidP="001757BE">
            <w:pPr>
              <w:pStyle w:val="af7"/>
              <w:spacing w:line="240" w:lineRule="auto"/>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b/>
                <w:bCs/>
                <w:sz w:val="12"/>
                <w:szCs w:val="12"/>
              </w:rPr>
            </w:pPr>
            <w:r w:rsidRPr="009B1252">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2.1. 2.3</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9B1252">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2.1.1</w:t>
            </w:r>
          </w:p>
        </w:tc>
        <w:tc>
          <w:tcPr>
            <w:tcW w:w="403"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3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Максимальное количество блоков в блокированной жилой застройке, шт.</w:t>
            </w:r>
          </w:p>
        </w:tc>
        <w:tc>
          <w:tcPr>
            <w:tcW w:w="415" w:type="pct"/>
            <w:shd w:val="clear" w:color="auto" w:fill="auto"/>
          </w:tcPr>
          <w:p w:rsidR="001757BE" w:rsidRPr="009B1252" w:rsidRDefault="001757BE" w:rsidP="004535FE">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2.3</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4</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rPr>
                <w:rFonts w:ascii="Times New Roman" w:hAnsi="Times New Roman" w:cs="Times New Roman"/>
                <w:sz w:val="12"/>
                <w:szCs w:val="12"/>
              </w:rPr>
            </w:pPr>
            <w:r w:rsidRPr="009B1252">
              <w:rPr>
                <w:rFonts w:ascii="Times New Roman" w:hAnsi="Times New Roman" w:cs="Times New Roman"/>
                <w:sz w:val="12"/>
                <w:szCs w:val="12"/>
              </w:rPr>
              <w:t>2.1, 2.1.1, 2.2, 2.3</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4535FE">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4535FE">
            <w:pPr>
              <w:spacing w:after="0" w:line="240" w:lineRule="auto"/>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eastAsia="Yu Gothic Light" w:hAnsi="Times New Roman" w:cs="Times New Roman"/>
                <w:color w:val="404040"/>
                <w:sz w:val="12"/>
                <w:szCs w:val="12"/>
              </w:rPr>
            </w:pPr>
            <w:r w:rsidRPr="009B1252">
              <w:rPr>
                <w:rFonts w:ascii="Times New Roman" w:hAnsi="Times New Roman" w:cs="Times New Roman"/>
                <w:sz w:val="12"/>
                <w:szCs w:val="12"/>
              </w:rPr>
              <w:t>150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2000</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отдельно стоящих зданий объектов физической культуры и спорта, кв</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1500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eastAsia="MS MinNew Roman" w:hAnsi="Times New Roman" w:cs="Times New Roman"/>
                <w:b/>
                <w:bCs/>
                <w:kern w:val="28"/>
                <w:sz w:val="12"/>
                <w:szCs w:val="12"/>
              </w:rPr>
            </w:pPr>
            <w:r w:rsidRPr="009B1252">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9B1252">
              <w:rPr>
                <w:rFonts w:ascii="Times New Roman" w:hAnsi="Times New Roman" w:cs="Times New Roman"/>
                <w:sz w:val="12"/>
                <w:szCs w:val="12"/>
              </w:rPr>
              <w:t>м</w:t>
            </w:r>
            <w:proofErr w:type="gramEnd"/>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0</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hAnsi="Times New Roman" w:cs="Times New Roman"/>
                <w:sz w:val="12"/>
                <w:szCs w:val="12"/>
              </w:rPr>
            </w:pPr>
            <w:r w:rsidRPr="009B1252">
              <w:rPr>
                <w:rFonts w:ascii="Times New Roman" w:eastAsia="MS MinNew Roman"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w:t>
            </w:r>
            <w:proofErr w:type="gramStart"/>
            <w:r w:rsidRPr="009B1252">
              <w:rPr>
                <w:rFonts w:ascii="Times New Roman" w:eastAsia="MS MinNew Roman" w:hAnsi="Times New Roman" w:cs="Times New Roman"/>
                <w:bCs/>
                <w:sz w:val="12"/>
                <w:szCs w:val="12"/>
              </w:rPr>
              <w:t>.м</w:t>
            </w:r>
            <w:proofErr w:type="gramEnd"/>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9B1252"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eastAsia="MS MinNew Roman" w:hAnsi="Times New Roman" w:cs="Times New Roman"/>
                <w:b/>
                <w:bCs/>
                <w:kern w:val="28"/>
                <w:sz w:val="12"/>
                <w:szCs w:val="12"/>
              </w:rPr>
            </w:pPr>
            <w:r w:rsidRPr="009B1252">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w:t>
            </w:r>
            <w:proofErr w:type="gramStart"/>
            <w:r w:rsidRPr="009B1252">
              <w:rPr>
                <w:rFonts w:ascii="Times New Roman" w:eastAsia="MS MinNew Roman" w:hAnsi="Times New Roman" w:cs="Times New Roman"/>
                <w:bCs/>
                <w:sz w:val="12"/>
                <w:szCs w:val="12"/>
              </w:rPr>
              <w:t>.м</w:t>
            </w:r>
            <w:proofErr w:type="gramEnd"/>
          </w:p>
        </w:tc>
        <w:tc>
          <w:tcPr>
            <w:tcW w:w="415" w:type="pct"/>
            <w:shd w:val="clear" w:color="auto" w:fill="auto"/>
          </w:tcPr>
          <w:p w:rsidR="001757BE" w:rsidRPr="009B1252" w:rsidRDefault="001757BE" w:rsidP="001757BE">
            <w:pPr>
              <w:keepNext/>
              <w:spacing w:after="60" w:line="240" w:lineRule="auto"/>
              <w:ind w:firstLine="680"/>
              <w:jc w:val="center"/>
              <w:outlineLvl w:val="0"/>
              <w:rPr>
                <w:rFonts w:ascii="Times New Roman" w:hAnsi="Times New Roman" w:cs="Times New Roman"/>
                <w:sz w:val="12"/>
                <w:szCs w:val="12"/>
              </w:rPr>
            </w:pP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c>
          <w:tcPr>
            <w:tcW w:w="25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1757BE" w:rsidRPr="001757BE" w:rsidTr="009B1252">
        <w:trPr>
          <w:trHeight w:val="70"/>
        </w:trPr>
        <w:tc>
          <w:tcPr>
            <w:tcW w:w="408" w:type="pct"/>
            <w:shd w:val="clear" w:color="auto" w:fill="auto"/>
          </w:tcPr>
          <w:p w:rsidR="001757BE" w:rsidRPr="009B1252" w:rsidRDefault="001757BE" w:rsidP="00EE5D05">
            <w:pPr>
              <w:pStyle w:val="af7"/>
              <w:numPr>
                <w:ilvl w:val="0"/>
                <w:numId w:val="47"/>
              </w:numPr>
              <w:spacing w:after="0" w:line="240" w:lineRule="auto"/>
              <w:jc w:val="center"/>
              <w:rPr>
                <w:rFonts w:ascii="Times New Roman" w:hAnsi="Times New Roman" w:cs="Times New Roman"/>
                <w:sz w:val="12"/>
                <w:szCs w:val="12"/>
              </w:rPr>
            </w:pPr>
          </w:p>
        </w:tc>
        <w:tc>
          <w:tcPr>
            <w:tcW w:w="3277" w:type="pct"/>
            <w:shd w:val="clear" w:color="auto" w:fill="auto"/>
          </w:tcPr>
          <w:p w:rsidR="001757BE" w:rsidRPr="009B1252" w:rsidRDefault="001757BE" w:rsidP="004535FE">
            <w:pPr>
              <w:spacing w:after="0" w:line="240" w:lineRule="auto"/>
              <w:jc w:val="both"/>
              <w:rPr>
                <w:rFonts w:ascii="Times New Roman" w:eastAsia="MS MinNew Roman" w:hAnsi="Times New Roman" w:cs="Times New Roman"/>
                <w:bCs/>
                <w:sz w:val="12"/>
                <w:szCs w:val="12"/>
              </w:rPr>
            </w:pPr>
            <w:r w:rsidRPr="009B1252">
              <w:rPr>
                <w:rFonts w:ascii="Times New Roman" w:hAnsi="Times New Roman" w:cs="Times New Roman"/>
                <w:sz w:val="12"/>
                <w:szCs w:val="12"/>
              </w:rPr>
              <w:t>Максимальная площадь объектов капитального строительства (кв</w:t>
            </w:r>
            <w:proofErr w:type="gramStart"/>
            <w:r w:rsidRPr="009B1252">
              <w:rPr>
                <w:rFonts w:ascii="Times New Roman" w:hAnsi="Times New Roman" w:cs="Times New Roman"/>
                <w:sz w:val="12"/>
                <w:szCs w:val="12"/>
              </w:rPr>
              <w:t>.м</w:t>
            </w:r>
            <w:proofErr w:type="gramEnd"/>
            <w:r w:rsidRPr="009B1252">
              <w:rPr>
                <w:rFonts w:ascii="Times New Roman" w:hAnsi="Times New Roman" w:cs="Times New Roman"/>
                <w:sz w:val="12"/>
                <w:szCs w:val="12"/>
              </w:rPr>
              <w:t xml:space="preserve">) предназначенных для продажи товаров, торговая площадь </w:t>
            </w:r>
          </w:p>
        </w:tc>
        <w:tc>
          <w:tcPr>
            <w:tcW w:w="415" w:type="pct"/>
            <w:shd w:val="clear" w:color="auto" w:fill="auto"/>
          </w:tcPr>
          <w:p w:rsidR="001757BE" w:rsidRPr="009B1252" w:rsidRDefault="001757BE" w:rsidP="004535FE">
            <w:pPr>
              <w:keepNext/>
              <w:spacing w:after="60" w:line="240" w:lineRule="auto"/>
              <w:outlineLvl w:val="0"/>
              <w:rPr>
                <w:rFonts w:ascii="Times New Roman" w:hAnsi="Times New Roman" w:cs="Times New Roman"/>
                <w:sz w:val="12"/>
                <w:szCs w:val="12"/>
              </w:rPr>
            </w:pPr>
            <w:r w:rsidRPr="009B1252">
              <w:rPr>
                <w:rFonts w:ascii="Times New Roman" w:hAnsi="Times New Roman" w:cs="Times New Roman"/>
                <w:sz w:val="12"/>
                <w:szCs w:val="12"/>
              </w:rPr>
              <w:t>4.4.</w:t>
            </w:r>
          </w:p>
        </w:tc>
        <w:tc>
          <w:tcPr>
            <w:tcW w:w="403"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500</w:t>
            </w:r>
          </w:p>
        </w:tc>
        <w:tc>
          <w:tcPr>
            <w:tcW w:w="238" w:type="pct"/>
            <w:shd w:val="clear" w:color="auto" w:fill="auto"/>
          </w:tcPr>
          <w:p w:rsidR="001757BE" w:rsidRPr="009B1252"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258" w:type="pct"/>
            <w:shd w:val="clear" w:color="auto" w:fill="auto"/>
          </w:tcPr>
          <w:p w:rsidR="001757BE" w:rsidRPr="001757BE" w:rsidRDefault="001757BE" w:rsidP="004535FE">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bl>
    <w:p w:rsidR="009B1252" w:rsidRPr="009B1252" w:rsidRDefault="009B1252" w:rsidP="009B1252">
      <w:pPr>
        <w:tabs>
          <w:tab w:val="left" w:pos="0"/>
        </w:tabs>
        <w:spacing w:after="0" w:line="240" w:lineRule="auto"/>
        <w:ind w:firstLine="284"/>
        <w:jc w:val="both"/>
        <w:rPr>
          <w:rFonts w:ascii="Times New Roman" w:hAnsi="Times New Roman" w:cs="Times New Roman"/>
          <w:sz w:val="12"/>
          <w:szCs w:val="12"/>
        </w:rPr>
      </w:pPr>
      <w:r w:rsidRPr="009B1252">
        <w:rPr>
          <w:rFonts w:ascii="Times New Roman" w:hAnsi="Times New Roman" w:cs="Times New Roman"/>
          <w:sz w:val="12"/>
          <w:szCs w:val="12"/>
        </w:rPr>
        <w:t>Примечания:</w:t>
      </w:r>
    </w:p>
    <w:p w:rsidR="009B1252" w:rsidRPr="009B1252" w:rsidRDefault="009B1252" w:rsidP="009B1252">
      <w:pPr>
        <w:tabs>
          <w:tab w:val="left" w:pos="0"/>
        </w:tabs>
        <w:spacing w:after="0" w:line="240" w:lineRule="auto"/>
        <w:ind w:firstLine="284"/>
        <w:jc w:val="both"/>
        <w:rPr>
          <w:rFonts w:ascii="Times New Roman" w:hAnsi="Times New Roman" w:cs="Times New Roman"/>
          <w:sz w:val="12"/>
          <w:szCs w:val="12"/>
        </w:rPr>
      </w:pPr>
      <w:r w:rsidRPr="009B1252">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9B1252" w:rsidRPr="009B1252" w:rsidRDefault="009B1252" w:rsidP="009B1252">
      <w:pPr>
        <w:tabs>
          <w:tab w:val="left" w:pos="0"/>
        </w:tabs>
        <w:spacing w:after="0" w:line="240" w:lineRule="auto"/>
        <w:ind w:firstLine="284"/>
        <w:jc w:val="both"/>
        <w:rPr>
          <w:rFonts w:ascii="Times New Roman" w:hAnsi="Times New Roman" w:cs="Times New Roman"/>
          <w:sz w:val="12"/>
          <w:szCs w:val="12"/>
        </w:rPr>
      </w:pPr>
      <w:r w:rsidRPr="009B1252">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9B1252" w:rsidRPr="009B1252" w:rsidRDefault="009B1252" w:rsidP="009B1252">
      <w:pPr>
        <w:tabs>
          <w:tab w:val="left" w:pos="0"/>
        </w:tabs>
        <w:spacing w:after="0" w:line="240" w:lineRule="auto"/>
        <w:ind w:firstLine="284"/>
        <w:jc w:val="both"/>
        <w:rPr>
          <w:rFonts w:ascii="Times New Roman" w:hAnsi="Times New Roman" w:cs="Times New Roman"/>
          <w:sz w:val="12"/>
          <w:szCs w:val="12"/>
        </w:rPr>
      </w:pPr>
      <w:r w:rsidRPr="009B1252">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9B1252" w:rsidRDefault="009B1252" w:rsidP="009B1252">
      <w:pPr>
        <w:tabs>
          <w:tab w:val="left" w:pos="0"/>
        </w:tabs>
        <w:spacing w:after="0" w:line="240" w:lineRule="auto"/>
        <w:ind w:firstLine="284"/>
        <w:jc w:val="both"/>
        <w:rPr>
          <w:rFonts w:ascii="Times New Roman" w:hAnsi="Times New Roman" w:cs="Times New Roman"/>
          <w:sz w:val="12"/>
          <w:szCs w:val="12"/>
        </w:rPr>
      </w:pPr>
      <w:r w:rsidRPr="009B1252">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6767F2" w:rsidRDefault="006767F2" w:rsidP="006767F2">
      <w:pPr>
        <w:tabs>
          <w:tab w:val="left" w:pos="0"/>
        </w:tabs>
        <w:spacing w:after="0" w:line="240" w:lineRule="auto"/>
        <w:ind w:firstLine="284"/>
        <w:jc w:val="center"/>
        <w:rPr>
          <w:rFonts w:ascii="Times New Roman" w:hAnsi="Times New Roman" w:cs="Times New Roman"/>
          <w:sz w:val="12"/>
          <w:szCs w:val="12"/>
        </w:rPr>
      </w:pPr>
    </w:p>
    <w:p w:rsidR="009B1252" w:rsidRDefault="009B1252" w:rsidP="009B1252">
      <w:pPr>
        <w:tabs>
          <w:tab w:val="left" w:pos="0"/>
        </w:tabs>
        <w:spacing w:after="0" w:line="240" w:lineRule="auto"/>
        <w:ind w:firstLine="284"/>
        <w:jc w:val="both"/>
        <w:rPr>
          <w:rFonts w:ascii="Times New Roman" w:hAnsi="Times New Roman" w:cs="Times New Roman"/>
          <w:sz w:val="12"/>
          <w:szCs w:val="12"/>
        </w:rPr>
      </w:pPr>
      <w:r w:rsidRPr="009B1252">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37"/>
        <w:gridCol w:w="441"/>
        <w:gridCol w:w="499"/>
        <w:gridCol w:w="577"/>
      </w:tblGrid>
      <w:tr w:rsidR="009B1252" w:rsidRPr="009B1252" w:rsidTr="000C42A7">
        <w:trPr>
          <w:trHeight w:val="70"/>
          <w:tblHeader/>
        </w:trPr>
        <w:tc>
          <w:tcPr>
            <w:tcW w:w="437" w:type="pct"/>
            <w:shd w:val="clear" w:color="auto" w:fill="auto"/>
          </w:tcPr>
          <w:p w:rsidR="009B1252" w:rsidRPr="009B1252" w:rsidRDefault="009B1252" w:rsidP="000C42A7">
            <w:pPr>
              <w:spacing w:after="0" w:line="240" w:lineRule="auto"/>
              <w:rPr>
                <w:rFonts w:ascii="Times New Roman" w:hAnsi="Times New Roman" w:cs="Times New Roman"/>
                <w:b/>
                <w:bCs/>
                <w:sz w:val="12"/>
                <w:szCs w:val="12"/>
              </w:rPr>
            </w:pPr>
            <w:r w:rsidRPr="009B1252">
              <w:rPr>
                <w:rFonts w:ascii="Times New Roman" w:hAnsi="Times New Roman" w:cs="Times New Roman"/>
                <w:b/>
                <w:bCs/>
                <w:sz w:val="12"/>
                <w:szCs w:val="12"/>
              </w:rPr>
              <w:t xml:space="preserve">№ </w:t>
            </w:r>
            <w:proofErr w:type="gramStart"/>
            <w:r w:rsidRPr="009B1252">
              <w:rPr>
                <w:rFonts w:ascii="Times New Roman" w:hAnsi="Times New Roman" w:cs="Times New Roman"/>
                <w:b/>
                <w:bCs/>
                <w:sz w:val="12"/>
                <w:szCs w:val="12"/>
              </w:rPr>
              <w:t>п</w:t>
            </w:r>
            <w:proofErr w:type="gramEnd"/>
            <w:r w:rsidRPr="009B1252">
              <w:rPr>
                <w:rFonts w:ascii="Times New Roman" w:hAnsi="Times New Roman" w:cs="Times New Roman"/>
                <w:b/>
                <w:bCs/>
                <w:sz w:val="12"/>
                <w:szCs w:val="12"/>
              </w:rPr>
              <w:t>/п</w:t>
            </w:r>
          </w:p>
        </w:tc>
        <w:tc>
          <w:tcPr>
            <w:tcW w:w="3582"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 xml:space="preserve">Наименование предельного параметра </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П</w:t>
            </w:r>
            <w:proofErr w:type="gramStart"/>
            <w:r w:rsidRPr="009B1252">
              <w:rPr>
                <w:rFonts w:ascii="Times New Roman" w:hAnsi="Times New Roman" w:cs="Times New Roman"/>
                <w:b/>
                <w:bCs/>
                <w:sz w:val="12"/>
                <w:szCs w:val="12"/>
              </w:rPr>
              <w:t>1</w:t>
            </w:r>
            <w:proofErr w:type="gramEnd"/>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П</w:t>
            </w:r>
            <w:proofErr w:type="gramStart"/>
            <w:r w:rsidRPr="009B1252">
              <w:rPr>
                <w:rFonts w:ascii="Times New Roman" w:hAnsi="Times New Roman" w:cs="Times New Roman"/>
                <w:b/>
                <w:bCs/>
                <w:sz w:val="12"/>
                <w:szCs w:val="12"/>
              </w:rPr>
              <w:t>2</w:t>
            </w:r>
            <w:proofErr w:type="gramEnd"/>
          </w:p>
        </w:tc>
        <w:tc>
          <w:tcPr>
            <w:tcW w:w="373" w:type="pct"/>
            <w:shd w:val="clear" w:color="auto" w:fill="auto"/>
          </w:tcPr>
          <w:p w:rsidR="009B1252" w:rsidRPr="009B1252" w:rsidRDefault="009B1252" w:rsidP="009B1252">
            <w:pPr>
              <w:spacing w:after="0" w:line="240" w:lineRule="auto"/>
              <w:rPr>
                <w:rFonts w:ascii="Times New Roman" w:hAnsi="Times New Roman" w:cs="Times New Roman"/>
                <w:b/>
                <w:bCs/>
                <w:sz w:val="12"/>
                <w:szCs w:val="12"/>
              </w:rPr>
            </w:pPr>
            <w:r w:rsidRPr="009B1252">
              <w:rPr>
                <w:rFonts w:ascii="Times New Roman" w:hAnsi="Times New Roman" w:cs="Times New Roman"/>
                <w:b/>
                <w:bCs/>
                <w:sz w:val="12"/>
                <w:szCs w:val="12"/>
              </w:rPr>
              <w:t>Сп</w:t>
            </w:r>
            <w:proofErr w:type="gramStart"/>
            <w:r w:rsidRPr="009B1252">
              <w:rPr>
                <w:rFonts w:ascii="Times New Roman" w:hAnsi="Times New Roman" w:cs="Times New Roman"/>
                <w:b/>
                <w:bCs/>
                <w:sz w:val="12"/>
                <w:szCs w:val="12"/>
              </w:rPr>
              <w:t>1</w:t>
            </w:r>
            <w:proofErr w:type="gramEnd"/>
          </w:p>
        </w:tc>
      </w:tr>
      <w:tr w:rsidR="000C42A7" w:rsidRPr="009B1252" w:rsidTr="000C42A7">
        <w:trPr>
          <w:trHeight w:val="70"/>
        </w:trPr>
        <w:tc>
          <w:tcPr>
            <w:tcW w:w="437" w:type="pct"/>
            <w:shd w:val="clear" w:color="auto" w:fill="auto"/>
          </w:tcPr>
          <w:p w:rsidR="009B1252" w:rsidRPr="009B1252" w:rsidRDefault="009B1252" w:rsidP="009B1252">
            <w:pPr>
              <w:spacing w:after="0" w:line="240" w:lineRule="auto"/>
              <w:ind w:left="-196" w:firstLine="196"/>
              <w:jc w:val="center"/>
              <w:rPr>
                <w:rFonts w:ascii="Times New Roman" w:hAnsi="Times New Roman" w:cs="Times New Roman"/>
                <w:b/>
                <w:bCs/>
                <w:sz w:val="12"/>
                <w:szCs w:val="12"/>
              </w:rPr>
            </w:pPr>
          </w:p>
        </w:tc>
        <w:tc>
          <w:tcPr>
            <w:tcW w:w="3582"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r w:rsidRPr="009B1252">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b/>
                <w:bCs/>
                <w:sz w:val="12"/>
                <w:szCs w:val="12"/>
              </w:rPr>
            </w:pP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Минимальная площадь земельного участка, кв. м</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100</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Максимальная площадь земельного участка, кв. м</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400000</w:t>
            </w:r>
          </w:p>
        </w:tc>
      </w:tr>
      <w:tr w:rsidR="000C42A7" w:rsidRPr="009B1252" w:rsidTr="000C42A7">
        <w:trPr>
          <w:trHeight w:val="70"/>
        </w:trPr>
        <w:tc>
          <w:tcPr>
            <w:tcW w:w="437"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Предельная высота зданий, строений, сооружений, </w:t>
            </w:r>
            <w:proofErr w:type="gramStart"/>
            <w:r w:rsidRPr="009B1252">
              <w:rPr>
                <w:rFonts w:ascii="Times New Roman" w:hAnsi="Times New Roman" w:cs="Times New Roman"/>
                <w:sz w:val="12"/>
                <w:szCs w:val="12"/>
              </w:rPr>
              <w:t>м</w:t>
            </w:r>
            <w:proofErr w:type="gramEnd"/>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30</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30</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10</w:t>
            </w:r>
          </w:p>
        </w:tc>
      </w:tr>
      <w:tr w:rsidR="000C42A7" w:rsidRPr="009B1252" w:rsidTr="000C42A7">
        <w:trPr>
          <w:trHeight w:val="70"/>
        </w:trPr>
        <w:tc>
          <w:tcPr>
            <w:tcW w:w="437" w:type="pct"/>
            <w:shd w:val="clear" w:color="auto" w:fill="auto"/>
          </w:tcPr>
          <w:p w:rsidR="009B1252" w:rsidRPr="009B1252" w:rsidRDefault="009B1252" w:rsidP="009B1252">
            <w:pPr>
              <w:pStyle w:val="af7"/>
              <w:spacing w:after="0" w:line="240" w:lineRule="auto"/>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9B1252">
              <w:rPr>
                <w:rFonts w:ascii="Times New Roman" w:hAnsi="Times New Roman" w:cs="Times New Roman"/>
                <w:sz w:val="12"/>
                <w:szCs w:val="12"/>
              </w:rPr>
              <w:t>м</w:t>
            </w:r>
            <w:proofErr w:type="gramEnd"/>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3</w:t>
            </w:r>
          </w:p>
        </w:tc>
      </w:tr>
      <w:tr w:rsidR="000C42A7" w:rsidRPr="009B1252" w:rsidTr="000C42A7">
        <w:trPr>
          <w:trHeight w:val="70"/>
        </w:trPr>
        <w:tc>
          <w:tcPr>
            <w:tcW w:w="437" w:type="pct"/>
            <w:shd w:val="clear" w:color="auto" w:fill="auto"/>
          </w:tcPr>
          <w:p w:rsidR="009B1252" w:rsidRPr="009B1252" w:rsidRDefault="009B1252" w:rsidP="009B1252">
            <w:pPr>
              <w:pStyle w:val="af7"/>
              <w:spacing w:after="0" w:line="240" w:lineRule="auto"/>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 xml:space="preserve"> </w:t>
            </w:r>
            <w:r w:rsidRPr="009B1252">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0C42A7">
            <w:pPr>
              <w:autoSpaceDE w:val="0"/>
              <w:autoSpaceDN w:val="0"/>
              <w:adjustRightInd w:val="0"/>
              <w:spacing w:after="0" w:line="240" w:lineRule="auto"/>
              <w:jc w:val="both"/>
              <w:outlineLvl w:val="0"/>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размещен</w:t>
            </w:r>
            <w:r w:rsidR="000C42A7">
              <w:rPr>
                <w:rFonts w:ascii="Times New Roman" w:hAnsi="Times New Roman" w:cs="Times New Roman"/>
                <w:sz w:val="12"/>
                <w:szCs w:val="12"/>
              </w:rPr>
              <w:t>ия производственных объектов, %</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80</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80</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sz w:val="12"/>
                <w:szCs w:val="12"/>
              </w:rPr>
            </w:pPr>
            <w:r w:rsidRPr="009B1252">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60</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r w:rsidR="000C42A7" w:rsidRPr="009B1252" w:rsidTr="000C42A7">
        <w:trPr>
          <w:trHeight w:val="70"/>
        </w:trPr>
        <w:tc>
          <w:tcPr>
            <w:tcW w:w="437" w:type="pct"/>
            <w:shd w:val="clear" w:color="auto" w:fill="auto"/>
          </w:tcPr>
          <w:p w:rsidR="009B1252" w:rsidRPr="009B1252" w:rsidRDefault="009B1252" w:rsidP="009B1252">
            <w:pPr>
              <w:pStyle w:val="af7"/>
              <w:spacing w:after="0" w:line="240" w:lineRule="auto"/>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hAnsi="Times New Roman" w:cs="Times New Roman"/>
                <w:b/>
                <w:bCs/>
                <w:sz w:val="12"/>
                <w:szCs w:val="12"/>
              </w:rPr>
            </w:pPr>
            <w:r w:rsidRPr="009B1252">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p>
        </w:tc>
      </w:tr>
      <w:tr w:rsidR="009B1252" w:rsidRPr="009B1252" w:rsidTr="000C42A7">
        <w:trPr>
          <w:trHeight w:val="70"/>
        </w:trPr>
        <w:tc>
          <w:tcPr>
            <w:tcW w:w="437" w:type="pct"/>
            <w:shd w:val="clear" w:color="auto" w:fill="auto"/>
          </w:tcPr>
          <w:p w:rsidR="009B1252" w:rsidRPr="009B1252" w:rsidRDefault="009B1252" w:rsidP="00EE5D05">
            <w:pPr>
              <w:pStyle w:val="af7"/>
              <w:numPr>
                <w:ilvl w:val="0"/>
                <w:numId w:val="48"/>
              </w:numPr>
              <w:spacing w:after="0" w:line="240" w:lineRule="auto"/>
              <w:jc w:val="center"/>
              <w:rPr>
                <w:rFonts w:ascii="Times New Roman" w:hAnsi="Times New Roman" w:cs="Times New Roman"/>
                <w:sz w:val="12"/>
                <w:szCs w:val="12"/>
              </w:rPr>
            </w:pPr>
          </w:p>
        </w:tc>
        <w:tc>
          <w:tcPr>
            <w:tcW w:w="3582" w:type="pct"/>
            <w:shd w:val="clear" w:color="auto" w:fill="auto"/>
          </w:tcPr>
          <w:p w:rsidR="009B1252" w:rsidRPr="009B1252" w:rsidRDefault="009B1252" w:rsidP="009B1252">
            <w:pPr>
              <w:spacing w:after="0" w:line="240" w:lineRule="auto"/>
              <w:jc w:val="both"/>
              <w:rPr>
                <w:rFonts w:ascii="Times New Roman" w:eastAsia="MS MinNew Roman" w:hAnsi="Times New Roman" w:cs="Times New Roman"/>
                <w:b/>
                <w:bCs/>
                <w:kern w:val="28"/>
                <w:sz w:val="12"/>
                <w:szCs w:val="12"/>
              </w:rPr>
            </w:pPr>
            <w:r w:rsidRPr="009B1252">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9B1252">
              <w:rPr>
                <w:rFonts w:ascii="Times New Roman" w:hAnsi="Times New Roman" w:cs="Times New Roman"/>
                <w:sz w:val="12"/>
                <w:szCs w:val="12"/>
              </w:rPr>
              <w:t>м</w:t>
            </w:r>
            <w:proofErr w:type="gramEnd"/>
          </w:p>
        </w:tc>
        <w:tc>
          <w:tcPr>
            <w:tcW w:w="285"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w:t>
            </w:r>
          </w:p>
        </w:tc>
        <w:tc>
          <w:tcPr>
            <w:tcW w:w="32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2</w:t>
            </w:r>
          </w:p>
        </w:tc>
        <w:tc>
          <w:tcPr>
            <w:tcW w:w="373" w:type="pct"/>
            <w:shd w:val="clear" w:color="auto" w:fill="auto"/>
          </w:tcPr>
          <w:p w:rsidR="009B1252" w:rsidRPr="009B1252" w:rsidRDefault="009B1252" w:rsidP="009B1252">
            <w:pPr>
              <w:spacing w:after="0" w:line="240" w:lineRule="auto"/>
              <w:jc w:val="center"/>
              <w:rPr>
                <w:rFonts w:ascii="Times New Roman" w:hAnsi="Times New Roman" w:cs="Times New Roman"/>
                <w:sz w:val="12"/>
                <w:szCs w:val="12"/>
              </w:rPr>
            </w:pPr>
            <w:r w:rsidRPr="009B1252">
              <w:rPr>
                <w:rFonts w:ascii="Times New Roman" w:hAnsi="Times New Roman" w:cs="Times New Roman"/>
                <w:sz w:val="12"/>
                <w:szCs w:val="12"/>
              </w:rPr>
              <w:t>-</w:t>
            </w:r>
          </w:p>
        </w:tc>
      </w:tr>
    </w:tbl>
    <w:p w:rsidR="009B1252" w:rsidRDefault="009B1252" w:rsidP="009B1252">
      <w:pPr>
        <w:tabs>
          <w:tab w:val="left" w:pos="0"/>
        </w:tabs>
        <w:spacing w:after="0" w:line="240" w:lineRule="auto"/>
        <w:ind w:firstLine="284"/>
        <w:jc w:val="both"/>
        <w:rPr>
          <w:rFonts w:ascii="Times New Roman" w:hAnsi="Times New Roman" w:cs="Times New Roman"/>
          <w:sz w:val="12"/>
          <w:szCs w:val="12"/>
        </w:rPr>
      </w:pPr>
    </w:p>
    <w:p w:rsidR="000C42A7" w:rsidRDefault="000C42A7" w:rsidP="009B1252">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639"/>
        <w:gridCol w:w="456"/>
      </w:tblGrid>
      <w:tr w:rsidR="000C42A7" w:rsidRPr="000C42A7" w:rsidTr="000C42A7">
        <w:trPr>
          <w:trHeight w:val="70"/>
          <w:tblHeader/>
        </w:trPr>
        <w:tc>
          <w:tcPr>
            <w:tcW w:w="410" w:type="pct"/>
            <w:shd w:val="clear" w:color="auto" w:fill="auto"/>
          </w:tcPr>
          <w:p w:rsidR="000C42A7" w:rsidRPr="000C42A7" w:rsidRDefault="000C42A7" w:rsidP="000C42A7">
            <w:pPr>
              <w:spacing w:after="0" w:line="240" w:lineRule="auto"/>
              <w:rPr>
                <w:rFonts w:ascii="Times New Roman" w:hAnsi="Times New Roman" w:cs="Times New Roman"/>
                <w:b/>
                <w:bCs/>
                <w:sz w:val="12"/>
                <w:szCs w:val="12"/>
              </w:rPr>
            </w:pPr>
            <w:r w:rsidRPr="000C42A7">
              <w:rPr>
                <w:rFonts w:ascii="Times New Roman" w:hAnsi="Times New Roman" w:cs="Times New Roman"/>
                <w:b/>
                <w:bCs/>
                <w:sz w:val="12"/>
                <w:szCs w:val="12"/>
              </w:rPr>
              <w:t xml:space="preserve">№ </w:t>
            </w:r>
            <w:proofErr w:type="gramStart"/>
            <w:r w:rsidRPr="000C42A7">
              <w:rPr>
                <w:rFonts w:ascii="Times New Roman" w:hAnsi="Times New Roman" w:cs="Times New Roman"/>
                <w:b/>
                <w:bCs/>
                <w:sz w:val="12"/>
                <w:szCs w:val="12"/>
              </w:rPr>
              <w:t>п</w:t>
            </w:r>
            <w:proofErr w:type="gramEnd"/>
            <w:r w:rsidRPr="000C42A7">
              <w:rPr>
                <w:rFonts w:ascii="Times New Roman" w:hAnsi="Times New Roman" w:cs="Times New Roman"/>
                <w:b/>
                <w:bCs/>
                <w:sz w:val="12"/>
                <w:szCs w:val="12"/>
              </w:rPr>
              <w:t>/п</w:t>
            </w:r>
          </w:p>
        </w:tc>
        <w:tc>
          <w:tcPr>
            <w:tcW w:w="4294" w:type="pct"/>
            <w:shd w:val="clear" w:color="auto" w:fill="auto"/>
          </w:tcPr>
          <w:p w:rsidR="000C42A7" w:rsidRPr="000C42A7" w:rsidRDefault="000C42A7" w:rsidP="000C42A7">
            <w:pPr>
              <w:spacing w:after="0" w:line="240" w:lineRule="auto"/>
              <w:jc w:val="center"/>
              <w:rPr>
                <w:rFonts w:ascii="Times New Roman" w:hAnsi="Times New Roman" w:cs="Times New Roman"/>
                <w:b/>
                <w:bCs/>
                <w:sz w:val="12"/>
                <w:szCs w:val="12"/>
              </w:rPr>
            </w:pPr>
            <w:r w:rsidRPr="000C42A7">
              <w:rPr>
                <w:rFonts w:ascii="Times New Roman" w:hAnsi="Times New Roman" w:cs="Times New Roman"/>
                <w:b/>
                <w:bCs/>
                <w:sz w:val="12"/>
                <w:szCs w:val="12"/>
              </w:rPr>
              <w:t xml:space="preserve">Наименование предельного параметра </w:t>
            </w:r>
          </w:p>
        </w:tc>
        <w:tc>
          <w:tcPr>
            <w:tcW w:w="295" w:type="pct"/>
            <w:shd w:val="clear" w:color="auto" w:fill="auto"/>
          </w:tcPr>
          <w:p w:rsidR="000C42A7" w:rsidRPr="000C42A7" w:rsidRDefault="000C42A7" w:rsidP="000C42A7">
            <w:pPr>
              <w:spacing w:after="0" w:line="240" w:lineRule="auto"/>
              <w:jc w:val="center"/>
              <w:rPr>
                <w:rFonts w:ascii="Times New Roman" w:eastAsia="Yu Gothic Light" w:hAnsi="Times New Roman" w:cs="Times New Roman"/>
                <w:b/>
                <w:bCs/>
                <w:color w:val="404040"/>
                <w:sz w:val="12"/>
                <w:szCs w:val="12"/>
              </w:rPr>
            </w:pPr>
            <w:r w:rsidRPr="000C42A7">
              <w:rPr>
                <w:rFonts w:ascii="Times New Roman" w:hAnsi="Times New Roman" w:cs="Times New Roman"/>
                <w:b/>
                <w:bCs/>
                <w:sz w:val="12"/>
                <w:szCs w:val="12"/>
              </w:rPr>
              <w:t>Сх</w:t>
            </w:r>
            <w:proofErr w:type="gramStart"/>
            <w:r w:rsidRPr="000C42A7">
              <w:rPr>
                <w:rFonts w:ascii="Times New Roman" w:hAnsi="Times New Roman" w:cs="Times New Roman"/>
                <w:b/>
                <w:bCs/>
                <w:sz w:val="12"/>
                <w:szCs w:val="12"/>
              </w:rPr>
              <w:t>1</w:t>
            </w:r>
            <w:proofErr w:type="gramEnd"/>
          </w:p>
        </w:tc>
      </w:tr>
      <w:tr w:rsidR="000C42A7" w:rsidRPr="000C42A7" w:rsidTr="000C42A7">
        <w:trPr>
          <w:trHeight w:val="70"/>
        </w:trPr>
        <w:tc>
          <w:tcPr>
            <w:tcW w:w="410" w:type="pct"/>
            <w:shd w:val="clear" w:color="auto" w:fill="auto"/>
          </w:tcPr>
          <w:p w:rsidR="000C42A7" w:rsidRPr="000C42A7" w:rsidRDefault="000C42A7" w:rsidP="000C42A7">
            <w:pPr>
              <w:keepNext/>
              <w:spacing w:after="0" w:line="240" w:lineRule="auto"/>
              <w:ind w:left="-196" w:firstLine="196"/>
              <w:jc w:val="center"/>
              <w:outlineLvl w:val="0"/>
              <w:rPr>
                <w:rFonts w:ascii="Times New Roman" w:hAnsi="Times New Roman" w:cs="Times New Roman"/>
                <w:b/>
                <w:bCs/>
                <w:sz w:val="12"/>
                <w:szCs w:val="12"/>
              </w:rPr>
            </w:pPr>
          </w:p>
        </w:tc>
        <w:tc>
          <w:tcPr>
            <w:tcW w:w="4294" w:type="pct"/>
            <w:shd w:val="clear" w:color="auto" w:fill="auto"/>
          </w:tcPr>
          <w:p w:rsidR="000C42A7" w:rsidRPr="000C42A7" w:rsidRDefault="000C42A7" w:rsidP="000C42A7">
            <w:pPr>
              <w:spacing w:after="0" w:line="240" w:lineRule="auto"/>
              <w:jc w:val="center"/>
              <w:rPr>
                <w:rFonts w:ascii="Times New Roman" w:hAnsi="Times New Roman" w:cs="Times New Roman"/>
                <w:b/>
                <w:bCs/>
                <w:sz w:val="12"/>
                <w:szCs w:val="12"/>
              </w:rPr>
            </w:pPr>
            <w:r w:rsidRPr="000C42A7">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b/>
                <w:bCs/>
                <w:sz w:val="12"/>
                <w:szCs w:val="12"/>
              </w:rPr>
            </w:pP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Минимальная площадь земельного участка, кв. м</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100</w:t>
            </w: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Максимальная площадь земельного участка, кв. м</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w:t>
            </w:r>
          </w:p>
        </w:tc>
      </w:tr>
      <w:tr w:rsidR="000C42A7" w:rsidRPr="000C42A7" w:rsidTr="000C42A7">
        <w:trPr>
          <w:trHeight w:val="70"/>
        </w:trPr>
        <w:tc>
          <w:tcPr>
            <w:tcW w:w="410" w:type="pct"/>
            <w:shd w:val="clear" w:color="auto" w:fill="auto"/>
          </w:tcPr>
          <w:p w:rsidR="000C42A7" w:rsidRPr="000C42A7" w:rsidRDefault="000C42A7" w:rsidP="000C42A7">
            <w:pPr>
              <w:keepNext/>
              <w:spacing w:after="0" w:line="240" w:lineRule="auto"/>
              <w:ind w:firstLine="680"/>
              <w:jc w:val="center"/>
              <w:outlineLvl w:val="0"/>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 xml:space="preserve">Предельная высота зданий, строений, сооружений, </w:t>
            </w:r>
            <w:proofErr w:type="gramStart"/>
            <w:r w:rsidRPr="000C42A7">
              <w:rPr>
                <w:rFonts w:ascii="Times New Roman" w:hAnsi="Times New Roman" w:cs="Times New Roman"/>
                <w:sz w:val="12"/>
                <w:szCs w:val="12"/>
              </w:rPr>
              <w:t>м</w:t>
            </w:r>
            <w:proofErr w:type="gramEnd"/>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30</w:t>
            </w:r>
          </w:p>
        </w:tc>
      </w:tr>
      <w:tr w:rsidR="000C42A7" w:rsidRPr="000C42A7" w:rsidTr="000C42A7">
        <w:trPr>
          <w:trHeight w:val="70"/>
        </w:trPr>
        <w:tc>
          <w:tcPr>
            <w:tcW w:w="410" w:type="pct"/>
            <w:shd w:val="clear" w:color="auto" w:fill="auto"/>
          </w:tcPr>
          <w:p w:rsidR="000C42A7" w:rsidRPr="000C42A7" w:rsidRDefault="000C42A7" w:rsidP="000C42A7">
            <w:pPr>
              <w:pStyle w:val="af7"/>
              <w:spacing w:after="0" w:line="240" w:lineRule="auto"/>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0C42A7">
              <w:rPr>
                <w:rFonts w:ascii="Times New Roman" w:hAnsi="Times New Roman" w:cs="Times New Roman"/>
                <w:sz w:val="12"/>
                <w:szCs w:val="12"/>
              </w:rPr>
              <w:t>м</w:t>
            </w:r>
            <w:proofErr w:type="gramEnd"/>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5</w:t>
            </w:r>
          </w:p>
        </w:tc>
      </w:tr>
      <w:tr w:rsidR="000C42A7" w:rsidRPr="000C42A7" w:rsidTr="000C42A7">
        <w:trPr>
          <w:trHeight w:val="70"/>
        </w:trPr>
        <w:tc>
          <w:tcPr>
            <w:tcW w:w="410" w:type="pct"/>
            <w:shd w:val="clear" w:color="auto" w:fill="auto"/>
          </w:tcPr>
          <w:p w:rsidR="000C42A7" w:rsidRPr="000C42A7" w:rsidRDefault="000C42A7" w:rsidP="000C42A7">
            <w:pPr>
              <w:pStyle w:val="af7"/>
              <w:spacing w:after="0" w:line="240" w:lineRule="auto"/>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 xml:space="preserve"> </w:t>
            </w:r>
            <w:r w:rsidRPr="000C42A7">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autoSpaceDE w:val="0"/>
              <w:autoSpaceDN w:val="0"/>
              <w:adjustRightInd w:val="0"/>
              <w:spacing w:after="0" w:line="240" w:lineRule="auto"/>
              <w:jc w:val="both"/>
              <w:outlineLvl w:val="0"/>
              <w:rPr>
                <w:rFonts w:ascii="Times New Roman" w:hAnsi="Times New Roman" w:cs="Times New Roman"/>
                <w:sz w:val="12"/>
                <w:szCs w:val="12"/>
              </w:rPr>
            </w:pPr>
            <w:r w:rsidRPr="000C42A7">
              <w:rPr>
                <w:rFonts w:ascii="Times New Roman" w:hAnsi="Times New Roman" w:cs="Times New Roman"/>
                <w:sz w:val="12"/>
                <w:szCs w:val="12"/>
              </w:rPr>
              <w:t>Максимальный процент застройки в границах земельного участка для размещения производственных объектов, %</w:t>
            </w:r>
          </w:p>
          <w:p w:rsidR="000C42A7" w:rsidRPr="000C42A7" w:rsidRDefault="000C42A7" w:rsidP="000C42A7">
            <w:pPr>
              <w:keepNext/>
              <w:spacing w:after="0" w:line="240" w:lineRule="auto"/>
              <w:ind w:firstLine="680"/>
              <w:jc w:val="both"/>
              <w:outlineLvl w:val="0"/>
              <w:rPr>
                <w:rFonts w:ascii="Times New Roman" w:hAnsi="Times New Roman" w:cs="Times New Roman"/>
                <w:sz w:val="12"/>
                <w:szCs w:val="12"/>
              </w:rPr>
            </w:pP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80</w:t>
            </w:r>
          </w:p>
        </w:tc>
      </w:tr>
      <w:tr w:rsidR="000C42A7" w:rsidRPr="000C42A7" w:rsidTr="000C42A7">
        <w:trPr>
          <w:trHeight w:val="206"/>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60</w:t>
            </w: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40</w:t>
            </w: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sz w:val="12"/>
                <w:szCs w:val="12"/>
              </w:rPr>
            </w:pPr>
            <w:r w:rsidRPr="000C42A7">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r w:rsidRPr="000C42A7">
              <w:rPr>
                <w:rFonts w:ascii="Times New Roman" w:hAnsi="Times New Roman" w:cs="Times New Roman"/>
                <w:sz w:val="12"/>
                <w:szCs w:val="12"/>
              </w:rPr>
              <w:t>40</w:t>
            </w:r>
          </w:p>
        </w:tc>
      </w:tr>
      <w:tr w:rsidR="000C42A7" w:rsidRPr="000C42A7" w:rsidTr="000C42A7">
        <w:trPr>
          <w:trHeight w:val="70"/>
        </w:trPr>
        <w:tc>
          <w:tcPr>
            <w:tcW w:w="410" w:type="pct"/>
            <w:shd w:val="clear" w:color="auto" w:fill="auto"/>
          </w:tcPr>
          <w:p w:rsidR="000C42A7" w:rsidRPr="000C42A7" w:rsidRDefault="000C42A7" w:rsidP="000C42A7">
            <w:pPr>
              <w:pStyle w:val="af7"/>
              <w:spacing w:after="0" w:line="240" w:lineRule="auto"/>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hAnsi="Times New Roman" w:cs="Times New Roman"/>
                <w:b/>
                <w:bCs/>
                <w:sz w:val="12"/>
                <w:szCs w:val="12"/>
              </w:rPr>
            </w:pPr>
            <w:r w:rsidRPr="000C42A7">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rPr>
            </w:pPr>
          </w:p>
        </w:tc>
      </w:tr>
      <w:tr w:rsidR="000C42A7" w:rsidRPr="000C42A7" w:rsidTr="000C42A7">
        <w:trPr>
          <w:trHeight w:val="70"/>
        </w:trPr>
        <w:tc>
          <w:tcPr>
            <w:tcW w:w="410" w:type="pct"/>
            <w:shd w:val="clear" w:color="auto" w:fill="auto"/>
          </w:tcPr>
          <w:p w:rsidR="000C42A7" w:rsidRPr="000C42A7" w:rsidRDefault="000C42A7" w:rsidP="00EE5D05">
            <w:pPr>
              <w:pStyle w:val="af7"/>
              <w:numPr>
                <w:ilvl w:val="0"/>
                <w:numId w:val="49"/>
              </w:numPr>
              <w:spacing w:after="0" w:line="240" w:lineRule="auto"/>
              <w:jc w:val="center"/>
              <w:rPr>
                <w:rFonts w:ascii="Times New Roman" w:hAnsi="Times New Roman" w:cs="Times New Roman"/>
                <w:sz w:val="12"/>
                <w:szCs w:val="12"/>
              </w:rPr>
            </w:pPr>
          </w:p>
        </w:tc>
        <w:tc>
          <w:tcPr>
            <w:tcW w:w="4294" w:type="pct"/>
            <w:shd w:val="clear" w:color="auto" w:fill="auto"/>
          </w:tcPr>
          <w:p w:rsidR="000C42A7" w:rsidRPr="000C42A7" w:rsidRDefault="000C42A7" w:rsidP="000C42A7">
            <w:pPr>
              <w:spacing w:after="0" w:line="240" w:lineRule="auto"/>
              <w:jc w:val="both"/>
              <w:rPr>
                <w:rFonts w:ascii="Times New Roman" w:eastAsia="MS MinNew Roman" w:hAnsi="Times New Roman" w:cs="Times New Roman"/>
                <w:b/>
                <w:bCs/>
                <w:kern w:val="28"/>
                <w:sz w:val="12"/>
                <w:szCs w:val="12"/>
              </w:rPr>
            </w:pPr>
            <w:r w:rsidRPr="000C42A7">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0C42A7">
              <w:rPr>
                <w:rFonts w:ascii="Times New Roman" w:hAnsi="Times New Roman" w:cs="Times New Roman"/>
                <w:sz w:val="12"/>
                <w:szCs w:val="12"/>
              </w:rPr>
              <w:t>м</w:t>
            </w:r>
            <w:proofErr w:type="gramEnd"/>
          </w:p>
        </w:tc>
        <w:tc>
          <w:tcPr>
            <w:tcW w:w="295" w:type="pct"/>
            <w:shd w:val="clear" w:color="auto" w:fill="auto"/>
          </w:tcPr>
          <w:p w:rsidR="000C42A7" w:rsidRPr="000C42A7" w:rsidRDefault="000C42A7" w:rsidP="000C42A7">
            <w:pPr>
              <w:spacing w:after="0" w:line="240" w:lineRule="auto"/>
              <w:jc w:val="center"/>
              <w:rPr>
                <w:rFonts w:ascii="Times New Roman" w:hAnsi="Times New Roman" w:cs="Times New Roman"/>
                <w:sz w:val="12"/>
                <w:szCs w:val="12"/>
                <w:lang w:val="en-US"/>
              </w:rPr>
            </w:pPr>
            <w:r w:rsidRPr="000C42A7">
              <w:rPr>
                <w:rFonts w:ascii="Times New Roman" w:hAnsi="Times New Roman" w:cs="Times New Roman"/>
                <w:sz w:val="12"/>
                <w:szCs w:val="12"/>
                <w:lang w:val="en-US"/>
              </w:rPr>
              <w:t>2</w:t>
            </w:r>
          </w:p>
        </w:tc>
      </w:tr>
    </w:tbl>
    <w:p w:rsidR="000C42A7" w:rsidRDefault="000C42A7" w:rsidP="009B1252">
      <w:pPr>
        <w:tabs>
          <w:tab w:val="left" w:pos="0"/>
        </w:tabs>
        <w:spacing w:after="0" w:line="240" w:lineRule="auto"/>
        <w:ind w:firstLine="284"/>
        <w:jc w:val="both"/>
        <w:rPr>
          <w:rFonts w:ascii="Times New Roman" w:hAnsi="Times New Roman" w:cs="Times New Roman"/>
          <w:sz w:val="12"/>
          <w:szCs w:val="12"/>
        </w:rPr>
      </w:pP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26. Ограничение применения предельных размеров земельных участков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Предельные (минимальные и (или) максимальные) </w:t>
      </w:r>
      <w:proofErr w:type="gramStart"/>
      <w:r w:rsidRPr="000C42A7">
        <w:rPr>
          <w:rFonts w:ascii="Times New Roman" w:hAnsi="Times New Roman" w:cs="Times New Roman"/>
          <w:sz w:val="12"/>
          <w:szCs w:val="12"/>
        </w:rPr>
        <w:t>размеры земельных участков, установленные Правилами не применяются</w:t>
      </w:r>
      <w:proofErr w:type="gramEnd"/>
      <w:r w:rsidRPr="000C42A7">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Pr>
          <w:rFonts w:ascii="Times New Roman" w:hAnsi="Times New Roman" w:cs="Times New Roman"/>
          <w:sz w:val="12"/>
          <w:szCs w:val="12"/>
        </w:rPr>
        <w:t xml:space="preserve"> учетом их фактической площади.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w:t>
      </w:r>
      <w:r w:rsidRPr="000C42A7">
        <w:rPr>
          <w:rFonts w:ascii="Times New Roman" w:hAnsi="Times New Roman" w:cs="Times New Roman"/>
          <w:sz w:val="12"/>
          <w:szCs w:val="12"/>
        </w:rPr>
        <w:lastRenderedPageBreak/>
        <w:t>отношении которого установлена</w:t>
      </w:r>
      <w:proofErr w:type="gramEnd"/>
      <w:r w:rsidRPr="000C42A7">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w:t>
      </w:r>
      <w:r>
        <w:rPr>
          <w:rFonts w:ascii="Times New Roman" w:hAnsi="Times New Roman" w:cs="Times New Roman"/>
          <w:sz w:val="12"/>
          <w:szCs w:val="12"/>
        </w:rPr>
        <w:t>ановленными к ним требованиями.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На территории водоохранных зон запрещается: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использование сточных вод для удобрения почв;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осуществление авиационных мер по борьбе с вредителями и болезнями растений;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7) сброс сточных, в том числе дренажных,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0C42A7">
        <w:rPr>
          <w:rFonts w:ascii="Times New Roman" w:hAnsi="Times New Roman" w:cs="Times New Roman"/>
          <w:sz w:val="12"/>
          <w:szCs w:val="12"/>
        </w:rPr>
        <w:t xml:space="preserve"> </w:t>
      </w:r>
      <w:proofErr w:type="gramStart"/>
      <w:r w:rsidRPr="000C42A7">
        <w:rPr>
          <w:rFonts w:ascii="Times New Roman" w:hAnsi="Times New Roman" w:cs="Times New Roman"/>
          <w:sz w:val="12"/>
          <w:szCs w:val="12"/>
        </w:rPr>
        <w:t>21 февраля 1992 года № 2395-1 «О недрах»).</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распашка земель;</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размещение отвалов размываемых грунтов;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выпас сельскохозяйственных животных и организация для них летних лагерей, ванн.</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6. </w:t>
      </w:r>
      <w:proofErr w:type="gramStart"/>
      <w:r w:rsidRPr="000C42A7">
        <w:rPr>
          <w:rFonts w:ascii="Times New Roman" w:hAnsi="Times New Roman" w:cs="Times New Roman"/>
          <w:sz w:val="12"/>
          <w:szCs w:val="12"/>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0C42A7">
        <w:rPr>
          <w:rFonts w:ascii="Times New Roman" w:hAnsi="Times New Roman" w:cs="Times New Roman"/>
          <w:sz w:val="12"/>
          <w:szCs w:val="12"/>
        </w:rPr>
        <w:t xml:space="preserve"> в окружающую среду.</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Pr>
          <w:rFonts w:ascii="Times New Roman" w:hAnsi="Times New Roman" w:cs="Times New Roman"/>
          <w:sz w:val="12"/>
          <w:szCs w:val="12"/>
        </w:rPr>
        <w:t>тельством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 xml:space="preserve">3) режимами использования земель и градостроительными регламентами, утвержденными на основании </w:t>
      </w:r>
      <w:proofErr w:type="gramStart"/>
      <w:r w:rsidRPr="000C42A7">
        <w:rPr>
          <w:rFonts w:ascii="Times New Roman" w:hAnsi="Times New Roman" w:cs="Times New Roman"/>
          <w:sz w:val="12"/>
          <w:szCs w:val="12"/>
        </w:rPr>
        <w:t>проекта зон охраны объекта культурного наследия</w:t>
      </w:r>
      <w:proofErr w:type="gramEnd"/>
      <w:r w:rsidRPr="000C42A7">
        <w:rPr>
          <w:rFonts w:ascii="Times New Roman" w:hAnsi="Times New Roman" w:cs="Times New Roman"/>
          <w:sz w:val="12"/>
          <w:szCs w:val="12"/>
        </w:rPr>
        <w:t xml:space="preserve"> в соответствии с частью  2 настоящей статьи.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2. </w:t>
      </w:r>
      <w:proofErr w:type="gramStart"/>
      <w:r w:rsidRPr="000C42A7">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0C42A7">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0C42A7">
        <w:rPr>
          <w:rFonts w:ascii="Times New Roman" w:hAnsi="Times New Roman" w:cs="Times New Roman"/>
          <w:sz w:val="12"/>
          <w:szCs w:val="12"/>
        </w:rPr>
        <w:t>дополнения</w:t>
      </w:r>
      <w:proofErr w:type="gramEnd"/>
      <w:r w:rsidRPr="000C42A7">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охранную зону объекта культурного наследия;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зону регулирования застройки и хозяйственной деятельности;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зону охраняемого природного ландшафта.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0C42A7">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0C42A7">
        <w:rPr>
          <w:rFonts w:ascii="Times New Roman" w:hAnsi="Times New Roman" w:cs="Times New Roman"/>
          <w:sz w:val="12"/>
          <w:szCs w:val="12"/>
        </w:rPr>
        <w:t xml:space="preserve"> наследия, </w:t>
      </w:r>
      <w:proofErr w:type="gramStart"/>
      <w:r w:rsidRPr="000C42A7">
        <w:rPr>
          <w:rFonts w:ascii="Times New Roman" w:hAnsi="Times New Roman" w:cs="Times New Roman"/>
          <w:sz w:val="12"/>
          <w:szCs w:val="12"/>
        </w:rPr>
        <w:t>получивших</w:t>
      </w:r>
      <w:proofErr w:type="gramEnd"/>
      <w:r w:rsidRPr="000C42A7">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11) В случае принятия мер по ликвидации опасности </w:t>
      </w:r>
      <w:proofErr w:type="gramStart"/>
      <w:r w:rsidRPr="000C42A7">
        <w:rPr>
          <w:rFonts w:ascii="Times New Roman" w:hAnsi="Times New Roman" w:cs="Times New Roman"/>
          <w:sz w:val="12"/>
          <w:szCs w:val="12"/>
        </w:rPr>
        <w:t>разрушения</w:t>
      </w:r>
      <w:proofErr w:type="gramEnd"/>
      <w:r w:rsidRPr="000C42A7">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Pr>
          <w:rFonts w:ascii="Times New Roman" w:hAnsi="Times New Roman" w:cs="Times New Roman"/>
          <w:sz w:val="12"/>
          <w:szCs w:val="12"/>
        </w:rPr>
        <w:t>нном законом Самарской области.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3. Режим зон санитарной охраны включает: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мероприятия по санитарно-защитной полосе водоводов.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Мероприятия по второму поясу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0C42A7">
        <w:rPr>
          <w:rFonts w:ascii="Times New Roman" w:hAnsi="Times New Roman" w:cs="Times New Roman"/>
          <w:sz w:val="12"/>
          <w:szCs w:val="12"/>
        </w:rPr>
        <w:t>пояса зон санитарной охраны подземных источников водоснабжения</w:t>
      </w:r>
      <w:proofErr w:type="gramEnd"/>
      <w:r w:rsidRPr="000C42A7">
        <w:rPr>
          <w:rFonts w:ascii="Times New Roman" w:hAnsi="Times New Roman" w:cs="Times New Roman"/>
          <w:sz w:val="12"/>
          <w:szCs w:val="12"/>
        </w:rPr>
        <w:t xml:space="preserve"> подлежат выполнению следующие дополнительные мероприятия: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не допускается: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применение удобрений и ядохимикатов;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рубка леса главного пользования и реконструкции.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8. Мероприятия по второму поясу зон санитарной охраны: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0C42A7">
        <w:rPr>
          <w:rFonts w:ascii="Times New Roman" w:hAnsi="Times New Roman" w:cs="Times New Roman"/>
          <w:sz w:val="12"/>
          <w:szCs w:val="12"/>
        </w:rPr>
        <w:t>пояса зон санитарной охраны поверхностных источников водоснабжения</w:t>
      </w:r>
      <w:proofErr w:type="gramEnd"/>
      <w:r w:rsidRPr="000C42A7">
        <w:rPr>
          <w:rFonts w:ascii="Times New Roman" w:hAnsi="Times New Roman" w:cs="Times New Roman"/>
          <w:sz w:val="12"/>
          <w:szCs w:val="12"/>
        </w:rPr>
        <w:t xml:space="preserve"> подлежат выполнению следующие мероприятия: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9. Мероприятия по санитарно-защитной полосе водоводов: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w:t>
      </w:r>
      <w:r>
        <w:rPr>
          <w:rFonts w:ascii="Times New Roman" w:hAnsi="Times New Roman" w:cs="Times New Roman"/>
          <w:sz w:val="12"/>
          <w:szCs w:val="12"/>
        </w:rPr>
        <w:t>льскохозяйственных предприятий.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2. </w:t>
      </w:r>
      <w:proofErr w:type="gramStart"/>
      <w:r w:rsidRPr="000C42A7">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0C42A7">
        <w:rPr>
          <w:rFonts w:ascii="Times New Roman" w:hAnsi="Times New Roman" w:cs="Times New Roman"/>
          <w:sz w:val="12"/>
          <w:szCs w:val="12"/>
        </w:rPr>
        <w:t xml:space="preserve"> – </w:t>
      </w:r>
      <w:proofErr w:type="gramStart"/>
      <w:r w:rsidRPr="000C42A7">
        <w:rPr>
          <w:rFonts w:ascii="Times New Roman" w:hAnsi="Times New Roman" w:cs="Times New Roman"/>
          <w:sz w:val="12"/>
          <w:szCs w:val="12"/>
        </w:rPr>
        <w:t>Правила).</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2. </w:t>
      </w:r>
      <w:proofErr w:type="gramStart"/>
      <w:r w:rsidRPr="000C42A7">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убирать, перемещать, засыпать и повреждать предупреждающие знаки;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разводить огонь и размещать какие-либо открытые или закрытые источники огня;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е) производить работы ударными механизмами, сбрасывать тяжести массой свыше 5 тонн;</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w:t>
      </w:r>
      <w:r w:rsidRPr="000C42A7">
        <w:rPr>
          <w:rFonts w:ascii="Times New Roman" w:hAnsi="Times New Roman" w:cs="Times New Roman"/>
          <w:sz w:val="12"/>
          <w:szCs w:val="12"/>
        </w:rPr>
        <w:lastRenderedPageBreak/>
        <w:t>принятом решении с использованием факсимильных или электронных сре</w:t>
      </w:r>
      <w:proofErr w:type="gramStart"/>
      <w:r w:rsidRPr="000C42A7">
        <w:rPr>
          <w:rFonts w:ascii="Times New Roman" w:hAnsi="Times New Roman" w:cs="Times New Roman"/>
          <w:sz w:val="12"/>
          <w:szCs w:val="12"/>
        </w:rPr>
        <w:t>дств св</w:t>
      </w:r>
      <w:proofErr w:type="gramEnd"/>
      <w:r w:rsidRPr="000C42A7">
        <w:rPr>
          <w:rFonts w:ascii="Times New Roman" w:hAnsi="Times New Roman" w:cs="Times New Roman"/>
          <w:sz w:val="12"/>
          <w:szCs w:val="12"/>
        </w:rPr>
        <w:t>язи, если в заявлении указано на необходимость такого информирования.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Pr>
          <w:rFonts w:ascii="Times New Roman" w:hAnsi="Times New Roman" w:cs="Times New Roman"/>
          <w:sz w:val="12"/>
          <w:szCs w:val="12"/>
        </w:rPr>
        <w:t>жную и безопасную эксплуатацию.</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w:t>
      </w:r>
      <w:r>
        <w:rPr>
          <w:rFonts w:ascii="Times New Roman" w:hAnsi="Times New Roman" w:cs="Times New Roman"/>
          <w:sz w:val="12"/>
          <w:szCs w:val="12"/>
        </w:rPr>
        <w:t>ектов электросетевого хозяйства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42A7">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0C42A7">
        <w:rPr>
          <w:rFonts w:ascii="Times New Roman" w:hAnsi="Times New Roman" w:cs="Times New Roman"/>
          <w:sz w:val="12"/>
          <w:szCs w:val="12"/>
        </w:rPr>
        <w:t>устанавливаются особые условия</w:t>
      </w:r>
      <w:proofErr w:type="gramEnd"/>
      <w:r w:rsidRPr="000C42A7">
        <w:rPr>
          <w:rFonts w:ascii="Times New Roman" w:hAnsi="Times New Roman" w:cs="Times New Roman"/>
          <w:sz w:val="12"/>
          <w:szCs w:val="12"/>
        </w:rPr>
        <w:t xml:space="preserve"> использования территорий.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42A7">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3. </w:t>
      </w:r>
      <w:proofErr w:type="gramStart"/>
      <w:r w:rsidRPr="000C42A7">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б) размещать любые объекты и предметы (материалы) в </w:t>
      </w:r>
      <w:proofErr w:type="gramStart"/>
      <w:r w:rsidRPr="000C42A7">
        <w:rPr>
          <w:rFonts w:ascii="Times New Roman" w:hAnsi="Times New Roman" w:cs="Times New Roman"/>
          <w:sz w:val="12"/>
          <w:szCs w:val="12"/>
        </w:rPr>
        <w:t>пределах</w:t>
      </w:r>
      <w:proofErr w:type="gramEnd"/>
      <w:r w:rsidRPr="000C42A7">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0C42A7">
        <w:rPr>
          <w:rFonts w:ascii="Times New Roman" w:hAnsi="Times New Roman" w:cs="Times New Roman"/>
          <w:sz w:val="12"/>
          <w:szCs w:val="12"/>
        </w:rPr>
        <w:t xml:space="preserve">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размещать свалки;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строительство, капитальный ремонт, реконструкция или снос зданий и сооружений;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посадка и вырубка деревьев и кустарников;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0C42A7">
        <w:rPr>
          <w:rFonts w:ascii="Times New Roman" w:hAnsi="Times New Roman" w:cs="Times New Roman"/>
          <w:sz w:val="12"/>
          <w:szCs w:val="12"/>
        </w:rPr>
        <w:t>провеса проводов переходов воздушных линий электропередачи</w:t>
      </w:r>
      <w:proofErr w:type="gramEnd"/>
      <w:r w:rsidRPr="000C42A7">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0C42A7">
        <w:rPr>
          <w:rFonts w:ascii="Times New Roman" w:hAnsi="Times New Roman" w:cs="Times New Roman"/>
          <w:sz w:val="12"/>
          <w:szCs w:val="12"/>
        </w:rPr>
        <w:t>действий, предусмотренных пункте 3 настоящей статьи запрещается</w:t>
      </w:r>
      <w:proofErr w:type="gramEnd"/>
      <w:r w:rsidRPr="000C42A7">
        <w:rPr>
          <w:rFonts w:ascii="Times New Roman" w:hAnsi="Times New Roman" w:cs="Times New Roman"/>
          <w:sz w:val="12"/>
          <w:szCs w:val="12"/>
        </w:rPr>
        <w:t>:</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Согласно п. 10 Порядка</w:t>
      </w:r>
      <w:proofErr w:type="gramStart"/>
      <w:r w:rsidRPr="000C42A7">
        <w:rPr>
          <w:rFonts w:ascii="Times New Roman" w:hAnsi="Times New Roman" w:cs="Times New Roman"/>
          <w:sz w:val="12"/>
          <w:szCs w:val="12"/>
        </w:rPr>
        <w:t xml:space="preserve"> В</w:t>
      </w:r>
      <w:proofErr w:type="gramEnd"/>
      <w:r w:rsidRPr="000C42A7">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строительство, капитальный ремонт, реконструкция или снос зданий и сооружений;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посадка и вырубка деревьев и кустарников;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0C42A7">
        <w:rPr>
          <w:rFonts w:ascii="Times New Roman" w:hAnsi="Times New Roman" w:cs="Times New Roman"/>
          <w:sz w:val="12"/>
          <w:szCs w:val="12"/>
        </w:rPr>
        <w:t>провеса проводов переходов воздушных линий электропередачи</w:t>
      </w:r>
      <w:proofErr w:type="gramEnd"/>
      <w:r w:rsidRPr="000C42A7">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0C42A7">
        <w:rPr>
          <w:rFonts w:ascii="Times New Roman" w:hAnsi="Times New Roman" w:cs="Times New Roman"/>
          <w:sz w:val="12"/>
          <w:szCs w:val="12"/>
        </w:rPr>
        <w:t>позднее</w:t>
      </w:r>
      <w:proofErr w:type="gramEnd"/>
      <w:r w:rsidRPr="000C42A7">
        <w:rPr>
          <w:rFonts w:ascii="Times New Roman" w:hAnsi="Times New Roman" w:cs="Times New Roman"/>
          <w:sz w:val="12"/>
          <w:szCs w:val="12"/>
        </w:rPr>
        <w:t xml:space="preserve"> чем за 15 рабочих дней до осуществления необходимых действий.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Сетевая организация в течение 2 дней </w:t>
      </w:r>
      <w:proofErr w:type="gramStart"/>
      <w:r w:rsidRPr="000C42A7">
        <w:rPr>
          <w:rFonts w:ascii="Times New Roman" w:hAnsi="Times New Roman" w:cs="Times New Roman"/>
          <w:sz w:val="12"/>
          <w:szCs w:val="12"/>
        </w:rPr>
        <w:t>с даты поступления</w:t>
      </w:r>
      <w:proofErr w:type="gramEnd"/>
      <w:r w:rsidRPr="000C42A7">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0C42A7">
        <w:rPr>
          <w:rFonts w:ascii="Times New Roman" w:hAnsi="Times New Roman" w:cs="Times New Roman"/>
          <w:sz w:val="12"/>
          <w:szCs w:val="12"/>
        </w:rPr>
        <w:t>дств св</w:t>
      </w:r>
      <w:proofErr w:type="gramEnd"/>
      <w:r w:rsidRPr="000C42A7">
        <w:rPr>
          <w:rFonts w:ascii="Times New Roman" w:hAnsi="Times New Roman" w:cs="Times New Roman"/>
          <w:sz w:val="12"/>
          <w:szCs w:val="12"/>
        </w:rPr>
        <w:t>язи в случае, если в заявлении указано на необходимость такого информирования.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w:t>
      </w:r>
      <w:r>
        <w:rPr>
          <w:rFonts w:ascii="Times New Roman" w:hAnsi="Times New Roman" w:cs="Times New Roman"/>
          <w:sz w:val="12"/>
          <w:szCs w:val="12"/>
        </w:rPr>
        <w:t>ктов электросетевого хозяйства.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Статья 34. Ограничения использования земельных участков и объектов капитального строительства в границах охранных зон линий и сооружений связи и </w:t>
      </w:r>
      <w:r>
        <w:rPr>
          <w:rFonts w:ascii="Times New Roman" w:hAnsi="Times New Roman" w:cs="Times New Roman"/>
          <w:sz w:val="12"/>
          <w:szCs w:val="12"/>
        </w:rPr>
        <w:t>линий и сооружений радиофикации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охранные зоны с особыми условиями использования: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0C42A7">
        <w:rPr>
          <w:rFonts w:ascii="Times New Roman" w:hAnsi="Times New Roman" w:cs="Times New Roman"/>
          <w:sz w:val="12"/>
          <w:szCs w:val="12"/>
        </w:rPr>
        <w:t xml:space="preserve"> каждой стороны;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создаются просеки в лесных массивах и зеленых насаждениях:</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0C42A7">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6. </w:t>
      </w:r>
      <w:proofErr w:type="gramStart"/>
      <w:r w:rsidRPr="000C42A7">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0C42A7">
        <w:rPr>
          <w:rFonts w:ascii="Times New Roman" w:hAnsi="Times New Roman" w:cs="Times New Roman"/>
          <w:sz w:val="12"/>
          <w:szCs w:val="12"/>
        </w:rPr>
        <w:t xml:space="preserve"> и линий радиофикации.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w:t>
      </w:r>
      <w:r>
        <w:rPr>
          <w:rFonts w:ascii="Times New Roman" w:hAnsi="Times New Roman" w:cs="Times New Roman"/>
          <w:sz w:val="12"/>
          <w:szCs w:val="12"/>
        </w:rPr>
        <w:t>ции от 09 июня 1995 года № 578.</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42A7">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42A7">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0C42A7">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Pr>
          <w:rFonts w:ascii="Times New Roman" w:hAnsi="Times New Roman" w:cs="Times New Roman"/>
          <w:sz w:val="12"/>
          <w:szCs w:val="12"/>
        </w:rPr>
        <w:t>ствлению дорожной деятельности.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36. </w:t>
      </w:r>
      <w:r w:rsidRPr="000C42A7">
        <w:rPr>
          <w:rFonts w:ascii="Times New Roman" w:hAnsi="Times New Roman" w:cs="Times New Roman"/>
          <w:sz w:val="12"/>
          <w:szCs w:val="12"/>
        </w:rPr>
        <w:t>Ограничения использования земельных участков в зонах минимальных расстояний газопроводов, нефтепроводов, нефтепродуктопроводов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42A7">
        <w:rPr>
          <w:rFonts w:ascii="Times New Roman" w:hAnsi="Times New Roman" w:cs="Times New Roman"/>
          <w:sz w:val="12"/>
          <w:szCs w:val="12"/>
        </w:rPr>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42A7">
        <w:rPr>
          <w:rFonts w:ascii="Times New Roman" w:hAnsi="Times New Roman" w:cs="Times New Roman"/>
          <w:sz w:val="12"/>
          <w:szCs w:val="12"/>
        </w:rPr>
        <w:t>Размеры зон минимальных расстояний магистральных трубопроводов установлены в СП 136.13330.2012 «Свод прави</w:t>
      </w:r>
      <w:r>
        <w:rPr>
          <w:rFonts w:ascii="Times New Roman" w:hAnsi="Times New Roman" w:cs="Times New Roman"/>
          <w:sz w:val="12"/>
          <w:szCs w:val="12"/>
        </w:rPr>
        <w:t>л. Магистральные трубопроводы».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42A7">
        <w:rPr>
          <w:rFonts w:ascii="Times New Roman"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sidRPr="000C42A7">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устраивать всякого рода свалки, выливать растворы кислот, солей и щелочей;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е) разводить огонь и размещать какие-либо открытые или закрытые источники огня.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возводить любые постройки и сооружения;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е) производить геологосъемочные, </w:t>
      </w:r>
      <w:proofErr w:type="gramStart"/>
      <w:r w:rsidRPr="000C42A7">
        <w:rPr>
          <w:rFonts w:ascii="Times New Roman" w:hAnsi="Times New Roman" w:cs="Times New Roman"/>
          <w:sz w:val="12"/>
          <w:szCs w:val="12"/>
        </w:rPr>
        <w:t>геолого - разведочные</w:t>
      </w:r>
      <w:proofErr w:type="gramEnd"/>
      <w:r w:rsidRPr="000C42A7">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Предприятиям трубопроводного транспорта разрешается: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0C42A7">
        <w:rPr>
          <w:rFonts w:ascii="Times New Roman" w:hAnsi="Times New Roman" w:cs="Times New Roman"/>
          <w:sz w:val="12"/>
          <w:szCs w:val="12"/>
        </w:rPr>
        <w:t>дств к тр</w:t>
      </w:r>
      <w:proofErr w:type="gramEnd"/>
      <w:r w:rsidRPr="000C42A7">
        <w:rPr>
          <w:rFonts w:ascii="Times New Roman" w:hAnsi="Times New Roman" w:cs="Times New Roman"/>
          <w:sz w:val="12"/>
          <w:szCs w:val="12"/>
        </w:rPr>
        <w:t>убопроводу и его объектам для обслуживания и проведения ремонтных работ.</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аварийных ситуациях разрешается подъе</w:t>
      </w:r>
      <w:proofErr w:type="gramStart"/>
      <w:r w:rsidRPr="000C42A7">
        <w:rPr>
          <w:rFonts w:ascii="Times New Roman" w:hAnsi="Times New Roman" w:cs="Times New Roman"/>
          <w:sz w:val="12"/>
          <w:szCs w:val="12"/>
        </w:rPr>
        <w:t>зд к тр</w:t>
      </w:r>
      <w:proofErr w:type="gramEnd"/>
      <w:r w:rsidRPr="000C42A7">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w:t>
      </w:r>
      <w:r>
        <w:rPr>
          <w:rFonts w:ascii="Times New Roman" w:hAnsi="Times New Roman" w:cs="Times New Roman"/>
          <w:sz w:val="12"/>
          <w:szCs w:val="12"/>
        </w:rPr>
        <w:t xml:space="preserve">водного транспорта </w:t>
      </w:r>
      <w:proofErr w:type="gramStart"/>
      <w:r>
        <w:rPr>
          <w:rFonts w:ascii="Times New Roman" w:hAnsi="Times New Roman" w:cs="Times New Roman"/>
          <w:sz w:val="12"/>
          <w:szCs w:val="12"/>
        </w:rPr>
        <w:t>о</w:t>
      </w:r>
      <w:proofErr w:type="gramEnd"/>
      <w:r>
        <w:rPr>
          <w:rFonts w:ascii="Times New Roman" w:hAnsi="Times New Roman" w:cs="Times New Roman"/>
          <w:sz w:val="12"/>
          <w:szCs w:val="12"/>
        </w:rPr>
        <w:t xml:space="preserve"> их начале.</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38. </w:t>
      </w:r>
      <w:r w:rsidRPr="000C42A7">
        <w:rPr>
          <w:rFonts w:ascii="Times New Roman" w:hAnsi="Times New Roman" w:cs="Times New Roman"/>
          <w:sz w:val="12"/>
          <w:szCs w:val="12"/>
        </w:rPr>
        <w:t>Ограничения использования земельных участков и объектов капитального строительства в охранных зонах газораспределительных сетей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42A7">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42A7">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Согласно п. 7Правил</w:t>
      </w:r>
      <w:proofErr w:type="gramStart"/>
      <w:r w:rsidRPr="000C42A7">
        <w:rPr>
          <w:rFonts w:ascii="Times New Roman" w:hAnsi="Times New Roman" w:cs="Times New Roman"/>
          <w:sz w:val="12"/>
          <w:szCs w:val="12"/>
        </w:rPr>
        <w:t xml:space="preserve"> Д</w:t>
      </w:r>
      <w:proofErr w:type="gramEnd"/>
      <w:r w:rsidRPr="000C42A7">
        <w:rPr>
          <w:rFonts w:ascii="Times New Roman" w:hAnsi="Times New Roman" w:cs="Times New Roman"/>
          <w:sz w:val="12"/>
          <w:szCs w:val="12"/>
        </w:rPr>
        <w:t>ля газораспределительных сетей устанавливаются следующие охранные зоны: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а) строить объекты жилищно-гражданского и производственного назначения;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ж) разводить огонь и размещать источники огня;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lastRenderedPageBreak/>
        <w:t>з) рыть погреба, копать и обрабатывать почву сельскохозяйственными и мелиоративными орудиями и механизмами на глубину более 0,3 метра;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0C42A7">
        <w:rPr>
          <w:rFonts w:ascii="Times New Roman" w:hAnsi="Times New Roman" w:cs="Times New Roman"/>
          <w:sz w:val="12"/>
          <w:szCs w:val="12"/>
        </w:rPr>
        <w:t>дств св</w:t>
      </w:r>
      <w:proofErr w:type="gramEnd"/>
      <w:r w:rsidRPr="000C42A7">
        <w:rPr>
          <w:rFonts w:ascii="Times New Roman" w:hAnsi="Times New Roman" w:cs="Times New Roman"/>
          <w:sz w:val="12"/>
          <w:szCs w:val="12"/>
        </w:rPr>
        <w:t>язи, освещения и систем телемеханики;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л) самовольно подключаться к газораспределительным сетям.</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 xml:space="preserve">5. </w:t>
      </w:r>
      <w:proofErr w:type="gramStart"/>
      <w:r w:rsidRPr="000C42A7">
        <w:rPr>
          <w:rFonts w:ascii="Times New Roman" w:hAnsi="Times New Roman" w:cs="Times New Roman"/>
          <w:sz w:val="12"/>
          <w:szCs w:val="12"/>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w:t>
      </w:r>
      <w:r>
        <w:rPr>
          <w:rFonts w:ascii="Times New Roman" w:hAnsi="Times New Roman" w:cs="Times New Roman"/>
          <w:sz w:val="12"/>
          <w:szCs w:val="12"/>
        </w:rPr>
        <w:t>аспределительных сетей.</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42A7">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42A7">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0C42A7">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0C42A7">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42A7">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C42A7">
        <w:rPr>
          <w:rFonts w:ascii="Times New Roman" w:hAnsi="Times New Roman" w:cs="Times New Roman"/>
          <w:sz w:val="12"/>
          <w:szCs w:val="12"/>
        </w:rPr>
        <w:t>На земельные участки, через которые осуществляется проход или прое</w:t>
      </w:r>
      <w:proofErr w:type="gramStart"/>
      <w:r w:rsidRPr="000C42A7">
        <w:rPr>
          <w:rFonts w:ascii="Times New Roman" w:hAnsi="Times New Roman" w:cs="Times New Roman"/>
          <w:sz w:val="12"/>
          <w:szCs w:val="12"/>
        </w:rPr>
        <w:t>зд к ст</w:t>
      </w:r>
      <w:proofErr w:type="gramEnd"/>
      <w:r w:rsidRPr="000C42A7">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w:t>
      </w:r>
      <w:r>
        <w:rPr>
          <w:rFonts w:ascii="Times New Roman" w:hAnsi="Times New Roman" w:cs="Times New Roman"/>
          <w:sz w:val="12"/>
          <w:szCs w:val="12"/>
        </w:rPr>
        <w:t>тельством Российской Федерации.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C42A7">
        <w:rPr>
          <w:rFonts w:ascii="Times New Roman" w:hAnsi="Times New Roman" w:cs="Times New Roman"/>
          <w:sz w:val="12"/>
          <w:szCs w:val="12"/>
        </w:rPr>
        <w:t xml:space="preserve">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w:t>
      </w:r>
      <w:proofErr w:type="gramStart"/>
      <w:r w:rsidRPr="000C42A7">
        <w:rPr>
          <w:rFonts w:ascii="Times New Roman" w:hAnsi="Times New Roman" w:cs="Times New Roman"/>
          <w:sz w:val="12"/>
          <w:szCs w:val="12"/>
        </w:rPr>
        <w:t>мероприятий</w:t>
      </w:r>
      <w:proofErr w:type="gramEnd"/>
      <w:r w:rsidRPr="000C42A7">
        <w:rPr>
          <w:rFonts w:ascii="Times New Roman" w:hAnsi="Times New Roman" w:cs="Times New Roman"/>
          <w:sz w:val="12"/>
          <w:szCs w:val="12"/>
        </w:rPr>
        <w:t xml:space="preserve">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C42A7">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0C42A7">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0C42A7">
        <w:rPr>
          <w:rFonts w:ascii="Times New Roman" w:hAnsi="Times New Roman" w:cs="Times New Roman"/>
          <w:sz w:val="12"/>
          <w:szCs w:val="12"/>
        </w:rPr>
        <w:t xml:space="preserve"> затопления, подтопления и сведений о границах таких зон.</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C42A7">
        <w:rPr>
          <w:rFonts w:ascii="Times New Roman" w:hAnsi="Times New Roman" w:cs="Times New Roman"/>
          <w:sz w:val="12"/>
          <w:szCs w:val="12"/>
        </w:rPr>
        <w:t xml:space="preserve">Зоны затопления, подтопления считаются определенными </w:t>
      </w:r>
      <w:proofErr w:type="gramStart"/>
      <w:r w:rsidRPr="000C42A7">
        <w:rPr>
          <w:rFonts w:ascii="Times New Roman" w:hAnsi="Times New Roman" w:cs="Times New Roman"/>
          <w:sz w:val="12"/>
          <w:szCs w:val="12"/>
        </w:rPr>
        <w:t>с даты внесения</w:t>
      </w:r>
      <w:proofErr w:type="gramEnd"/>
      <w:r w:rsidRPr="000C42A7">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C42A7">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2) использование сточных вод в целях регулирования плодородия почв;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C42A7" w:rsidRP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4) осуществление авиационных мер по борьбе с вредными организмами.</w:t>
      </w:r>
    </w:p>
    <w:p w:rsidR="000C42A7" w:rsidRDefault="000C42A7" w:rsidP="000C42A7">
      <w:pPr>
        <w:tabs>
          <w:tab w:val="left" w:pos="0"/>
        </w:tabs>
        <w:spacing w:after="0" w:line="240" w:lineRule="auto"/>
        <w:ind w:firstLine="284"/>
        <w:jc w:val="both"/>
        <w:rPr>
          <w:rFonts w:ascii="Times New Roman" w:hAnsi="Times New Roman" w:cs="Times New Roman"/>
          <w:sz w:val="12"/>
          <w:szCs w:val="12"/>
        </w:rPr>
      </w:pPr>
      <w:r w:rsidRPr="000C42A7">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0931C1" w:rsidRDefault="000931C1" w:rsidP="000931C1">
      <w:pPr>
        <w:tabs>
          <w:tab w:val="left" w:pos="0"/>
        </w:tabs>
        <w:spacing w:after="0" w:line="240" w:lineRule="auto"/>
        <w:ind w:firstLine="284"/>
        <w:jc w:val="center"/>
      </w:pPr>
      <w:r>
        <w:rPr>
          <w:noProof/>
          <w:lang w:eastAsia="ru-RU"/>
        </w:rPr>
        <w:drawing>
          <wp:inline distT="0" distB="0" distL="0" distR="0">
            <wp:extent cx="895350" cy="895350"/>
            <wp:effectExtent l="0" t="0" r="0" b="0"/>
            <wp:docPr id="1" name="Рисунок 1"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0931C1">
        <w:t xml:space="preserve"> </w:t>
      </w:r>
      <w:r>
        <w:rPr>
          <w:noProof/>
          <w:lang w:eastAsia="ru-RU"/>
        </w:rPr>
        <w:drawing>
          <wp:inline distT="0" distB="0" distL="0" distR="0">
            <wp:extent cx="581025" cy="897948"/>
            <wp:effectExtent l="0" t="0" r="0" b="0"/>
            <wp:docPr id="2" name="Рисунок 2"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 cy="897948"/>
                    </a:xfrm>
                    <a:prstGeom prst="rect">
                      <a:avLst/>
                    </a:prstGeom>
                    <a:noFill/>
                    <a:ln>
                      <a:noFill/>
                    </a:ln>
                  </pic:spPr>
                </pic:pic>
              </a:graphicData>
            </a:graphic>
          </wp:inline>
        </w:drawing>
      </w:r>
    </w:p>
    <w:p w:rsidR="005075F1" w:rsidRDefault="005075F1" w:rsidP="000931C1">
      <w:pPr>
        <w:tabs>
          <w:tab w:val="left" w:pos="0"/>
        </w:tabs>
        <w:spacing w:after="0" w:line="240" w:lineRule="auto"/>
        <w:ind w:firstLine="284"/>
        <w:jc w:val="center"/>
        <w:rPr>
          <w:rFonts w:ascii="Times New Roman" w:hAnsi="Times New Roman" w:cs="Times New Roman"/>
          <w:sz w:val="12"/>
          <w:szCs w:val="12"/>
        </w:rPr>
      </w:pPr>
    </w:p>
    <w:p w:rsidR="00295887" w:rsidRPr="00746F2A" w:rsidRDefault="005075F1" w:rsidP="00746F2A">
      <w:pPr>
        <w:tabs>
          <w:tab w:val="left" w:pos="0"/>
        </w:tabs>
        <w:spacing w:after="0" w:line="240" w:lineRule="auto"/>
        <w:ind w:firstLine="284"/>
        <w:jc w:val="center"/>
      </w:pPr>
      <w:r>
        <w:rPr>
          <w:noProof/>
          <w:lang w:eastAsia="ru-RU"/>
        </w:rPr>
        <w:lastRenderedPageBreak/>
        <w:drawing>
          <wp:inline distT="0" distB="0" distL="0" distR="0" wp14:anchorId="47F11203" wp14:editId="064CC5C6">
            <wp:extent cx="558053" cy="790575"/>
            <wp:effectExtent l="0" t="0" r="0" b="0"/>
            <wp:docPr id="3" name="Рисунок 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Ж1_page-000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5075F1">
        <w:t xml:space="preserve"> </w:t>
      </w:r>
      <w:r>
        <w:rPr>
          <w:noProof/>
          <w:lang w:eastAsia="ru-RU"/>
        </w:rPr>
        <w:drawing>
          <wp:inline distT="0" distB="0" distL="0" distR="0" wp14:anchorId="4A4BF7C0" wp14:editId="5F6C4AC7">
            <wp:extent cx="551329" cy="781050"/>
            <wp:effectExtent l="0" t="0" r="0" b="0"/>
            <wp:docPr id="4" name="Рисунок 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Ж1_page-000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5075F1">
        <w:t xml:space="preserve"> </w:t>
      </w:r>
      <w:r>
        <w:rPr>
          <w:noProof/>
          <w:lang w:eastAsia="ru-RU"/>
        </w:rPr>
        <w:drawing>
          <wp:inline distT="0" distB="0" distL="0" distR="0" wp14:anchorId="587D9FD0" wp14:editId="6668E180">
            <wp:extent cx="537882" cy="762000"/>
            <wp:effectExtent l="0" t="0" r="0" b="0"/>
            <wp:docPr id="5" name="Рисунок 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Ж1_page-000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5075F1">
        <w:t xml:space="preserve"> </w:t>
      </w:r>
      <w:r>
        <w:rPr>
          <w:noProof/>
          <w:lang w:eastAsia="ru-RU"/>
        </w:rPr>
        <w:drawing>
          <wp:inline distT="0" distB="0" distL="0" distR="0" wp14:anchorId="609FDDC4" wp14:editId="700B821D">
            <wp:extent cx="558053" cy="790575"/>
            <wp:effectExtent l="0" t="0" r="0" b="0"/>
            <wp:docPr id="6" name="Рисунок 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Ж1_page-000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5075F1">
        <w:t xml:space="preserve"> </w:t>
      </w:r>
      <w:r>
        <w:rPr>
          <w:noProof/>
          <w:lang w:eastAsia="ru-RU"/>
        </w:rPr>
        <w:drawing>
          <wp:inline distT="0" distB="0" distL="0" distR="0" wp14:anchorId="048B918B" wp14:editId="795B3079">
            <wp:extent cx="558053" cy="790575"/>
            <wp:effectExtent l="0" t="0" r="0" b="0"/>
            <wp:docPr id="7" name="Рисунок 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Ж1_page-000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5075F1">
        <w:t xml:space="preserve"> </w:t>
      </w:r>
      <w:r>
        <w:rPr>
          <w:noProof/>
          <w:lang w:eastAsia="ru-RU"/>
        </w:rPr>
        <w:drawing>
          <wp:inline distT="0" distB="0" distL="0" distR="0" wp14:anchorId="3A5F8DE4" wp14:editId="7ED32816">
            <wp:extent cx="537882" cy="762000"/>
            <wp:effectExtent l="0" t="0" r="0" b="0"/>
            <wp:docPr id="8" name="Рисунок 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Ж1_page-000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5075F1">
        <w:t xml:space="preserve"> </w:t>
      </w:r>
      <w:r>
        <w:rPr>
          <w:noProof/>
          <w:lang w:eastAsia="ru-RU"/>
        </w:rPr>
        <w:drawing>
          <wp:inline distT="0" distB="0" distL="0" distR="0" wp14:anchorId="05B5C00B" wp14:editId="289516C7">
            <wp:extent cx="531159" cy="752475"/>
            <wp:effectExtent l="0" t="0" r="0" b="0"/>
            <wp:docPr id="9" name="Рисунок 9"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Ж1_page-000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5075F1">
        <w:t xml:space="preserve"> </w:t>
      </w:r>
      <w:r>
        <w:rPr>
          <w:noProof/>
          <w:lang w:eastAsia="ru-RU"/>
        </w:rPr>
        <w:drawing>
          <wp:inline distT="0" distB="0" distL="0" distR="0" wp14:anchorId="7A978D48" wp14:editId="2313FDD1">
            <wp:extent cx="524435" cy="742950"/>
            <wp:effectExtent l="0" t="0" r="0" b="0"/>
            <wp:docPr id="10" name="Рисунок 10"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Ж1_page-000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5075F1">
        <w:t xml:space="preserve"> </w:t>
      </w:r>
      <w:r>
        <w:rPr>
          <w:noProof/>
          <w:lang w:eastAsia="ru-RU"/>
        </w:rPr>
        <w:drawing>
          <wp:inline distT="0" distB="0" distL="0" distR="0" wp14:anchorId="50FCFBBD" wp14:editId="14526013">
            <wp:extent cx="544606" cy="771525"/>
            <wp:effectExtent l="0" t="0" r="0" b="0"/>
            <wp:docPr id="11" name="Рисунок 11"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Ж1_page-000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373C6749" wp14:editId="23531FB5">
            <wp:extent cx="524435" cy="742950"/>
            <wp:effectExtent l="0" t="0" r="0" b="0"/>
            <wp:docPr id="12" name="Рисунок 12"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Ж1_page-00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5075F1">
        <w:t xml:space="preserve"> </w:t>
      </w:r>
      <w:r>
        <w:rPr>
          <w:noProof/>
          <w:lang w:eastAsia="ru-RU"/>
        </w:rPr>
        <w:drawing>
          <wp:inline distT="0" distB="0" distL="0" distR="0" wp14:anchorId="46F42178" wp14:editId="1EB4D3B5">
            <wp:extent cx="544606" cy="771525"/>
            <wp:effectExtent l="0" t="0" r="0" b="0"/>
            <wp:docPr id="13" name="Рисунок 13"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Ж1_page-001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1A2A9BCD" wp14:editId="6FA7C12A">
            <wp:extent cx="510988" cy="723900"/>
            <wp:effectExtent l="0" t="0" r="0" b="0"/>
            <wp:docPr id="14" name="Рисунок 14"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О_page-000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Pr="005075F1">
        <w:t xml:space="preserve"> </w:t>
      </w:r>
      <w:r>
        <w:rPr>
          <w:noProof/>
          <w:lang w:eastAsia="ru-RU"/>
        </w:rPr>
        <w:drawing>
          <wp:inline distT="0" distB="0" distL="0" distR="0" wp14:anchorId="11AA6338" wp14:editId="50AD11AB">
            <wp:extent cx="544606" cy="771525"/>
            <wp:effectExtent l="0" t="0" r="0" b="0"/>
            <wp:docPr id="15" name="Рисунок 15"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О_page-000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1A8B9B0D" wp14:editId="78C7F199">
            <wp:extent cx="544606" cy="771525"/>
            <wp:effectExtent l="0" t="0" r="0" b="0"/>
            <wp:docPr id="16" name="Рисунок 16"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О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298C7D69" wp14:editId="0DB3DE51">
            <wp:extent cx="544606" cy="771525"/>
            <wp:effectExtent l="0" t="0" r="0" b="0"/>
            <wp:docPr id="17" name="Рисунок 17"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О_page-000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4864939B" wp14:editId="557F7467">
            <wp:extent cx="551329" cy="781050"/>
            <wp:effectExtent l="0" t="0" r="0" b="0"/>
            <wp:docPr id="18" name="Рисунок 18"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О_page-000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5075F1">
        <w:t xml:space="preserve"> </w:t>
      </w:r>
      <w:r>
        <w:rPr>
          <w:noProof/>
          <w:lang w:eastAsia="ru-RU"/>
        </w:rPr>
        <w:drawing>
          <wp:inline distT="0" distB="0" distL="0" distR="0" wp14:anchorId="15A17E1E" wp14:editId="6F70118C">
            <wp:extent cx="544606" cy="771525"/>
            <wp:effectExtent l="0" t="0" r="0" b="0"/>
            <wp:docPr id="19" name="Рисунок 19"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О_page-000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395E2118" wp14:editId="6B286BA9">
            <wp:extent cx="544606" cy="771525"/>
            <wp:effectExtent l="0" t="0" r="0" b="0"/>
            <wp:docPr id="20" name="Рисунок 20"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О_page-000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08B7195A" wp14:editId="735434FC">
            <wp:extent cx="537882" cy="762000"/>
            <wp:effectExtent l="0" t="0" r="0" b="0"/>
            <wp:docPr id="21" name="Рисунок 21"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О_page-000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5075F1">
        <w:t xml:space="preserve"> </w:t>
      </w:r>
      <w:r>
        <w:rPr>
          <w:noProof/>
          <w:lang w:eastAsia="ru-RU"/>
        </w:rPr>
        <w:drawing>
          <wp:inline distT="0" distB="0" distL="0" distR="0" wp14:anchorId="00819698" wp14:editId="067B0031">
            <wp:extent cx="544606" cy="771525"/>
            <wp:effectExtent l="0" t="0" r="0" b="0"/>
            <wp:docPr id="22" name="Рисунок 22"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О_page-000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37C30968" wp14:editId="504CA332">
            <wp:extent cx="537882" cy="762000"/>
            <wp:effectExtent l="0" t="0" r="0" b="0"/>
            <wp:docPr id="23" name="Рисунок 23"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Р1_page-000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5075F1">
        <w:t xml:space="preserve"> </w:t>
      </w:r>
      <w:r>
        <w:rPr>
          <w:noProof/>
          <w:lang w:eastAsia="ru-RU"/>
        </w:rPr>
        <w:drawing>
          <wp:inline distT="0" distB="0" distL="0" distR="0" wp14:anchorId="271D8989" wp14:editId="3332147A">
            <wp:extent cx="551329" cy="781050"/>
            <wp:effectExtent l="0" t="0" r="0" b="0"/>
            <wp:docPr id="24" name="Рисунок 24"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Р1_page-000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5075F1">
        <w:t xml:space="preserve"> </w:t>
      </w:r>
      <w:r>
        <w:rPr>
          <w:noProof/>
          <w:lang w:eastAsia="ru-RU"/>
        </w:rPr>
        <w:drawing>
          <wp:inline distT="0" distB="0" distL="0" distR="0" wp14:anchorId="23485FA5" wp14:editId="2A89EFD2">
            <wp:extent cx="524435" cy="742950"/>
            <wp:effectExtent l="0" t="0" r="0" b="0"/>
            <wp:docPr id="25" name="Рисунок 25"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Р1_page-000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5075F1">
        <w:t xml:space="preserve"> </w:t>
      </w:r>
      <w:r>
        <w:rPr>
          <w:noProof/>
          <w:lang w:eastAsia="ru-RU"/>
        </w:rPr>
        <w:drawing>
          <wp:inline distT="0" distB="0" distL="0" distR="0" wp14:anchorId="08C20B95" wp14:editId="174300C3">
            <wp:extent cx="504265" cy="714375"/>
            <wp:effectExtent l="0" t="0" r="0" b="0"/>
            <wp:docPr id="26" name="Рисунок 26"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Р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Pr="005075F1">
        <w:t xml:space="preserve"> </w:t>
      </w:r>
      <w:r>
        <w:rPr>
          <w:noProof/>
          <w:lang w:eastAsia="ru-RU"/>
        </w:rPr>
        <w:drawing>
          <wp:inline distT="0" distB="0" distL="0" distR="0" wp14:anchorId="00810412" wp14:editId="7085E819">
            <wp:extent cx="531159" cy="752475"/>
            <wp:effectExtent l="0" t="0" r="0" b="0"/>
            <wp:docPr id="27" name="Рисунок 27"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Р1_page-000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5075F1">
        <w:t xml:space="preserve"> </w:t>
      </w:r>
      <w:r>
        <w:rPr>
          <w:noProof/>
          <w:lang w:eastAsia="ru-RU"/>
        </w:rPr>
        <w:drawing>
          <wp:inline distT="0" distB="0" distL="0" distR="0" wp14:anchorId="5C2604D0" wp14:editId="39937D00">
            <wp:extent cx="517712" cy="733425"/>
            <wp:effectExtent l="0" t="0" r="0" b="0"/>
            <wp:docPr id="28" name="Рисунок 28"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Р1_page-000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Pr="005075F1">
        <w:t xml:space="preserve"> </w:t>
      </w:r>
      <w:r>
        <w:rPr>
          <w:noProof/>
          <w:lang w:eastAsia="ru-RU"/>
        </w:rPr>
        <w:drawing>
          <wp:inline distT="0" distB="0" distL="0" distR="0" wp14:anchorId="6A2F2FE1" wp14:editId="2F4CC480">
            <wp:extent cx="531159" cy="752475"/>
            <wp:effectExtent l="0" t="0" r="0" b="0"/>
            <wp:docPr id="29" name="Рисунок 29"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Р1_page-000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5075F1">
        <w:t xml:space="preserve"> </w:t>
      </w:r>
      <w:r>
        <w:rPr>
          <w:noProof/>
          <w:lang w:eastAsia="ru-RU"/>
        </w:rPr>
        <w:drawing>
          <wp:inline distT="0" distB="0" distL="0" distR="0" wp14:anchorId="2F1B1C59" wp14:editId="3E1B3E80">
            <wp:extent cx="531159" cy="752475"/>
            <wp:effectExtent l="0" t="0" r="0" b="0"/>
            <wp:docPr id="30" name="Рисунок 30"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Р1_page-000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5075F1">
        <w:t xml:space="preserve"> </w:t>
      </w:r>
      <w:r>
        <w:rPr>
          <w:noProof/>
          <w:lang w:eastAsia="ru-RU"/>
        </w:rPr>
        <w:drawing>
          <wp:inline distT="0" distB="0" distL="0" distR="0" wp14:anchorId="363988DF" wp14:editId="58449AB8">
            <wp:extent cx="524435" cy="742950"/>
            <wp:effectExtent l="0" t="0" r="0" b="0"/>
            <wp:docPr id="31" name="Рисунок 31"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Сп1_page-000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5075F1">
        <w:t xml:space="preserve"> </w:t>
      </w:r>
      <w:r>
        <w:rPr>
          <w:noProof/>
          <w:lang w:eastAsia="ru-RU"/>
        </w:rPr>
        <w:drawing>
          <wp:inline distT="0" distB="0" distL="0" distR="0" wp14:anchorId="5AF0582A" wp14:editId="51731C7F">
            <wp:extent cx="510988" cy="723900"/>
            <wp:effectExtent l="0" t="0" r="0" b="0"/>
            <wp:docPr id="32" name="Рисунок 32"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Сп1_page-000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Pr="005075F1">
        <w:t xml:space="preserve"> </w:t>
      </w:r>
      <w:r>
        <w:rPr>
          <w:noProof/>
          <w:lang w:eastAsia="ru-RU"/>
        </w:rPr>
        <w:drawing>
          <wp:inline distT="0" distB="0" distL="0" distR="0" wp14:anchorId="48191ACA" wp14:editId="06258B62">
            <wp:extent cx="524435" cy="742950"/>
            <wp:effectExtent l="0" t="0" r="0" b="0"/>
            <wp:docPr id="33" name="Рисунок 33"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С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5075F1">
        <w:t xml:space="preserve"> </w:t>
      </w:r>
      <w:r>
        <w:rPr>
          <w:noProof/>
          <w:lang w:eastAsia="ru-RU"/>
        </w:rPr>
        <w:drawing>
          <wp:inline distT="0" distB="0" distL="0" distR="0" wp14:anchorId="6960D377" wp14:editId="429D6428">
            <wp:extent cx="517712" cy="733425"/>
            <wp:effectExtent l="0" t="0" r="0" b="0"/>
            <wp:docPr id="34" name="Рисунок 34"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Сп1_page-000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Pr="005075F1">
        <w:t xml:space="preserve"> </w:t>
      </w:r>
      <w:r>
        <w:rPr>
          <w:noProof/>
          <w:lang w:eastAsia="ru-RU"/>
        </w:rPr>
        <w:drawing>
          <wp:inline distT="0" distB="0" distL="0" distR="0" wp14:anchorId="2B1829E6" wp14:editId="590C2E73">
            <wp:extent cx="544606" cy="771525"/>
            <wp:effectExtent l="0" t="0" r="0" b="0"/>
            <wp:docPr id="35" name="Рисунок 35"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Сп1_page-000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435EE012" wp14:editId="29C6FAC4">
            <wp:extent cx="551329" cy="781050"/>
            <wp:effectExtent l="0" t="0" r="0" b="0"/>
            <wp:docPr id="36" name="Рисунок 36"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С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5075F1">
        <w:t xml:space="preserve"> </w:t>
      </w:r>
      <w:r>
        <w:rPr>
          <w:noProof/>
          <w:lang w:eastAsia="ru-RU"/>
        </w:rPr>
        <w:drawing>
          <wp:inline distT="0" distB="0" distL="0" distR="0" wp14:anchorId="518EFE14" wp14:editId="75B62D0A">
            <wp:extent cx="544606" cy="771525"/>
            <wp:effectExtent l="0" t="0" r="0" b="0"/>
            <wp:docPr id="37" name="Рисунок 3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Сх1_page-00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68EAC86C" wp14:editId="1217D7BD">
            <wp:extent cx="544606" cy="771525"/>
            <wp:effectExtent l="0" t="0" r="0" b="0"/>
            <wp:docPr id="38" name="Рисунок 3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Сх1_page-000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5075F1">
        <w:t xml:space="preserve"> </w:t>
      </w:r>
      <w:r>
        <w:rPr>
          <w:noProof/>
          <w:lang w:eastAsia="ru-RU"/>
        </w:rPr>
        <w:drawing>
          <wp:inline distT="0" distB="0" distL="0" distR="0" wp14:anchorId="37BC34D8" wp14:editId="4A440B60">
            <wp:extent cx="524435" cy="742950"/>
            <wp:effectExtent l="0" t="0" r="0" b="0"/>
            <wp:docPr id="39" name="Рисунок 3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Сх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5075F1">
        <w:t xml:space="preserve"> </w:t>
      </w:r>
      <w:r>
        <w:rPr>
          <w:noProof/>
          <w:lang w:eastAsia="ru-RU"/>
        </w:rPr>
        <w:drawing>
          <wp:inline distT="0" distB="0" distL="0" distR="0" wp14:anchorId="2F75319A" wp14:editId="3DFC9E9D">
            <wp:extent cx="537882" cy="762000"/>
            <wp:effectExtent l="0" t="0" r="0" b="0"/>
            <wp:docPr id="40" name="Рисунок 4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Сх1_page-000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5075F1">
        <w:t xml:space="preserve"> </w:t>
      </w:r>
      <w:r>
        <w:rPr>
          <w:noProof/>
          <w:lang w:eastAsia="ru-RU"/>
        </w:rPr>
        <w:drawing>
          <wp:inline distT="0" distB="0" distL="0" distR="0" wp14:anchorId="1F5DB352" wp14:editId="68B512CC">
            <wp:extent cx="510988" cy="723900"/>
            <wp:effectExtent l="0" t="0" r="0" b="0"/>
            <wp:docPr id="41" name="Рисунок 4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Сх1_page-000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Pr="005075F1">
        <w:t xml:space="preserve"> </w:t>
      </w:r>
      <w:r>
        <w:rPr>
          <w:noProof/>
          <w:lang w:eastAsia="ru-RU"/>
        </w:rPr>
        <w:drawing>
          <wp:inline distT="0" distB="0" distL="0" distR="0" wp14:anchorId="059F1D4A" wp14:editId="4433590E">
            <wp:extent cx="517712" cy="733425"/>
            <wp:effectExtent l="0" t="0" r="0" b="0"/>
            <wp:docPr id="42" name="Рисунок 4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Сх1_page-000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Pr="005075F1">
        <w:t xml:space="preserve"> </w:t>
      </w:r>
      <w:r>
        <w:rPr>
          <w:noProof/>
          <w:lang w:eastAsia="ru-RU"/>
        </w:rPr>
        <w:drawing>
          <wp:inline distT="0" distB="0" distL="0" distR="0" wp14:anchorId="00EC3845" wp14:editId="01375BCE">
            <wp:extent cx="533400" cy="755650"/>
            <wp:effectExtent l="0" t="0" r="0" b="0"/>
            <wp:docPr id="43" name="Рисунок 4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Сх1_page-000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Pr="005075F1">
        <w:t xml:space="preserve"> </w:t>
      </w:r>
      <w:r>
        <w:rPr>
          <w:noProof/>
          <w:lang w:eastAsia="ru-RU"/>
        </w:rPr>
        <w:drawing>
          <wp:inline distT="0" distB="0" distL="0" distR="0" wp14:anchorId="43C98BCF" wp14:editId="26055C5A">
            <wp:extent cx="523875" cy="742156"/>
            <wp:effectExtent l="0" t="0" r="0" b="0"/>
            <wp:docPr id="44" name="Рисунок 44"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Сх1_page-000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Pr="005075F1">
        <w:t xml:space="preserve"> </w:t>
      </w:r>
      <w:r>
        <w:rPr>
          <w:noProof/>
          <w:lang w:eastAsia="ru-RU"/>
        </w:rPr>
        <w:drawing>
          <wp:inline distT="0" distB="0" distL="0" distR="0" wp14:anchorId="36B4B340" wp14:editId="4D4D6DD3">
            <wp:extent cx="517712" cy="733425"/>
            <wp:effectExtent l="0" t="0" r="0" b="0"/>
            <wp:docPr id="45" name="Рисунок 45"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Сх1_page-0009.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Pr="005075F1">
        <w:t xml:space="preserve"> </w:t>
      </w:r>
      <w:r>
        <w:rPr>
          <w:noProof/>
          <w:lang w:eastAsia="ru-RU"/>
        </w:rPr>
        <w:drawing>
          <wp:inline distT="0" distB="0" distL="0" distR="0" wp14:anchorId="2E7B0DBF" wp14:editId="41CB26E9">
            <wp:extent cx="542925" cy="769144"/>
            <wp:effectExtent l="0" t="0" r="0" b="0"/>
            <wp:docPr id="46" name="Рисунок 46"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Сх1_page-001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9A0A046" wp14:editId="123158ED">
            <wp:extent cx="537882" cy="762000"/>
            <wp:effectExtent l="0" t="0" r="0" b="0"/>
            <wp:docPr id="47" name="Рисунок 47"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П2_page-000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A2D381E" wp14:editId="03CE9D56">
            <wp:extent cx="537882" cy="762000"/>
            <wp:effectExtent l="0" t="0" r="0" b="0"/>
            <wp:docPr id="48" name="Рисунок 48"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П2_page-000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87695D4" wp14:editId="685EB896">
            <wp:extent cx="531159" cy="752475"/>
            <wp:effectExtent l="0" t="0" r="0" b="0"/>
            <wp:docPr id="49" name="Рисунок 49"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П2_page-000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4DC32C7" wp14:editId="5E94BF6D">
            <wp:extent cx="524435" cy="742950"/>
            <wp:effectExtent l="0" t="0" r="0" b="0"/>
            <wp:docPr id="50" name="Рисунок 50"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П2_page-000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B80AF36" wp14:editId="62CE72B2">
            <wp:extent cx="551329" cy="781050"/>
            <wp:effectExtent l="0" t="0" r="0" b="0"/>
            <wp:docPr id="51" name="Рисунок 51"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П2_page-000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5130CD4" wp14:editId="66DFE5A6">
            <wp:extent cx="517712" cy="733425"/>
            <wp:effectExtent l="0" t="0" r="0" b="0"/>
            <wp:docPr id="52" name="Рисунок 52"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П2_page-000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3679F9D5" wp14:editId="007222C5">
            <wp:extent cx="551329" cy="781050"/>
            <wp:effectExtent l="0" t="0" r="0" b="0"/>
            <wp:docPr id="53" name="Рисунок 53"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П2_page-000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35AC907F" wp14:editId="38302311">
            <wp:extent cx="551329" cy="781050"/>
            <wp:effectExtent l="0" t="0" r="0" b="0"/>
            <wp:docPr id="54" name="Рисунок 54"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П2_page-000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9BE1AB2" wp14:editId="7D12D821">
            <wp:extent cx="517712" cy="733425"/>
            <wp:effectExtent l="0" t="0" r="0" b="0"/>
            <wp:docPr id="55" name="Рисунок 55"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П2_page-000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56FA7667" wp14:editId="619D368A">
            <wp:extent cx="551329" cy="781050"/>
            <wp:effectExtent l="0" t="0" r="0" b="0"/>
            <wp:docPr id="56" name="Рисунок 56"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П2_page-001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7424644" wp14:editId="748E7B63">
            <wp:extent cx="551329" cy="781050"/>
            <wp:effectExtent l="0" t="0" r="0" b="0"/>
            <wp:docPr id="57" name="Рисунок 57"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П2_page-001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9207942" wp14:editId="0DD888DC">
            <wp:extent cx="504265" cy="714375"/>
            <wp:effectExtent l="0" t="0" r="0" b="0"/>
            <wp:docPr id="58" name="Рисунок 58"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П2_page-001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47071605" wp14:editId="75E49D32">
            <wp:extent cx="517712" cy="733425"/>
            <wp:effectExtent l="0" t="0" r="0" b="0"/>
            <wp:docPr id="59" name="Рисунок 59"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П2_page-001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5E6F9022" wp14:editId="78F943B0">
            <wp:extent cx="537882" cy="762000"/>
            <wp:effectExtent l="0" t="0" r="0" b="0"/>
            <wp:docPr id="60" name="Рисунок 60"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П2_page-001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DA6A0E4" wp14:editId="4C76F84F">
            <wp:extent cx="537882" cy="762000"/>
            <wp:effectExtent l="0" t="0" r="0" b="0"/>
            <wp:docPr id="61" name="Рисунок 61"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П2_page-001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B20D25B" wp14:editId="0532B6DE">
            <wp:extent cx="537882" cy="762000"/>
            <wp:effectExtent l="0" t="0" r="0" b="0"/>
            <wp:docPr id="62" name="Рисунок 62"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П2_page-0016.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59E12E8" wp14:editId="1C4800DC">
            <wp:extent cx="551329" cy="781050"/>
            <wp:effectExtent l="0" t="0" r="0" b="0"/>
            <wp:docPr id="63" name="Рисунок 63"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П2_page-0017.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155C2B4" wp14:editId="221B3182">
            <wp:extent cx="533400" cy="755650"/>
            <wp:effectExtent l="0" t="0" r="0" b="0"/>
            <wp:docPr id="64" name="Рисунок 64"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П2_page-001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84711F6" wp14:editId="2988B3A8">
            <wp:extent cx="544606" cy="771525"/>
            <wp:effectExtent l="0" t="0" r="0" b="0"/>
            <wp:docPr id="65" name="Рисунок 65"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П2_page-0019.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7C60EABA" wp14:editId="2D19D257">
            <wp:extent cx="537882" cy="762000"/>
            <wp:effectExtent l="0" t="0" r="0" b="0"/>
            <wp:docPr id="66" name="Рисунок 66" descr="C:\Users\user\AppData\Local\Microsoft\Windows\Temporary Internet Files\Content.Word\П2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П2_page-002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lastRenderedPageBreak/>
        <w:drawing>
          <wp:inline distT="0" distB="0" distL="0" distR="0" wp14:anchorId="52A71551" wp14:editId="6EE9A9BA">
            <wp:extent cx="531159" cy="752475"/>
            <wp:effectExtent l="0" t="0" r="0" b="0"/>
            <wp:docPr id="67" name="Рисунок 67" descr="C:\Users\user\AppData\Local\Microsoft\Windows\Temporary Internet Files\Content.Word\П2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П2_page-002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5213497" wp14:editId="35EB4D9D">
            <wp:extent cx="531159" cy="752475"/>
            <wp:effectExtent l="0" t="0" r="0" b="0"/>
            <wp:docPr id="68" name="Рисунок 68" descr="C:\Users\user\AppData\Local\Microsoft\Windows\Temporary Internet Files\Content.Word\П2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П2_page-002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F0D41D3" wp14:editId="5AA3018F">
            <wp:extent cx="531159" cy="752475"/>
            <wp:effectExtent l="0" t="0" r="0" b="0"/>
            <wp:docPr id="69" name="Рисунок 69" descr="C:\Users\user\AppData\Local\Microsoft\Windows\Temporary Internet Files\Content.Word\П2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П2_page-002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3A7FB6D9" wp14:editId="50966BE3">
            <wp:extent cx="531159" cy="752475"/>
            <wp:effectExtent l="0" t="0" r="0" b="0"/>
            <wp:docPr id="70" name="Рисунок 70" descr="C:\Users\user\AppData\Local\Microsoft\Windows\Temporary Internet Files\Content.Word\П2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П2_page-002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35B5C120" wp14:editId="18BEC46A">
            <wp:extent cx="510988" cy="723900"/>
            <wp:effectExtent l="0" t="0" r="0" b="0"/>
            <wp:docPr id="71" name="Рисунок 71" descr="C:\Users\user\AppData\Local\Microsoft\Windows\Temporary Internet Files\Content.Word\П2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2_page-002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981DD8A" wp14:editId="361CD877">
            <wp:extent cx="524435" cy="742950"/>
            <wp:effectExtent l="0" t="0" r="0" b="0"/>
            <wp:docPr id="72" name="Рисунок 72" descr="C:\Users\user\AppData\Local\Microsoft\Windows\Temporary Internet Files\Content.Word\П2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П2_page-002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BA92533" wp14:editId="7304D271">
            <wp:extent cx="544606" cy="771525"/>
            <wp:effectExtent l="0" t="0" r="0" b="0"/>
            <wp:docPr id="73" name="Рисунок 73" descr="C:\Users\user\AppData\Local\Microsoft\Windows\Temporary Internet Files\Content.Word\П2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П2_page-0027.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B0A2CBE" wp14:editId="706339E1">
            <wp:extent cx="531159" cy="752475"/>
            <wp:effectExtent l="0" t="0" r="0" b="0"/>
            <wp:docPr id="74" name="Рисунок 74" descr="C:\Users\user\AppData\Local\Microsoft\Windows\Temporary Internet Files\Content.Word\П2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П2_page-0028.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9B06A2C" wp14:editId="6FE5D028">
            <wp:extent cx="523875" cy="742156"/>
            <wp:effectExtent l="0" t="0" r="0" b="0"/>
            <wp:docPr id="75" name="Рисунок 75" descr="C:\Users\user\AppData\Local\Microsoft\Windows\Temporary Internet Files\Content.Word\П2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П2_page-0029.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5E6F74E2" wp14:editId="74E3E0BC">
            <wp:extent cx="517712" cy="733425"/>
            <wp:effectExtent l="0" t="0" r="0" b="0"/>
            <wp:docPr id="76" name="Рисунок 76" descr="C:\Users\user\AppData\Local\Microsoft\Windows\Temporary Internet Files\Content.Word\П2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П2_page-003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53175F2" wp14:editId="3586A340">
            <wp:extent cx="531159" cy="752475"/>
            <wp:effectExtent l="0" t="0" r="0" b="0"/>
            <wp:docPr id="77" name="Рисунок 77" descr="C:\Users\user\AppData\Local\Microsoft\Windows\Temporary Internet Files\Content.Word\П2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П2_page-003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9319C07" wp14:editId="4F3B80D9">
            <wp:extent cx="551329" cy="781050"/>
            <wp:effectExtent l="0" t="0" r="0" b="0"/>
            <wp:docPr id="78" name="Рисунок 78" descr="C:\Users\user\AppData\Local\Microsoft\Windows\Temporary Internet Files\Content.Word\П2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П2_page-003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38CAE989" wp14:editId="5B6E0B67">
            <wp:extent cx="524435" cy="742950"/>
            <wp:effectExtent l="0" t="0" r="0" b="0"/>
            <wp:docPr id="79" name="Рисунок 79" descr="C:\Users\user\AppData\Local\Microsoft\Windows\Temporary Internet Files\Content.Word\П2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П2_page-0033.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7B85812" wp14:editId="6617625C">
            <wp:extent cx="537882" cy="762000"/>
            <wp:effectExtent l="0" t="0" r="0" b="0"/>
            <wp:docPr id="80" name="Рисунок 80" descr="C:\Users\user\AppData\Local\Microsoft\Windows\Temporary Internet Files\Content.Word\П2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П2_page-003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A2549A0" wp14:editId="73864FAC">
            <wp:extent cx="537882" cy="762000"/>
            <wp:effectExtent l="0" t="0" r="0" b="0"/>
            <wp:docPr id="81" name="Рисунок 81" descr="C:\Users\user\AppData\Local\Microsoft\Windows\Temporary Internet Files\Content.Word\П2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2_page-003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2AB5D71" wp14:editId="032C7785">
            <wp:extent cx="531159" cy="752475"/>
            <wp:effectExtent l="0" t="0" r="0" b="0"/>
            <wp:docPr id="82" name="Рисунок 82" descr="C:\Users\user\AppData\Local\Microsoft\Windows\Temporary Internet Files\Content.Word\П2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2_page-003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5BF1D706" wp14:editId="67D2EA5F">
            <wp:extent cx="531159" cy="752475"/>
            <wp:effectExtent l="0" t="0" r="0" b="0"/>
            <wp:docPr id="83" name="Рисунок 83" descr="C:\Users\user\AppData\Local\Microsoft\Windows\Temporary Internet Files\Content.Word\П2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П2_page-003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17637F9" wp14:editId="4F4E0FCB">
            <wp:extent cx="531159" cy="752475"/>
            <wp:effectExtent l="0" t="0" r="0" b="0"/>
            <wp:docPr id="84" name="Рисунок 84" descr="C:\Users\user\AppData\Local\Microsoft\Windows\Temporary Internet Files\Content.Word\П2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П2_page-003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0C0AB67" wp14:editId="7A7C3AEC">
            <wp:extent cx="510989" cy="723900"/>
            <wp:effectExtent l="0" t="0" r="0" b="0"/>
            <wp:docPr id="85" name="Рисунок 85" descr="C:\Users\user\AppData\Local\Microsoft\Windows\Temporary Internet Files\Content.Word\П2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П2_page-003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0989" cy="7239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0AED6BE5" wp14:editId="5150EE75">
            <wp:extent cx="537882" cy="762000"/>
            <wp:effectExtent l="0" t="0" r="0" b="0"/>
            <wp:docPr id="86" name="Рисунок 86" descr="C:\Users\user\AppData\Local\Microsoft\Windows\Temporary Internet Files\Content.Word\П2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П2_page-004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8D8D62C" wp14:editId="219D1D65">
            <wp:extent cx="524435" cy="742950"/>
            <wp:effectExtent l="0" t="0" r="0" b="0"/>
            <wp:docPr id="87" name="Рисунок 87" descr="C:\Users\user\AppData\Local\Microsoft\Windows\Temporary Internet Files\Content.Word\П2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П2_page-004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37D6324" wp14:editId="1C511F71">
            <wp:extent cx="551329" cy="781050"/>
            <wp:effectExtent l="0" t="0" r="0" b="0"/>
            <wp:docPr id="88" name="Рисунок 88" descr="C:\Users\user\AppData\Local\Microsoft\Windows\Temporary Internet Files\Content.Word\П2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П2_page-004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F2FF0D7" wp14:editId="1D374A30">
            <wp:extent cx="524435" cy="742950"/>
            <wp:effectExtent l="0" t="0" r="0" b="0"/>
            <wp:docPr id="89" name="Рисунок 89" descr="C:\Users\user\AppData\Local\Microsoft\Windows\Temporary Internet Files\Content.Word\П2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П2_page-004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D25E46F" wp14:editId="61B95DB9">
            <wp:extent cx="510988" cy="723900"/>
            <wp:effectExtent l="0" t="0" r="0" b="0"/>
            <wp:docPr id="90" name="Рисунок 90" descr="C:\Users\user\AppData\Local\Microsoft\Windows\Temporary Internet Files\Content.Word\П2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П2_page-004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F4D7586" wp14:editId="79A25E0F">
            <wp:extent cx="517712" cy="733425"/>
            <wp:effectExtent l="0" t="0" r="0" b="0"/>
            <wp:docPr id="91" name="Рисунок 91" descr="C:\Users\user\AppData\Local\Microsoft\Windows\Temporary Internet Files\Content.Word\П2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П2_page-004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4FF511F" wp14:editId="31D7ECDA">
            <wp:extent cx="531159" cy="752475"/>
            <wp:effectExtent l="0" t="0" r="0" b="0"/>
            <wp:docPr id="92" name="Рисунок 92" descr="C:\Users\user\AppData\Local\Microsoft\Windows\Temporary Internet Files\Content.Word\П2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П2_page-004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43A631D3" wp14:editId="59D24231">
            <wp:extent cx="524435" cy="742950"/>
            <wp:effectExtent l="0" t="0" r="0" b="0"/>
            <wp:docPr id="93" name="Рисунок 93" descr="C:\Users\user\AppData\Local\Microsoft\Windows\Temporary Internet Files\Content.Word\П2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П2_page-0047.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72424A22" wp14:editId="7422EF9D">
            <wp:extent cx="531159" cy="752475"/>
            <wp:effectExtent l="0" t="0" r="0" b="0"/>
            <wp:docPr id="94" name="Рисунок 94" descr="C:\Users\user\AppData\Local\Microsoft\Windows\Temporary Internet Files\Content.Word\П2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П2_page-0048.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7B4F3E36" wp14:editId="2A129847">
            <wp:extent cx="514350" cy="728663"/>
            <wp:effectExtent l="0" t="0" r="0" b="0"/>
            <wp:docPr id="95" name="Рисунок 95"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AppData\Local\Microsoft\Windows\Temporary Internet Files\Content.Word\Сп1_page-000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6689C9C" wp14:editId="164CC4B9">
            <wp:extent cx="533400" cy="755650"/>
            <wp:effectExtent l="0" t="0" r="0" b="0"/>
            <wp:docPr id="96" name="Рисунок 96"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Сп1_page-000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1A239B97" wp14:editId="6314B40A">
            <wp:extent cx="551329" cy="781050"/>
            <wp:effectExtent l="0" t="0" r="0" b="0"/>
            <wp:docPr id="97" name="Рисунок 97"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С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2C4BC8B6" wp14:editId="725FC93A">
            <wp:extent cx="531159" cy="752475"/>
            <wp:effectExtent l="0" t="0" r="0" b="0"/>
            <wp:docPr id="98" name="Рисунок 98"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Сп1_page-0004.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5FB7B17A" wp14:editId="25207575">
            <wp:extent cx="510988" cy="723900"/>
            <wp:effectExtent l="0" t="0" r="0" b="0"/>
            <wp:docPr id="99" name="Рисунок 99"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Сп1_page-000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E73FF" w:rsidRPr="008E73FF">
        <w:t xml:space="preserve"> </w:t>
      </w:r>
      <w:r w:rsidR="008E73FF">
        <w:rPr>
          <w:noProof/>
          <w:lang w:eastAsia="ru-RU"/>
        </w:rPr>
        <w:drawing>
          <wp:inline distT="0" distB="0" distL="0" distR="0" wp14:anchorId="6946BEB3" wp14:editId="5A0ED7E1">
            <wp:extent cx="544606" cy="771525"/>
            <wp:effectExtent l="0" t="0" r="0" b="0"/>
            <wp:docPr id="100" name="Рисунок 100"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С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067CC070" wp14:editId="7AEF392A">
            <wp:extent cx="544606" cy="771525"/>
            <wp:effectExtent l="0" t="0" r="0" b="0"/>
            <wp:docPr id="101" name="Рисунок 101"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Ж1_page-000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4670EE1A" wp14:editId="756B405F">
            <wp:extent cx="544606" cy="771525"/>
            <wp:effectExtent l="0" t="0" r="0" b="0"/>
            <wp:docPr id="102" name="Рисунок 102"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Ж1_page-0002.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2E91700D" wp14:editId="1C848029">
            <wp:extent cx="542925" cy="769144"/>
            <wp:effectExtent l="0" t="0" r="0" b="0"/>
            <wp:docPr id="103" name="Рисунок 103"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Ж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22356BC7" wp14:editId="767484AF">
            <wp:extent cx="544606" cy="771525"/>
            <wp:effectExtent l="0" t="0" r="0" b="0"/>
            <wp:docPr id="104" name="Рисунок 104"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Ж1_page-0004.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6F133425" wp14:editId="4EC451F9">
            <wp:extent cx="544606" cy="771525"/>
            <wp:effectExtent l="0" t="0" r="0" b="0"/>
            <wp:docPr id="105" name="Рисунок 105"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Ж1_page-000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5C8991E6" wp14:editId="24AF1998">
            <wp:extent cx="510988" cy="723900"/>
            <wp:effectExtent l="0" t="0" r="0" b="0"/>
            <wp:docPr id="106" name="Рисунок 106"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Ж1_page-0006.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6C75AB6A" wp14:editId="793E017B">
            <wp:extent cx="558053" cy="790575"/>
            <wp:effectExtent l="0" t="0" r="0" b="0"/>
            <wp:docPr id="107" name="Рисунок 107"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Ж1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810964" w:rsidRPr="00810964">
        <w:t xml:space="preserve"> </w:t>
      </w:r>
      <w:r w:rsidR="00810964">
        <w:rPr>
          <w:noProof/>
          <w:lang w:eastAsia="ru-RU"/>
        </w:rPr>
        <w:drawing>
          <wp:inline distT="0" distB="0" distL="0" distR="0" wp14:anchorId="5ACBD52D" wp14:editId="58BE052D">
            <wp:extent cx="561975" cy="796131"/>
            <wp:effectExtent l="0" t="0" r="0" b="0"/>
            <wp:docPr id="108" name="Рисунок 108"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О_page-000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1975" cy="796131"/>
                    </a:xfrm>
                    <a:prstGeom prst="rect">
                      <a:avLst/>
                    </a:prstGeom>
                    <a:noFill/>
                    <a:ln>
                      <a:noFill/>
                    </a:ln>
                  </pic:spPr>
                </pic:pic>
              </a:graphicData>
            </a:graphic>
          </wp:inline>
        </w:drawing>
      </w:r>
      <w:r w:rsidR="00810964" w:rsidRPr="00810964">
        <w:t xml:space="preserve"> </w:t>
      </w:r>
      <w:r w:rsidR="00083FBB">
        <w:rPr>
          <w:noProof/>
          <w:lang w:eastAsia="ru-RU"/>
        </w:rPr>
        <w:drawing>
          <wp:inline distT="0" distB="0" distL="0" distR="0" wp14:anchorId="0CD9636C" wp14:editId="0AC7D212">
            <wp:extent cx="584947" cy="828675"/>
            <wp:effectExtent l="0" t="0" r="0" b="0"/>
            <wp:docPr id="110" name="Рисунок 110"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О_page-000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2ED2B9FB" wp14:editId="6535A9EC">
            <wp:extent cx="584947" cy="828675"/>
            <wp:effectExtent l="0" t="0" r="0" b="0"/>
            <wp:docPr id="111" name="Рисунок 111"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О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56C4B779" wp14:editId="53BF76A5">
            <wp:extent cx="544606" cy="771525"/>
            <wp:effectExtent l="0" t="0" r="0" b="0"/>
            <wp:docPr id="112" name="Рисунок 112"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О_page-0004.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73378209" wp14:editId="33849B44">
            <wp:extent cx="551329" cy="781050"/>
            <wp:effectExtent l="0" t="0" r="0" b="0"/>
            <wp:docPr id="113" name="Рисунок 113"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О_page-0005.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01454D42" wp14:editId="5AB19060">
            <wp:extent cx="544606" cy="771525"/>
            <wp:effectExtent l="0" t="0" r="0" b="0"/>
            <wp:docPr id="114" name="Рисунок 114"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О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68FCA3F1" wp14:editId="3F2A3D87">
            <wp:extent cx="524435" cy="742950"/>
            <wp:effectExtent l="0" t="0" r="0" b="0"/>
            <wp:docPr id="115" name="Рисунок 115"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П1_page-000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528729E0" wp14:editId="265E5B4E">
            <wp:extent cx="584947" cy="828675"/>
            <wp:effectExtent l="0" t="0" r="0" b="0"/>
            <wp:docPr id="116" name="Рисунок 116"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П1_page-000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0CE18C84" wp14:editId="43D85AE0">
            <wp:extent cx="551329" cy="781050"/>
            <wp:effectExtent l="0" t="0" r="0" b="0"/>
            <wp:docPr id="117" name="Рисунок 117"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5E2322AF" wp14:editId="04F66F37">
            <wp:extent cx="551329" cy="781050"/>
            <wp:effectExtent l="0" t="0" r="0" b="0"/>
            <wp:docPr id="118" name="Рисунок 118"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П1_page-0004.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7D154A13" wp14:editId="34C7A47A">
            <wp:extent cx="544606" cy="771525"/>
            <wp:effectExtent l="0" t="0" r="0" b="0"/>
            <wp:docPr id="119" name="Рисунок 119"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П1_page-0005.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083FBB" w:rsidRPr="00083FBB">
        <w:t xml:space="preserve"> </w:t>
      </w:r>
      <w:r w:rsidR="00083FBB">
        <w:rPr>
          <w:noProof/>
          <w:lang w:eastAsia="ru-RU"/>
        </w:rPr>
        <w:drawing>
          <wp:inline distT="0" distB="0" distL="0" distR="0" wp14:anchorId="69FDB39C" wp14:editId="44E058F7">
            <wp:extent cx="533400" cy="755650"/>
            <wp:effectExtent l="0" t="0" r="0" b="0"/>
            <wp:docPr id="120" name="Рисунок 120"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6DC1C7C8" wp14:editId="3E1A2B82">
            <wp:extent cx="531159" cy="752475"/>
            <wp:effectExtent l="0" t="0" r="0" b="0"/>
            <wp:docPr id="121" name="Рисунок 121"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Р1_page-000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0D03EAC7" wp14:editId="6A5291E2">
            <wp:extent cx="537882" cy="762000"/>
            <wp:effectExtent l="0" t="0" r="0" b="0"/>
            <wp:docPr id="122" name="Рисунок 122"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Р1_page-000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7CB370C7" wp14:editId="0AFA6ECB">
            <wp:extent cx="537882" cy="762000"/>
            <wp:effectExtent l="0" t="0" r="0" b="0"/>
            <wp:docPr id="123" name="Рисунок 123"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Р1_page-000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447915D2" wp14:editId="7446FC57">
            <wp:extent cx="470647" cy="666750"/>
            <wp:effectExtent l="0" t="0" r="0" b="0"/>
            <wp:docPr id="124" name="Рисунок 124"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Р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0647" cy="66675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624B9AC0" wp14:editId="097CAF6A">
            <wp:extent cx="463924" cy="657225"/>
            <wp:effectExtent l="0" t="0" r="0" b="0"/>
            <wp:docPr id="125" name="Рисунок 125"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Р1_page-0005.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3924" cy="65722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0F622C0F" wp14:editId="4440F7EB">
            <wp:extent cx="477371" cy="676275"/>
            <wp:effectExtent l="0" t="0" r="0" b="0"/>
            <wp:docPr id="126" name="Рисунок 126"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Р1_page-0006.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0491" cy="68069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0B73BC41" wp14:editId="7209C0D5">
            <wp:extent cx="450477" cy="638175"/>
            <wp:effectExtent l="0" t="0" r="0" b="0"/>
            <wp:docPr id="127" name="Рисунок 127"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Р1_page-0007.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55154" cy="6448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7B37A68F" wp14:editId="20FDAD78">
            <wp:extent cx="523875" cy="742156"/>
            <wp:effectExtent l="0" t="0" r="0" b="0"/>
            <wp:docPr id="128" name="Рисунок 128"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Р1_page-000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3EF48F43" wp14:editId="4728DFCC">
            <wp:extent cx="524435" cy="742950"/>
            <wp:effectExtent l="0" t="0" r="0" b="0"/>
            <wp:docPr id="129" name="Рисунок 12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Сп1_page-000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061E6284" wp14:editId="56B6076B">
            <wp:extent cx="497541" cy="704850"/>
            <wp:effectExtent l="0" t="0" r="0" b="0"/>
            <wp:docPr id="130" name="Рисунок 13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Сп1_page-000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204766D2" wp14:editId="6E403CAF">
            <wp:extent cx="544606" cy="771525"/>
            <wp:effectExtent l="0" t="0" r="0" b="0"/>
            <wp:docPr id="131" name="Рисунок 13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С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316500D5" wp14:editId="0ADDBD94">
            <wp:extent cx="544606" cy="771525"/>
            <wp:effectExtent l="0" t="0" r="0" b="0"/>
            <wp:docPr id="132" name="Рисунок 13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Сп1_page-0004.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9121FE" w:rsidRPr="009121FE">
        <w:t xml:space="preserve"> </w:t>
      </w:r>
      <w:r w:rsidR="009121FE">
        <w:rPr>
          <w:noProof/>
          <w:lang w:eastAsia="ru-RU"/>
        </w:rPr>
        <w:lastRenderedPageBreak/>
        <w:drawing>
          <wp:inline distT="0" distB="0" distL="0" distR="0" wp14:anchorId="77BE9434" wp14:editId="65488CFE">
            <wp:extent cx="510988" cy="723900"/>
            <wp:effectExtent l="0" t="0" r="0" b="0"/>
            <wp:docPr id="133" name="Рисунок 13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Сп1_page-0005.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2B55E117" wp14:editId="18A8E9A7">
            <wp:extent cx="544606" cy="771525"/>
            <wp:effectExtent l="0" t="0" r="0" b="0"/>
            <wp:docPr id="134" name="Рисунок 13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С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23186B49" wp14:editId="7AD88B29">
            <wp:extent cx="558053" cy="790575"/>
            <wp:effectExtent l="0" t="0" r="0" b="0"/>
            <wp:docPr id="135" name="Рисунок 13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Сх1_page-0001.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605F9436" wp14:editId="4DC5C03F">
            <wp:extent cx="544606" cy="771525"/>
            <wp:effectExtent l="0" t="0" r="0" b="0"/>
            <wp:docPr id="136" name="Рисунок 13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Сх1_page-000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366D088E" wp14:editId="0FEDF6FF">
            <wp:extent cx="544606" cy="771525"/>
            <wp:effectExtent l="0" t="0" r="0" b="0"/>
            <wp:docPr id="137" name="Рисунок 13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Сх1_page-0003.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37294C16" wp14:editId="4658AB5A">
            <wp:extent cx="544606" cy="771525"/>
            <wp:effectExtent l="0" t="0" r="0" b="0"/>
            <wp:docPr id="138" name="Рисунок 13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Сх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52B280D9" wp14:editId="2505E6EA">
            <wp:extent cx="504265" cy="714375"/>
            <wp:effectExtent l="0" t="0" r="0" b="0"/>
            <wp:docPr id="139" name="Рисунок 13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Сх1_page-0005.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6E786FEE" wp14:editId="1D6ADDE5">
            <wp:extent cx="537882" cy="762000"/>
            <wp:effectExtent l="0" t="0" r="0" b="0"/>
            <wp:docPr id="140" name="Рисунок 14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Сх1_page-0006.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27CF6B57" wp14:editId="5B55B794">
            <wp:extent cx="537882" cy="762000"/>
            <wp:effectExtent l="0" t="0" r="0" b="0"/>
            <wp:docPr id="141" name="Рисунок 14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Сх1_page-0007.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027093D8" wp14:editId="33E4683D">
            <wp:extent cx="537882" cy="762000"/>
            <wp:effectExtent l="0" t="0" r="0" b="0"/>
            <wp:docPr id="142" name="Рисунок 14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Сх1_page-0008.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5C7FAA6D" wp14:editId="28BA0645">
            <wp:extent cx="551329" cy="781050"/>
            <wp:effectExtent l="0" t="0" r="0" b="0"/>
            <wp:docPr id="143" name="Рисунок 143"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Сх1_page-0009.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121FE" w:rsidRPr="009121FE">
        <w:t xml:space="preserve"> </w:t>
      </w:r>
      <w:r w:rsidR="009121FE">
        <w:rPr>
          <w:noProof/>
          <w:lang w:eastAsia="ru-RU"/>
        </w:rPr>
        <w:drawing>
          <wp:inline distT="0" distB="0" distL="0" distR="0" wp14:anchorId="038F4369" wp14:editId="2A19CB6B">
            <wp:extent cx="544606" cy="771525"/>
            <wp:effectExtent l="0" t="0" r="0" b="0"/>
            <wp:docPr id="144" name="Рисунок 144"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Сх1_page-001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3A9D8B28" wp14:editId="48F05BB7">
            <wp:extent cx="544606" cy="771525"/>
            <wp:effectExtent l="0" t="0" r="0" b="0"/>
            <wp:docPr id="145" name="Рисунок 145"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Ж1_page-000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47FB61AF" wp14:editId="11DF4720">
            <wp:extent cx="537882" cy="762000"/>
            <wp:effectExtent l="0" t="0" r="0" b="0"/>
            <wp:docPr id="146" name="Рисунок 146"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Ж1_page-0002.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3DB85437" wp14:editId="6383A7A8">
            <wp:extent cx="544606" cy="771525"/>
            <wp:effectExtent l="0" t="0" r="0" b="0"/>
            <wp:docPr id="147" name="Рисунок 147"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Ж1_page-0003.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4CC3C487" wp14:editId="0D57497C">
            <wp:extent cx="537882" cy="762000"/>
            <wp:effectExtent l="0" t="0" r="0" b="0"/>
            <wp:docPr id="148" name="Рисунок 148"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Ж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68AAD6BD" wp14:editId="7CFCEF71">
            <wp:extent cx="537882" cy="762000"/>
            <wp:effectExtent l="0" t="0" r="0" b="0"/>
            <wp:docPr id="149" name="Рисунок 149"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Ж1_page-0005.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0E7AB9A4" wp14:editId="15307829">
            <wp:extent cx="537882" cy="762000"/>
            <wp:effectExtent l="0" t="0" r="0" b="0"/>
            <wp:docPr id="150" name="Рисунок 150"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Ж1_page-0006.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7F7E7D7B" wp14:editId="32A0C78D">
            <wp:extent cx="537882" cy="762000"/>
            <wp:effectExtent l="0" t="0" r="0" b="0"/>
            <wp:docPr id="151" name="Рисунок 151"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Ж1_page-0007.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5D144D67" wp14:editId="6EEA58CF">
            <wp:extent cx="537882" cy="762000"/>
            <wp:effectExtent l="0" t="0" r="0" b="0"/>
            <wp:docPr id="152" name="Рисунок 152"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Ж1_page-0008.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2F5DE8B9" wp14:editId="40B5CDDC">
            <wp:extent cx="558053" cy="790575"/>
            <wp:effectExtent l="0" t="0" r="0" b="0"/>
            <wp:docPr id="153" name="Рисунок 153"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Ж1_page-0009.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19A743CC" wp14:editId="40E0988A">
            <wp:extent cx="542925" cy="769144"/>
            <wp:effectExtent l="0" t="0" r="0" b="0"/>
            <wp:docPr id="154" name="Рисунок 154"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Ж1_page-001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0348BF27" wp14:editId="18D9E68E">
            <wp:extent cx="537882" cy="762000"/>
            <wp:effectExtent l="0" t="0" r="0" b="0"/>
            <wp:docPr id="155" name="Рисунок 155"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О_page-000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7A6E8F94" wp14:editId="7E87283C">
            <wp:extent cx="531159" cy="752475"/>
            <wp:effectExtent l="0" t="0" r="0" b="0"/>
            <wp:docPr id="156" name="Рисунок 156"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О_page-0002.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221F6F39" wp14:editId="2AFAA710">
            <wp:extent cx="537882" cy="762000"/>
            <wp:effectExtent l="0" t="0" r="0" b="0"/>
            <wp:docPr id="157" name="Рисунок 157"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О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6CE7E3FB" wp14:editId="172205DA">
            <wp:extent cx="537882" cy="762000"/>
            <wp:effectExtent l="0" t="0" r="0" b="0"/>
            <wp:docPr id="158" name="Рисунок 158"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О_page-0004.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0F4744CE" wp14:editId="3C2746B0">
            <wp:extent cx="531159" cy="752475"/>
            <wp:effectExtent l="0" t="0" r="0" b="0"/>
            <wp:docPr id="159" name="Рисунок 159"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О_page-0005.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49CF9C16" wp14:editId="3CA3E324">
            <wp:extent cx="551329" cy="781050"/>
            <wp:effectExtent l="0" t="0" r="0" b="0"/>
            <wp:docPr id="160" name="Рисунок 160"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О_page-0006.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764DAC2C" wp14:editId="1CD31ADC">
            <wp:extent cx="551329" cy="781050"/>
            <wp:effectExtent l="0" t="0" r="0" b="0"/>
            <wp:docPr id="161" name="Рисунок 161"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О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69BA1B99" wp14:editId="23C1A6D5">
            <wp:extent cx="537882" cy="762000"/>
            <wp:effectExtent l="0" t="0" r="0" b="0"/>
            <wp:docPr id="162" name="Рисунок 162"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П1_page-000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572A0295" wp14:editId="01B1F9BB">
            <wp:extent cx="531159" cy="752475"/>
            <wp:effectExtent l="0" t="0" r="0" b="0"/>
            <wp:docPr id="163" name="Рисунок 163"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П1_page-000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23C6281E" wp14:editId="03FDCEB0">
            <wp:extent cx="531159" cy="752475"/>
            <wp:effectExtent l="0" t="0" r="0" b="0"/>
            <wp:docPr id="164" name="Рисунок 164"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П1_page-000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3AEEDA81" wp14:editId="784152EA">
            <wp:extent cx="551329" cy="781050"/>
            <wp:effectExtent l="0" t="0" r="0" b="0"/>
            <wp:docPr id="165" name="Рисунок 165"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П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7D16C2DB" wp14:editId="6D3E4278">
            <wp:extent cx="524435" cy="742950"/>
            <wp:effectExtent l="0" t="0" r="0" b="0"/>
            <wp:docPr id="166" name="Рисунок 166"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П1_page-0005.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0888D9A0" wp14:editId="0511957D">
            <wp:extent cx="551329" cy="781050"/>
            <wp:effectExtent l="0" t="0" r="0" b="0"/>
            <wp:docPr id="167" name="Рисунок 167"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П1_page-0006.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0EA07F08" wp14:editId="3E36063C">
            <wp:extent cx="564776" cy="800100"/>
            <wp:effectExtent l="0" t="0" r="0" b="0"/>
            <wp:docPr id="168" name="Рисунок 168"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П1_page-0007.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7F6666" w:rsidRPr="007F6666">
        <w:t xml:space="preserve"> </w:t>
      </w:r>
      <w:r w:rsidR="007F6666">
        <w:rPr>
          <w:noProof/>
          <w:lang w:eastAsia="ru-RU"/>
        </w:rPr>
        <w:drawing>
          <wp:inline distT="0" distB="0" distL="0" distR="0" wp14:anchorId="399A0BB5" wp14:editId="65BFE569">
            <wp:extent cx="531159" cy="752475"/>
            <wp:effectExtent l="0" t="0" r="0" b="0"/>
            <wp:docPr id="169" name="Рисунок 169"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П1_page-000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0DD0D200" wp14:editId="1F151036">
            <wp:extent cx="524435" cy="742950"/>
            <wp:effectExtent l="0" t="0" r="0" b="0"/>
            <wp:docPr id="170" name="Рисунок 170"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Р1_page-0001.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061BA2AA" wp14:editId="6D3C0C54">
            <wp:extent cx="551329" cy="781050"/>
            <wp:effectExtent l="0" t="0" r="0" b="0"/>
            <wp:docPr id="171" name="Рисунок 171"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Р1_page-000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33B1D1AD" wp14:editId="47C5A7B3">
            <wp:extent cx="544606" cy="771525"/>
            <wp:effectExtent l="0" t="0" r="0" b="0"/>
            <wp:docPr id="172" name="Рисунок 172"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Р1_page-0003.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04BF4D4E" wp14:editId="3A05638E">
            <wp:extent cx="551329" cy="781050"/>
            <wp:effectExtent l="0" t="0" r="0" b="0"/>
            <wp:docPr id="173" name="Рисунок 173"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Р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BC91D97" wp14:editId="6D813658">
            <wp:extent cx="544606" cy="771525"/>
            <wp:effectExtent l="0" t="0" r="0" b="0"/>
            <wp:docPr id="174" name="Рисунок 174"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Р1_page-0005.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110EBDFD" wp14:editId="7D9B5BA9">
            <wp:extent cx="544606" cy="771525"/>
            <wp:effectExtent l="0" t="0" r="0" b="0"/>
            <wp:docPr id="175" name="Рисунок 175"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Р1_page-0006.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4C1870E8" wp14:editId="60B060B3">
            <wp:extent cx="544606" cy="771525"/>
            <wp:effectExtent l="0" t="0" r="0" b="0"/>
            <wp:docPr id="176" name="Рисунок 176"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Р1_page-0007.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697AACDC" wp14:editId="22465B1A">
            <wp:extent cx="551329" cy="781050"/>
            <wp:effectExtent l="0" t="0" r="0" b="0"/>
            <wp:docPr id="177" name="Рисунок 177"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Р1_page-000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0021AC7F" wp14:editId="26E33285">
            <wp:extent cx="544606" cy="771525"/>
            <wp:effectExtent l="0" t="0" r="0" b="0"/>
            <wp:docPr id="178" name="Рисунок 178"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Сп1_page-000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515DC80" wp14:editId="62B90DF6">
            <wp:extent cx="504265" cy="714375"/>
            <wp:effectExtent l="0" t="0" r="0" b="0"/>
            <wp:docPr id="179" name="Рисунок 179"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Сп1_page-000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059931F" wp14:editId="376DF6A9">
            <wp:extent cx="510988" cy="723900"/>
            <wp:effectExtent l="0" t="0" r="0" b="0"/>
            <wp:docPr id="180" name="Рисунок 180"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С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109C888A" wp14:editId="602ED31F">
            <wp:extent cx="531159" cy="752475"/>
            <wp:effectExtent l="0" t="0" r="0" b="0"/>
            <wp:docPr id="181" name="Рисунок 181"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Сп1_page-0004.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F6646EA" wp14:editId="11BB8C7A">
            <wp:extent cx="517712" cy="733425"/>
            <wp:effectExtent l="0" t="0" r="0" b="0"/>
            <wp:docPr id="182" name="Рисунок 182"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Сп1_page-0005.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6308D566" wp14:editId="64EF82EB">
            <wp:extent cx="537882" cy="762000"/>
            <wp:effectExtent l="0" t="0" r="0" b="0"/>
            <wp:docPr id="183" name="Рисунок 183"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С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537E5B8B" wp14:editId="318ACC19">
            <wp:extent cx="537882" cy="762000"/>
            <wp:effectExtent l="0" t="0" r="0" b="0"/>
            <wp:docPr id="184" name="Рисунок 184"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Сх1_page-000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34C4A470" wp14:editId="76E52FDB">
            <wp:extent cx="544606" cy="771525"/>
            <wp:effectExtent l="0" t="0" r="0" b="0"/>
            <wp:docPr id="185" name="Рисунок 185"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Сх1_page-0002.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5169D639" wp14:editId="644C37AD">
            <wp:extent cx="517712" cy="733425"/>
            <wp:effectExtent l="0" t="0" r="0" b="0"/>
            <wp:docPr id="186" name="Рисунок 186"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Сх1_page-0003.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5B00C20F" wp14:editId="4721ADF6">
            <wp:extent cx="510988" cy="723900"/>
            <wp:effectExtent l="0" t="0" r="0" b="0"/>
            <wp:docPr id="187" name="Рисунок 187"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Сх1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21BA183" wp14:editId="2910150E">
            <wp:extent cx="524435" cy="742950"/>
            <wp:effectExtent l="0" t="0" r="0" b="0"/>
            <wp:docPr id="188" name="Рисунок 188"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Сх1_page-0005.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6904744E" wp14:editId="6AEEB358">
            <wp:extent cx="517712" cy="733425"/>
            <wp:effectExtent l="0" t="0" r="0" b="0"/>
            <wp:docPr id="189" name="Рисунок 189"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Сх1_page-000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62631D18" wp14:editId="0F6011BD">
            <wp:extent cx="524435" cy="742950"/>
            <wp:effectExtent l="0" t="0" r="0" b="0"/>
            <wp:docPr id="190" name="Рисунок 190"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Сх1_page-0007.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3954856" wp14:editId="410512CA">
            <wp:extent cx="531159" cy="752475"/>
            <wp:effectExtent l="0" t="0" r="0" b="0"/>
            <wp:docPr id="191" name="Рисунок 191"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Сх1_page-0008.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815CE" w:rsidRPr="003815CE">
        <w:t xml:space="preserve"> </w:t>
      </w:r>
      <w:r w:rsidR="003815CE">
        <w:rPr>
          <w:noProof/>
          <w:lang w:eastAsia="ru-RU"/>
        </w:rPr>
        <w:drawing>
          <wp:inline distT="0" distB="0" distL="0" distR="0" wp14:anchorId="7AAE997C" wp14:editId="17431C8A">
            <wp:extent cx="514350" cy="728663"/>
            <wp:effectExtent l="0" t="0" r="0" b="0"/>
            <wp:docPr id="192" name="Рисунок 192"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Сх1_page-000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04AAA298" wp14:editId="212C4722">
            <wp:extent cx="517712" cy="733425"/>
            <wp:effectExtent l="0" t="0" r="0" b="0"/>
            <wp:docPr id="193" name="Рисунок 19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Ж1_page-000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3AB1B9BF" wp14:editId="4F2F986C">
            <wp:extent cx="524435" cy="742950"/>
            <wp:effectExtent l="0" t="0" r="0" b="0"/>
            <wp:docPr id="194" name="Рисунок 19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Ж1_page-000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6FF73E60" wp14:editId="7B20CC3A">
            <wp:extent cx="537882" cy="762000"/>
            <wp:effectExtent l="0" t="0" r="0" b="0"/>
            <wp:docPr id="195" name="Рисунок 19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Ж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3447C7E1" wp14:editId="40CBD17D">
            <wp:extent cx="484094" cy="685800"/>
            <wp:effectExtent l="0" t="0" r="0" b="0"/>
            <wp:docPr id="196" name="Рисунок 19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Ж1_page-0004.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8426E9" w:rsidRPr="008426E9">
        <w:t xml:space="preserve"> </w:t>
      </w:r>
      <w:r w:rsidR="008426E9">
        <w:rPr>
          <w:noProof/>
          <w:lang w:eastAsia="ru-RU"/>
        </w:rPr>
        <w:lastRenderedPageBreak/>
        <w:drawing>
          <wp:inline distT="0" distB="0" distL="0" distR="0" wp14:anchorId="66307E93" wp14:editId="6D74C942">
            <wp:extent cx="490818" cy="695325"/>
            <wp:effectExtent l="0" t="0" r="0" b="0"/>
            <wp:docPr id="197" name="Рисунок 19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Ж1_page-0005.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3459CC7B" wp14:editId="74066CE9">
            <wp:extent cx="504265" cy="714375"/>
            <wp:effectExtent l="0" t="0" r="0" b="0"/>
            <wp:docPr id="198" name="Рисунок 198"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Ж1_page-0006.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5826" cy="716587"/>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358D2BDE" wp14:editId="03D8BBFE">
            <wp:extent cx="484094" cy="685800"/>
            <wp:effectExtent l="0" t="0" r="0" b="0"/>
            <wp:docPr id="199" name="Рисунок 199"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Ж1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611" cy="686533"/>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2CB0B8AC" wp14:editId="12A95735">
            <wp:extent cx="484094" cy="685800"/>
            <wp:effectExtent l="0" t="0" r="0" b="0"/>
            <wp:docPr id="200" name="Рисунок 200"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Сх1_page-000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4611" cy="686533"/>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058352FD" wp14:editId="1A13795F">
            <wp:extent cx="477370" cy="676275"/>
            <wp:effectExtent l="0" t="0" r="0" b="0"/>
            <wp:docPr id="201" name="Рисунок 201"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Сх1_page-0002.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7370" cy="676275"/>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7823F398" wp14:editId="1645165E">
            <wp:extent cx="477370" cy="676275"/>
            <wp:effectExtent l="0" t="0" r="0" b="0"/>
            <wp:docPr id="202" name="Рисунок 202"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Сх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880" cy="676998"/>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7377C945" wp14:editId="557153F3">
            <wp:extent cx="484094" cy="685800"/>
            <wp:effectExtent l="0" t="0" r="0" b="0"/>
            <wp:docPr id="203" name="Рисунок 203"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Сх1_page-0004.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4611" cy="686533"/>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77AE8317" wp14:editId="7CE8062F">
            <wp:extent cx="477371" cy="676275"/>
            <wp:effectExtent l="0" t="0" r="0" b="0"/>
            <wp:docPr id="204" name="Рисунок 204"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Сх1_page-0005.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8426E9" w:rsidRPr="008426E9">
        <w:t xml:space="preserve"> </w:t>
      </w:r>
      <w:r w:rsidR="008426E9">
        <w:rPr>
          <w:noProof/>
          <w:lang w:eastAsia="ru-RU"/>
        </w:rPr>
        <w:drawing>
          <wp:inline distT="0" distB="0" distL="0" distR="0" wp14:anchorId="6C422A97" wp14:editId="4168C3E3">
            <wp:extent cx="485775" cy="688181"/>
            <wp:effectExtent l="0" t="0" r="0" b="0"/>
            <wp:docPr id="205" name="Рисунок 205"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Сх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B2FBDFE" wp14:editId="2198B402">
            <wp:extent cx="477370" cy="676275"/>
            <wp:effectExtent l="0" t="0" r="0" b="0"/>
            <wp:docPr id="206" name="Рисунок 206"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Ж1_page-0001.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7880" cy="676998"/>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A3E7894" wp14:editId="49A4CD63">
            <wp:extent cx="477371" cy="676275"/>
            <wp:effectExtent l="0" t="0" r="0" b="0"/>
            <wp:docPr id="207" name="Рисунок 207"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Ж1_page-0002.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5268201D" wp14:editId="7FA4C782">
            <wp:extent cx="490818" cy="695325"/>
            <wp:effectExtent l="0" t="0" r="0" b="0"/>
            <wp:docPr id="208" name="Рисунок 208"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Ж1_page-0003.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94942" cy="701168"/>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F86B14C" wp14:editId="1D4CA02E">
            <wp:extent cx="490817" cy="695325"/>
            <wp:effectExtent l="0" t="0" r="0" b="0"/>
            <wp:docPr id="209" name="Рисунок 209"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Ж1_page-000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90817" cy="69532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1FA9CA06" wp14:editId="4FB7FC54">
            <wp:extent cx="470647" cy="666750"/>
            <wp:effectExtent l="0" t="0" r="0" b="0"/>
            <wp:docPr id="210" name="Рисунок 210"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Ж1_page-0005.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1150" cy="667463"/>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0580C8A" wp14:editId="2CE5E4CC">
            <wp:extent cx="463924" cy="657225"/>
            <wp:effectExtent l="0" t="0" r="0" b="0"/>
            <wp:docPr id="211" name="Рисунок 211"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Ж1_page-0006.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66956" cy="661521"/>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0A8737B6" wp14:editId="0070ED2E">
            <wp:extent cx="504265" cy="714375"/>
            <wp:effectExtent l="0" t="0" r="0" b="0"/>
            <wp:docPr id="212" name="Рисунок 212"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Ж1_page-0007.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8502" cy="720378"/>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0747A9B3" wp14:editId="6345DD0B">
            <wp:extent cx="484094" cy="685800"/>
            <wp:effectExtent l="0" t="0" r="0" b="0"/>
            <wp:docPr id="213" name="Рисунок 213"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Ж1_page-0008.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5593" cy="687923"/>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0A3DCA00" wp14:editId="7F7B1972">
            <wp:extent cx="463924" cy="657225"/>
            <wp:effectExtent l="0" t="0" r="0" b="0"/>
            <wp:docPr id="214" name="Рисунок 214"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Ж1_page-0009.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66956" cy="661521"/>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308C1424" wp14:editId="08ED67F2">
            <wp:extent cx="477371" cy="676275"/>
            <wp:effectExtent l="0" t="0" r="0" b="0"/>
            <wp:docPr id="215" name="Рисунок 215"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Ж1_page-001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7371" cy="67627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16B9719A" wp14:editId="6347EDBF">
            <wp:extent cx="497541" cy="704850"/>
            <wp:effectExtent l="0" t="0" r="0" b="0"/>
            <wp:docPr id="216" name="Рисунок 216"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О_page-0001.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9081" cy="707032"/>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59789931" wp14:editId="0299E0B8">
            <wp:extent cx="457200" cy="647700"/>
            <wp:effectExtent l="0" t="0" r="0" b="0"/>
            <wp:docPr id="217" name="Рисунок 217"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О_page-0002.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58616" cy="64970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44EA63E" wp14:editId="384C8998">
            <wp:extent cx="497541" cy="704850"/>
            <wp:effectExtent l="0" t="0" r="0" b="0"/>
            <wp:docPr id="218" name="Рисунок 218"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AppData\Local\Microsoft\Windows\Temporary Internet Files\Content.Word\О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1722" cy="710773"/>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B475A5E" wp14:editId="2B62B34C">
            <wp:extent cx="470647" cy="666750"/>
            <wp:effectExtent l="0" t="0" r="0" b="0"/>
            <wp:docPr id="219" name="Рисунок 219"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user\AppData\Local\Microsoft\Windows\Temporary Internet Files\Content.Word\О_page-0004.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3723" cy="671108"/>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04853ADD" wp14:editId="062FD202">
            <wp:extent cx="450477" cy="638175"/>
            <wp:effectExtent l="0" t="0" r="0" b="0"/>
            <wp:docPr id="220" name="Рисунок 220"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user\AppData\Local\Microsoft\Windows\Temporary Internet Files\Content.Word\О_page-0005.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55154" cy="644800"/>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3984029" wp14:editId="32E24FE5">
            <wp:extent cx="437030" cy="619125"/>
            <wp:effectExtent l="0" t="0" r="0" b="0"/>
            <wp:docPr id="221" name="Рисунок 221"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AppData\Local\Microsoft\Windows\Temporary Internet Files\Content.Word\О_page-0006.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41567" cy="625552"/>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2F1FC65B" wp14:editId="71095371">
            <wp:extent cx="484094" cy="685800"/>
            <wp:effectExtent l="0" t="0" r="0" b="0"/>
            <wp:docPr id="222" name="Рисунок 222"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AppData\Local\Microsoft\Windows\Temporary Internet Files\Content.Word\О_page-0007.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4611" cy="686533"/>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0DD313B5" wp14:editId="75A7D1C1">
            <wp:extent cx="463923" cy="657225"/>
            <wp:effectExtent l="0" t="0" r="0" b="0"/>
            <wp:docPr id="223" name="Рисунок 223"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AppData\Local\Microsoft\Windows\Temporary Internet Files\Content.Word\О_page-000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3923" cy="65722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4226D27F" wp14:editId="666635DD">
            <wp:extent cx="437029" cy="619125"/>
            <wp:effectExtent l="0" t="0" r="0" b="0"/>
            <wp:docPr id="224" name="Рисунок 224"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AppData\Local\Microsoft\Windows\Temporary Internet Files\Content.Word\П1_page-0001.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0701" cy="624328"/>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A2D566B" wp14:editId="38593FBB">
            <wp:extent cx="430306" cy="609600"/>
            <wp:effectExtent l="0" t="0" r="0" b="0"/>
            <wp:docPr id="225" name="Рисунок 225"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AppData\Local\Microsoft\Windows\Temporary Internet Files\Content.Word\П1_page-0002.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30306" cy="609600"/>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52EEC252" wp14:editId="2CA1B861">
            <wp:extent cx="450476" cy="638175"/>
            <wp:effectExtent l="0" t="0" r="0" b="0"/>
            <wp:docPr id="226" name="Рисунок 226"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AppData\Local\Microsoft\Windows\Temporary Internet Files\Content.Word\П1_page-0003.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52514" cy="641062"/>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532B2CFD" wp14:editId="3A69D840">
            <wp:extent cx="438150" cy="620713"/>
            <wp:effectExtent l="0" t="0" r="0" b="0"/>
            <wp:docPr id="227" name="Рисунок 227"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AppData\Local\Microsoft\Windows\Temporary Internet Files\Content.Word\П1_page-000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1832" cy="625929"/>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0999F023" wp14:editId="719E1CDE">
            <wp:extent cx="485775" cy="688181"/>
            <wp:effectExtent l="0" t="0" r="0" b="0"/>
            <wp:docPr id="228" name="Рисунок 228"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AppData\Local\Microsoft\Windows\Temporary Internet Files\Content.Word\П1_page-0005.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59C66CA7" wp14:editId="2C433430">
            <wp:extent cx="447675" cy="634206"/>
            <wp:effectExtent l="0" t="0" r="0" b="0"/>
            <wp:docPr id="229" name="Рисунок 229"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user\AppData\Local\Microsoft\Windows\Temporary Internet Files\Content.Word\П1_page-0006.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52322" cy="640790"/>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2935D008" wp14:editId="107A9E66">
            <wp:extent cx="470647" cy="666750"/>
            <wp:effectExtent l="0" t="0" r="0" b="0"/>
            <wp:docPr id="230" name="Рисунок 230"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AppData\Local\Microsoft\Windows\Temporary Internet Files\Content.Word\П1_page-0007.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1150" cy="667463"/>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4B1B5A37" wp14:editId="7360BB6E">
            <wp:extent cx="477370" cy="676275"/>
            <wp:effectExtent l="0" t="0" r="0" b="0"/>
            <wp:docPr id="231" name="Рисунок 231"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user\AppData\Local\Microsoft\Windows\Temporary Internet Files\Content.Word\П1_page-000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77370" cy="67627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10367CA" wp14:editId="5AB1A1E6">
            <wp:extent cx="524435" cy="742950"/>
            <wp:effectExtent l="0" t="0" r="0" b="0"/>
            <wp:docPr id="232" name="Рисунок 232"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Temporary Internet Files\Content.Word\П1_page-0009.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B9CD582" wp14:editId="7AB7DE13">
            <wp:extent cx="477370" cy="676275"/>
            <wp:effectExtent l="0" t="0" r="0" b="0"/>
            <wp:docPr id="233" name="Рисунок 233"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AppData\Local\Microsoft\Windows\Temporary Internet Files\Content.Word\П1_page-001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9749" cy="679646"/>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ACF76DC" wp14:editId="040FCEC9">
            <wp:extent cx="517712" cy="733425"/>
            <wp:effectExtent l="0" t="0" r="0" b="0"/>
            <wp:docPr id="234" name="Рисунок 23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Users\user\AppData\Local\Microsoft\Windows\Temporary Internet Files\Content.Word\Р1_page-000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D7CA80B" wp14:editId="6247A295">
            <wp:extent cx="514350" cy="728663"/>
            <wp:effectExtent l="0" t="0" r="0" b="0"/>
            <wp:docPr id="235" name="Рисунок 23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user\AppData\Local\Microsoft\Windows\Temporary Internet Files\Content.Word\Р1_page-0002.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135203E" wp14:editId="1E22DCDE">
            <wp:extent cx="490818" cy="695325"/>
            <wp:effectExtent l="0" t="0" r="0" b="0"/>
            <wp:docPr id="236" name="Рисунок 23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user\AppData\Local\Microsoft\Windows\Temporary Internet Files\Content.Word\Р1_page-000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3A7FEB51" wp14:editId="587364E1">
            <wp:extent cx="517712" cy="733425"/>
            <wp:effectExtent l="0" t="0" r="0" b="0"/>
            <wp:docPr id="237" name="Рисунок 23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user\AppData\Local\Microsoft\Windows\Temporary Internet Files\Content.Word\Р1_page-000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5DF1FF80" wp14:editId="27E3C3B1">
            <wp:extent cx="524435" cy="742950"/>
            <wp:effectExtent l="0" t="0" r="0" b="0"/>
            <wp:docPr id="238" name="Рисунок 23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AppData\Local\Microsoft\Windows\Temporary Internet Files\Content.Word\Р1_page-0005.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67D7303F" wp14:editId="4562BDA6">
            <wp:extent cx="524435" cy="742950"/>
            <wp:effectExtent l="0" t="0" r="0" b="0"/>
            <wp:docPr id="239" name="Рисунок 23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AppData\Local\Microsoft\Windows\Temporary Internet Files\Content.Word\Р1_page-0006.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8125E32" wp14:editId="73B49CA5">
            <wp:extent cx="485775" cy="688182"/>
            <wp:effectExtent l="0" t="0" r="0" b="0"/>
            <wp:docPr id="240" name="Рисунок 24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user\AppData\Local\Microsoft\Windows\Temporary Internet Files\Content.Word\Р1_page-0007.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6294" cy="688918"/>
                    </a:xfrm>
                    <a:prstGeom prst="rect">
                      <a:avLst/>
                    </a:prstGeom>
                    <a:noFill/>
                    <a:ln>
                      <a:noFill/>
                    </a:ln>
                  </pic:spPr>
                </pic:pic>
              </a:graphicData>
            </a:graphic>
          </wp:inline>
        </w:drawing>
      </w:r>
      <w:r w:rsidR="00544701" w:rsidRPr="00544701">
        <w:t xml:space="preserve"> </w:t>
      </w:r>
      <w:r w:rsidR="00544701">
        <w:rPr>
          <w:noProof/>
          <w:lang w:eastAsia="ru-RU"/>
        </w:rPr>
        <w:drawing>
          <wp:inline distT="0" distB="0" distL="0" distR="0" wp14:anchorId="72EA6923" wp14:editId="25D06604">
            <wp:extent cx="504825" cy="715169"/>
            <wp:effectExtent l="0" t="0" r="0" b="0"/>
            <wp:docPr id="241" name="Рисунок 241"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AppData\Local\Microsoft\Windows\Temporary Internet Files\Content.Word\Р1_page-0008.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06388" cy="717383"/>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46E67C7F" wp14:editId="1342F433">
            <wp:extent cx="497541" cy="704850"/>
            <wp:effectExtent l="0" t="0" r="0" b="0"/>
            <wp:docPr id="242" name="Рисунок 242"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user\AppData\Local\Microsoft\Windows\Temporary Internet Files\Content.Word\Р1_page-0009.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01722" cy="710773"/>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0A9EF6C3" wp14:editId="0F6D4D17">
            <wp:extent cx="477371" cy="676275"/>
            <wp:effectExtent l="0" t="0" r="0" b="0"/>
            <wp:docPr id="243" name="Рисунок 243" descr="C:\Users\user\AppData\Local\Microsoft\Windows\Temporary Internet Files\Content.Word\Р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user\AppData\Local\Microsoft\Windows\Temporary Internet Files\Content.Word\Р1_page-0010.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80491" cy="680695"/>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6F33324F" wp14:editId="1A1E016E">
            <wp:extent cx="477371" cy="676275"/>
            <wp:effectExtent l="0" t="0" r="0" b="0"/>
            <wp:docPr id="244" name="Рисунок 244" descr="C:\Users\user\AppData\Local\Microsoft\Windows\Temporary Internet Files\Content.Word\Р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AppData\Local\Microsoft\Windows\Temporary Internet Files\Content.Word\Р1_page-0011.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9385" cy="679128"/>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0C298ED6" wp14:editId="31597239">
            <wp:extent cx="457199" cy="647700"/>
            <wp:effectExtent l="0" t="0" r="0" b="0"/>
            <wp:docPr id="245" name="Рисунок 245" descr="C:\Users\user\AppData\Local\Microsoft\Windows\Temporary Internet Files\Content.Word\Р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user\AppData\Local\Microsoft\Windows\Temporary Internet Files\Content.Word\Р1_page-0012.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0689" cy="652644"/>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4F7FBD50" wp14:editId="728E8046">
            <wp:extent cx="470646" cy="666750"/>
            <wp:effectExtent l="0" t="0" r="0" b="0"/>
            <wp:docPr id="246" name="Рисунок 246" descr="C:\Users\user\AppData\Local\Microsoft\Windows\Temporary Internet Files\Content.Word\Р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user\AppData\Local\Microsoft\Windows\Temporary Internet Files\Content.Word\Р1_page-0013.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72257" cy="669032"/>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5FDBF1F1" wp14:editId="13DD95C7">
            <wp:extent cx="437028" cy="619125"/>
            <wp:effectExtent l="0" t="0" r="0" b="0"/>
            <wp:docPr id="247" name="Рисунок 247" descr="C:\Users\user\AppData\Local\Microsoft\Windows\Temporary Internet Files\Content.Word\Р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user\AppData\Local\Microsoft\Windows\Temporary Internet Files\Content.Word\Р1_page-0014.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38524" cy="621244"/>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36C7A3FF" wp14:editId="23EB4A06">
            <wp:extent cx="457200" cy="647700"/>
            <wp:effectExtent l="0" t="0" r="0" b="0"/>
            <wp:docPr id="248" name="Рисунок 248" descr="C:\Users\user\AppData\Local\Microsoft\Windows\Temporary Internet Files\Content.Word\Р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user\AppData\Local\Microsoft\Windows\Temporary Internet Files\Content.Word\Р1_page-0015.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61946" cy="654424"/>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1483A099" wp14:editId="18B4CDF3">
            <wp:extent cx="438150" cy="620712"/>
            <wp:effectExtent l="0" t="0" r="0" b="0"/>
            <wp:docPr id="249" name="Рисунок 24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user\AppData\Local\Microsoft\Windows\Temporary Internet Files\Content.Word\Сп1_page-0001.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39181" cy="622173"/>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6B4D97E0" wp14:editId="1AC859D9">
            <wp:extent cx="416859" cy="590550"/>
            <wp:effectExtent l="0" t="0" r="0" b="0"/>
            <wp:docPr id="250" name="Рисунок 25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user\AppData\Local\Microsoft\Windows\Temporary Internet Files\Content.Word\Сп1_page-0002.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20571" cy="595809"/>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132B9BD9" wp14:editId="0B068849">
            <wp:extent cx="437030" cy="619125"/>
            <wp:effectExtent l="0" t="0" r="0" b="0"/>
            <wp:docPr id="251" name="Рисунок 25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user\AppData\Local\Microsoft\Windows\Temporary Internet Files\Content.Word\Сп1_page-000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2038" cy="626220"/>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14A711B1" wp14:editId="685E7D7A">
            <wp:extent cx="457199" cy="647700"/>
            <wp:effectExtent l="0" t="0" r="0" b="0"/>
            <wp:docPr id="252" name="Рисунок 25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user\AppData\Local\Microsoft\Windows\Temporary Internet Files\Content.Word\Сп1_page-0004.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60207" cy="651961"/>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0C00AAC8" wp14:editId="10A47EFE">
            <wp:extent cx="403412" cy="571500"/>
            <wp:effectExtent l="0" t="0" r="0" b="0"/>
            <wp:docPr id="253" name="Рисунок 25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user\AppData\Local\Microsoft\Windows\Temporary Internet Files\Content.Word\Сп1_page-0005.jp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05937" cy="575077"/>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11A8A2EE" wp14:editId="0D7F30F9">
            <wp:extent cx="477371" cy="676275"/>
            <wp:effectExtent l="0" t="0" r="0" b="0"/>
            <wp:docPr id="254" name="Рисунок 25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user\AppData\Local\Microsoft\Windows\Temporary Internet Files\Content.Word\С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9385" cy="679128"/>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63866FE3" wp14:editId="377F307B">
            <wp:extent cx="457200" cy="647700"/>
            <wp:effectExtent l="0" t="0" r="0" b="0"/>
            <wp:docPr id="255" name="Рисунок 25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user\AppData\Local\Microsoft\Windows\Temporary Internet Files\Content.Word\Сх1_page-0001.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2573B06F" wp14:editId="62444C51">
            <wp:extent cx="497541" cy="704850"/>
            <wp:effectExtent l="0" t="0" r="0" b="0"/>
            <wp:docPr id="256" name="Рисунок 25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user\AppData\Local\Microsoft\Windows\Temporary Internet Files\Content.Word\Сх1_page-0002.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7130AFE4" wp14:editId="73D8B051">
            <wp:extent cx="470647" cy="666750"/>
            <wp:effectExtent l="0" t="0" r="0" b="0"/>
            <wp:docPr id="257" name="Рисунок 25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AppData\Local\Microsoft\Windows\Temporary Internet Files\Content.Word\Сх1_page-000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71150" cy="667463"/>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5AF1023E" wp14:editId="6AEFF73D">
            <wp:extent cx="463923" cy="657225"/>
            <wp:effectExtent l="0" t="0" r="0" b="0"/>
            <wp:docPr id="258" name="Рисунок 25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user\AppData\Local\Microsoft\Windows\Temporary Internet Files\Content.Word\Сх1_page-000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4419" cy="657928"/>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12ECBC86" wp14:editId="1F0920BF">
            <wp:extent cx="514350" cy="728663"/>
            <wp:effectExtent l="0" t="0" r="0" b="0"/>
            <wp:docPr id="259" name="Рисунок 25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user\AppData\Local\Microsoft\Windows\Temporary Internet Files\Content.Word\Сх1_page-0005.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16914" cy="732295"/>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3C39FE7A" wp14:editId="17E465EA">
            <wp:extent cx="504825" cy="715169"/>
            <wp:effectExtent l="0" t="0" r="0" b="0"/>
            <wp:docPr id="260" name="Рисунок 26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user\AppData\Local\Microsoft\Windows\Temporary Internet Files\Content.Word\Сх1_page-0006.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04825" cy="715169"/>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30268273" wp14:editId="50673158">
            <wp:extent cx="514350" cy="728663"/>
            <wp:effectExtent l="0" t="0" r="0" b="0"/>
            <wp:docPr id="261" name="Рисунок 26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user\AppData\Local\Microsoft\Windows\Temporary Internet Files\Content.Word\Сх1_page-0007.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16914" cy="732295"/>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21DCE652" wp14:editId="327C9A1A">
            <wp:extent cx="510988" cy="723900"/>
            <wp:effectExtent l="0" t="0" r="0" b="0"/>
            <wp:docPr id="262" name="Рисунок 26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C:\Users\user\AppData\Local\Microsoft\Windows\Temporary Internet Files\Content.Word\Сх1_page-0008.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12027" cy="725372"/>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7130A7C4" wp14:editId="72A0FF9D">
            <wp:extent cx="524435" cy="742950"/>
            <wp:effectExtent l="0" t="0" r="0" b="0"/>
            <wp:docPr id="263" name="Рисунок 263"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user\AppData\Local\Microsoft\Windows\Temporary Internet Files\Content.Word\Сх1_page-0009.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7049" cy="746653"/>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257B1C27" wp14:editId="7EF3D037">
            <wp:extent cx="477370" cy="676275"/>
            <wp:effectExtent l="0" t="0" r="0" b="0"/>
            <wp:docPr id="264" name="Рисунок 264"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user\AppData\Local\Microsoft\Windows\Temporary Internet Files\Content.Word\Сх1_page-0010.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9749" cy="679646"/>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6A87DC31" wp14:editId="79173AB5">
            <wp:extent cx="504265" cy="714375"/>
            <wp:effectExtent l="0" t="0" r="0" b="0"/>
            <wp:docPr id="265" name="Рисунок 265"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Users\user\AppData\Local\Microsoft\Windows\Temporary Internet Files\Content.Word\Сх1_page-0011.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060DC5" w:rsidRPr="00060DC5">
        <w:t xml:space="preserve"> </w:t>
      </w:r>
      <w:r w:rsidR="00060DC5">
        <w:rPr>
          <w:noProof/>
          <w:lang w:eastAsia="ru-RU"/>
        </w:rPr>
        <w:drawing>
          <wp:inline distT="0" distB="0" distL="0" distR="0" wp14:anchorId="0B343C13" wp14:editId="6DF1645D">
            <wp:extent cx="524435" cy="742950"/>
            <wp:effectExtent l="0" t="0" r="0" b="0"/>
            <wp:docPr id="266" name="Рисунок 266"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user\AppData\Local\Microsoft\Windows\Temporary Internet Files\Content.Word\Сх1_page-001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27049" cy="746653"/>
                    </a:xfrm>
                    <a:prstGeom prst="rect">
                      <a:avLst/>
                    </a:prstGeom>
                    <a:noFill/>
                    <a:ln>
                      <a:noFill/>
                    </a:ln>
                  </pic:spPr>
                </pic:pic>
              </a:graphicData>
            </a:graphic>
          </wp:inline>
        </w:drawing>
      </w:r>
    </w:p>
    <w:p w:rsidR="00746F2A" w:rsidRDefault="00746F2A" w:rsidP="00295887">
      <w:pPr>
        <w:tabs>
          <w:tab w:val="left" w:pos="0"/>
        </w:tabs>
        <w:spacing w:after="0" w:line="240" w:lineRule="auto"/>
        <w:ind w:firstLine="284"/>
        <w:jc w:val="center"/>
        <w:rPr>
          <w:rFonts w:ascii="Times New Roman" w:hAnsi="Times New Roman" w:cs="Times New Roman"/>
          <w:sz w:val="12"/>
          <w:szCs w:val="12"/>
        </w:rPr>
      </w:pPr>
    </w:p>
    <w:p w:rsidR="00295887" w:rsidRPr="00295887" w:rsidRDefault="00295887" w:rsidP="00295887">
      <w:pPr>
        <w:tabs>
          <w:tab w:val="left" w:pos="0"/>
        </w:tabs>
        <w:spacing w:after="0" w:line="240" w:lineRule="auto"/>
        <w:ind w:firstLine="284"/>
        <w:jc w:val="center"/>
        <w:rPr>
          <w:rFonts w:ascii="Times New Roman" w:hAnsi="Times New Roman" w:cs="Times New Roman"/>
          <w:sz w:val="12"/>
          <w:szCs w:val="12"/>
        </w:rPr>
      </w:pPr>
      <w:r w:rsidRPr="00295887">
        <w:rPr>
          <w:rFonts w:ascii="Times New Roman" w:hAnsi="Times New Roman" w:cs="Times New Roman"/>
          <w:sz w:val="12"/>
          <w:szCs w:val="12"/>
        </w:rPr>
        <w:t>РЕШЕНИЕ</w:t>
      </w:r>
    </w:p>
    <w:p w:rsidR="00295887" w:rsidRPr="00295887" w:rsidRDefault="00295887" w:rsidP="00295887">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от 31.08.2021 г.                                                                                                                                                                                                              №28</w:t>
      </w:r>
    </w:p>
    <w:p w:rsidR="00295887" w:rsidRPr="00295887" w:rsidRDefault="00295887" w:rsidP="00295887">
      <w:pPr>
        <w:tabs>
          <w:tab w:val="left" w:pos="0"/>
        </w:tabs>
        <w:spacing w:after="0" w:line="240" w:lineRule="auto"/>
        <w:ind w:firstLine="284"/>
        <w:jc w:val="center"/>
        <w:rPr>
          <w:rFonts w:ascii="Times New Roman" w:hAnsi="Times New Roman" w:cs="Times New Roman"/>
          <w:sz w:val="12"/>
          <w:szCs w:val="12"/>
        </w:rPr>
      </w:pPr>
      <w:r w:rsidRPr="00295887">
        <w:rPr>
          <w:rFonts w:ascii="Times New Roman" w:hAnsi="Times New Roman" w:cs="Times New Roman"/>
          <w:sz w:val="12"/>
          <w:szCs w:val="12"/>
        </w:rPr>
        <w:t>О внесении изменений в Правил</w:t>
      </w:r>
      <w:r>
        <w:rPr>
          <w:rFonts w:ascii="Times New Roman" w:hAnsi="Times New Roman" w:cs="Times New Roman"/>
          <w:sz w:val="12"/>
          <w:szCs w:val="12"/>
        </w:rPr>
        <w:t xml:space="preserve">а землепользования и застройки </w:t>
      </w:r>
      <w:r w:rsidRPr="00295887">
        <w:rPr>
          <w:rFonts w:ascii="Times New Roman" w:hAnsi="Times New Roman" w:cs="Times New Roman"/>
          <w:sz w:val="12"/>
          <w:szCs w:val="12"/>
        </w:rPr>
        <w:t>сельского поселения Серноводск муниципального района</w:t>
      </w:r>
      <w:r>
        <w:rPr>
          <w:rFonts w:ascii="Times New Roman" w:hAnsi="Times New Roman" w:cs="Times New Roman"/>
          <w:sz w:val="12"/>
          <w:szCs w:val="12"/>
        </w:rPr>
        <w:t xml:space="preserve"> Сергиевский Самарской области </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proofErr w:type="gramStart"/>
      <w:r w:rsidRPr="00295887">
        <w:rPr>
          <w:rFonts w:ascii="Times New Roman" w:hAnsi="Times New Roman" w:cs="Times New Roman"/>
          <w:sz w:val="12"/>
          <w:szCs w:val="12"/>
        </w:rPr>
        <w:t xml:space="preserve">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Серноводск </w:t>
      </w:r>
      <w:r w:rsidRPr="00295887">
        <w:rPr>
          <w:rFonts w:ascii="Times New Roman" w:hAnsi="Times New Roman" w:cs="Times New Roman"/>
          <w:sz w:val="12"/>
          <w:szCs w:val="12"/>
        </w:rPr>
        <w:lastRenderedPageBreak/>
        <w:t>муниципального района Сергиевский Самарской области от 23.03.2021 г., Собрание представителей</w:t>
      </w:r>
      <w:proofErr w:type="gramEnd"/>
      <w:r w:rsidRPr="00295887">
        <w:rPr>
          <w:rFonts w:ascii="Times New Roman" w:hAnsi="Times New Roman" w:cs="Times New Roman"/>
          <w:sz w:val="12"/>
          <w:szCs w:val="12"/>
        </w:rPr>
        <w:t xml:space="preserve"> сельского поселения Серноводск муниципального района Сергиевский Самарской области решило:</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 Внести следующие изменения в Правила землепользования и застройки сельского поселения Серноводск муниципального района Сергиевский Самарской области, утвержденные Собранием представителей сельского поселения Серноводск муниципального района Сергиевский Самарской области 27.12.2013 № 29:</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1.1. утвердить карту градостроительного зонирования сельского поселения Серноводск муниципального района Сергиевский Самарской области (1:5000) согласно приложению 1 к настоящему решению;</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1.2. изложить в новой редакции карту градостроительного зонирования сельского поселения Серноводск муниципального района Сергиевский Самарской области (1:25000) согласно приложению 2 к настоящему решению;</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1.3. признать утратившей силу карту градостроительного зонирования сельского поселения Серноводск муниципального района Сергиевский Самарской области (1:10000);</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1.4. изложить в новой редакции раздел II «Карта градостроительного зонирования территории поселения» и раздел III</w:t>
      </w:r>
      <w:r>
        <w:rPr>
          <w:rFonts w:ascii="Times New Roman" w:hAnsi="Times New Roman" w:cs="Times New Roman"/>
          <w:sz w:val="12"/>
          <w:szCs w:val="12"/>
        </w:rPr>
        <w:t xml:space="preserve"> </w:t>
      </w:r>
      <w:r w:rsidRPr="00295887">
        <w:rPr>
          <w:rFonts w:ascii="Times New Roman" w:hAnsi="Times New Roman" w:cs="Times New Roman"/>
          <w:sz w:val="12"/>
          <w:szCs w:val="12"/>
        </w:rPr>
        <w:t>«Градостроительные регламенты» согласно приложению 3 к настоящему решению;</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приложению 4 к настоящему решению;</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1.6. части 4 и 5 статьи 4 Правил исключить.</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2. Опубликовать настоящее решение в газете «Сергиевский вестник» и на официальном сайте Администрации сельского поселения Серноводск муниципального района Сергиевский Самарской области.</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 xml:space="preserve">3. </w:t>
      </w:r>
      <w:proofErr w:type="gramStart"/>
      <w:r w:rsidRPr="00295887">
        <w:rPr>
          <w:rFonts w:ascii="Times New Roman" w:hAnsi="Times New Roman" w:cs="Times New Roman"/>
          <w:sz w:val="12"/>
          <w:szCs w:val="12"/>
        </w:rPr>
        <w:t>Разместить</w:t>
      </w:r>
      <w:proofErr w:type="gramEnd"/>
      <w:r w:rsidRPr="00295887">
        <w:rPr>
          <w:rFonts w:ascii="Times New Roman" w:hAnsi="Times New Roman" w:cs="Times New Roman"/>
          <w:sz w:val="12"/>
          <w:szCs w:val="12"/>
        </w:rPr>
        <w:t xml:space="preserve"> настоящее решение и изменения в Правила землепользования и застройки  сельского поселения Серноводск муниципального района Сергиевский Самарской области во ФГИС ТП.</w:t>
      </w:r>
    </w:p>
    <w:p w:rsidR="00295887" w:rsidRPr="00295887" w:rsidRDefault="00295887" w:rsidP="00295887">
      <w:pPr>
        <w:tabs>
          <w:tab w:val="left" w:pos="0"/>
        </w:tabs>
        <w:spacing w:after="0" w:line="240" w:lineRule="auto"/>
        <w:ind w:firstLine="284"/>
        <w:jc w:val="both"/>
        <w:rPr>
          <w:rFonts w:ascii="Times New Roman" w:hAnsi="Times New Roman" w:cs="Times New Roman"/>
          <w:sz w:val="12"/>
          <w:szCs w:val="12"/>
        </w:rPr>
      </w:pPr>
      <w:r w:rsidRPr="00295887">
        <w:rPr>
          <w:rFonts w:ascii="Times New Roman" w:hAnsi="Times New Roman" w:cs="Times New Roman"/>
          <w:sz w:val="12"/>
          <w:szCs w:val="12"/>
        </w:rPr>
        <w:t xml:space="preserve">4. Настоящее решение вступает в силу со дня </w:t>
      </w:r>
      <w:r>
        <w:rPr>
          <w:rFonts w:ascii="Times New Roman" w:hAnsi="Times New Roman" w:cs="Times New Roman"/>
          <w:sz w:val="12"/>
          <w:szCs w:val="12"/>
        </w:rPr>
        <w:t>его официального опубликования.</w:t>
      </w:r>
    </w:p>
    <w:p w:rsidR="00295887" w:rsidRPr="00295887" w:rsidRDefault="00295887" w:rsidP="00295887">
      <w:pPr>
        <w:tabs>
          <w:tab w:val="left" w:pos="0"/>
        </w:tabs>
        <w:spacing w:after="0" w:line="240" w:lineRule="auto"/>
        <w:ind w:firstLine="284"/>
        <w:jc w:val="right"/>
        <w:rPr>
          <w:rFonts w:ascii="Times New Roman" w:hAnsi="Times New Roman" w:cs="Times New Roman"/>
          <w:sz w:val="12"/>
          <w:szCs w:val="12"/>
        </w:rPr>
      </w:pPr>
      <w:r w:rsidRPr="00295887">
        <w:rPr>
          <w:rFonts w:ascii="Times New Roman" w:hAnsi="Times New Roman" w:cs="Times New Roman"/>
          <w:sz w:val="12"/>
          <w:szCs w:val="12"/>
        </w:rPr>
        <w:t>Председатель Собрания представителей</w:t>
      </w:r>
    </w:p>
    <w:p w:rsidR="00295887" w:rsidRPr="00295887" w:rsidRDefault="00295887" w:rsidP="00295887">
      <w:pPr>
        <w:tabs>
          <w:tab w:val="left" w:pos="0"/>
        </w:tabs>
        <w:spacing w:after="0" w:line="240" w:lineRule="auto"/>
        <w:ind w:firstLine="284"/>
        <w:jc w:val="right"/>
        <w:rPr>
          <w:rFonts w:ascii="Times New Roman" w:hAnsi="Times New Roman" w:cs="Times New Roman"/>
          <w:sz w:val="12"/>
          <w:szCs w:val="12"/>
        </w:rPr>
      </w:pPr>
      <w:r w:rsidRPr="00295887">
        <w:rPr>
          <w:rFonts w:ascii="Times New Roman" w:hAnsi="Times New Roman" w:cs="Times New Roman"/>
          <w:sz w:val="12"/>
          <w:szCs w:val="12"/>
        </w:rPr>
        <w:t>сельского поселения Серноводск</w:t>
      </w:r>
    </w:p>
    <w:p w:rsidR="00295887" w:rsidRDefault="00295887" w:rsidP="00295887">
      <w:pPr>
        <w:tabs>
          <w:tab w:val="left" w:pos="0"/>
        </w:tabs>
        <w:spacing w:after="0" w:line="240" w:lineRule="auto"/>
        <w:ind w:firstLine="284"/>
        <w:jc w:val="right"/>
        <w:rPr>
          <w:rFonts w:ascii="Times New Roman" w:hAnsi="Times New Roman" w:cs="Times New Roman"/>
          <w:sz w:val="12"/>
          <w:szCs w:val="12"/>
        </w:rPr>
      </w:pPr>
      <w:r w:rsidRPr="00295887">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295887" w:rsidRPr="00295887" w:rsidRDefault="00295887" w:rsidP="00295887">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Н.Ю. Саломасова</w:t>
      </w:r>
    </w:p>
    <w:p w:rsidR="00295887" w:rsidRPr="00295887" w:rsidRDefault="00295887" w:rsidP="00295887">
      <w:pPr>
        <w:tabs>
          <w:tab w:val="left" w:pos="0"/>
        </w:tabs>
        <w:spacing w:after="0" w:line="240" w:lineRule="auto"/>
        <w:ind w:firstLine="284"/>
        <w:jc w:val="right"/>
        <w:rPr>
          <w:rFonts w:ascii="Times New Roman" w:hAnsi="Times New Roman" w:cs="Times New Roman"/>
          <w:sz w:val="12"/>
          <w:szCs w:val="12"/>
        </w:rPr>
      </w:pPr>
      <w:r w:rsidRPr="00295887">
        <w:rPr>
          <w:rFonts w:ascii="Times New Roman" w:hAnsi="Times New Roman" w:cs="Times New Roman"/>
          <w:sz w:val="12"/>
          <w:szCs w:val="12"/>
        </w:rPr>
        <w:t>Глава сельского поселения Серноводск</w:t>
      </w:r>
    </w:p>
    <w:p w:rsidR="00295887" w:rsidRDefault="00295887" w:rsidP="00295887">
      <w:pPr>
        <w:tabs>
          <w:tab w:val="left" w:pos="0"/>
        </w:tabs>
        <w:spacing w:after="0" w:line="240" w:lineRule="auto"/>
        <w:ind w:firstLine="284"/>
        <w:jc w:val="right"/>
        <w:rPr>
          <w:rFonts w:ascii="Times New Roman" w:hAnsi="Times New Roman" w:cs="Times New Roman"/>
          <w:sz w:val="12"/>
          <w:szCs w:val="12"/>
        </w:rPr>
      </w:pPr>
      <w:r w:rsidRPr="00295887">
        <w:rPr>
          <w:rFonts w:ascii="Times New Roman" w:hAnsi="Times New Roman" w:cs="Times New Roman"/>
          <w:sz w:val="12"/>
          <w:szCs w:val="12"/>
        </w:rPr>
        <w:t xml:space="preserve">муниципального района Сергиевский               </w:t>
      </w:r>
    </w:p>
    <w:p w:rsidR="00295887" w:rsidRDefault="00295887" w:rsidP="00295887">
      <w:pPr>
        <w:tabs>
          <w:tab w:val="left" w:pos="0"/>
        </w:tabs>
        <w:spacing w:after="0" w:line="240" w:lineRule="auto"/>
        <w:ind w:firstLine="284"/>
        <w:jc w:val="right"/>
        <w:rPr>
          <w:rFonts w:ascii="Times New Roman" w:hAnsi="Times New Roman" w:cs="Times New Roman"/>
          <w:sz w:val="12"/>
          <w:szCs w:val="12"/>
        </w:rPr>
      </w:pPr>
      <w:r w:rsidRPr="00295887">
        <w:rPr>
          <w:rFonts w:ascii="Times New Roman" w:hAnsi="Times New Roman" w:cs="Times New Roman"/>
          <w:sz w:val="12"/>
          <w:szCs w:val="12"/>
        </w:rPr>
        <w:t xml:space="preserve">               В.В.Тулгаев</w:t>
      </w:r>
    </w:p>
    <w:p w:rsidR="00F2681B" w:rsidRDefault="00F2681B" w:rsidP="00295887">
      <w:pPr>
        <w:tabs>
          <w:tab w:val="left" w:pos="0"/>
        </w:tabs>
        <w:spacing w:after="0" w:line="240" w:lineRule="auto"/>
        <w:ind w:firstLine="284"/>
        <w:jc w:val="right"/>
        <w:rPr>
          <w:rFonts w:ascii="Times New Roman" w:hAnsi="Times New Roman" w:cs="Times New Roman"/>
          <w:sz w:val="12"/>
          <w:szCs w:val="12"/>
        </w:rPr>
      </w:pP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Утверждены</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решением Собранием представителей</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 xml:space="preserve">сельского поселения Серноводск </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 xml:space="preserve">муниципального района Сергиевский </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 29 от «27» декабря  2013 г</w:t>
      </w:r>
      <w:r>
        <w:rPr>
          <w:rFonts w:ascii="Times New Roman" w:hAnsi="Times New Roman" w:cs="Times New Roman"/>
          <w:sz w:val="12"/>
          <w:szCs w:val="12"/>
        </w:rPr>
        <w:t>ода</w:t>
      </w:r>
    </w:p>
    <w:p w:rsidR="00F2681B" w:rsidRPr="00F2681B" w:rsidRDefault="00F2681B" w:rsidP="00F2681B">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ПРАВИЛА ЗЕМЛЕПОЛЬЗОВАНИЯ И ЗАСТРОЙКИ СЕЛЬСКОГО ПОСЕЛЕНИЯ СЕРНОВОДСК </w:t>
      </w:r>
      <w:r w:rsidRPr="00F2681B">
        <w:rPr>
          <w:rFonts w:ascii="Times New Roman" w:hAnsi="Times New Roman" w:cs="Times New Roman"/>
          <w:sz w:val="12"/>
          <w:szCs w:val="12"/>
        </w:rPr>
        <w:t>МУ</w:t>
      </w:r>
      <w:r>
        <w:rPr>
          <w:rFonts w:ascii="Times New Roman" w:hAnsi="Times New Roman" w:cs="Times New Roman"/>
          <w:sz w:val="12"/>
          <w:szCs w:val="12"/>
        </w:rPr>
        <w:t xml:space="preserve">НИЦИПАЛЬНОГО РАЙОНА СЕРГИЕВСКИЙ </w:t>
      </w:r>
      <w:r w:rsidRPr="00F2681B">
        <w:rPr>
          <w:rFonts w:ascii="Times New Roman" w:hAnsi="Times New Roman" w:cs="Times New Roman"/>
          <w:sz w:val="12"/>
          <w:szCs w:val="12"/>
        </w:rPr>
        <w:t>САМАРСКОЙ ОБЛАСТИ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
    <w:p w:rsidR="00F2681B" w:rsidRPr="00F2681B" w:rsidRDefault="00F2681B" w:rsidP="00F2681B">
      <w:pPr>
        <w:tabs>
          <w:tab w:val="left" w:pos="0"/>
        </w:tabs>
        <w:spacing w:after="0" w:line="240" w:lineRule="auto"/>
        <w:ind w:firstLine="284"/>
        <w:jc w:val="center"/>
        <w:rPr>
          <w:rFonts w:ascii="Times New Roman" w:hAnsi="Times New Roman" w:cs="Times New Roman"/>
          <w:sz w:val="12"/>
          <w:szCs w:val="12"/>
        </w:rPr>
      </w:pPr>
      <w:r w:rsidRPr="00F2681B">
        <w:rPr>
          <w:rFonts w:ascii="Times New Roman" w:hAnsi="Times New Roman" w:cs="Times New Roman"/>
          <w:sz w:val="12"/>
          <w:szCs w:val="12"/>
        </w:rPr>
        <w:t>(в редакции решения собрания пре</w:t>
      </w:r>
      <w:r>
        <w:rPr>
          <w:rFonts w:ascii="Times New Roman" w:hAnsi="Times New Roman" w:cs="Times New Roman"/>
          <w:sz w:val="12"/>
          <w:szCs w:val="12"/>
        </w:rPr>
        <w:t xml:space="preserve">дставителей сельского поселения </w:t>
      </w:r>
      <w:r w:rsidRPr="00F2681B">
        <w:rPr>
          <w:rFonts w:ascii="Times New Roman" w:hAnsi="Times New Roman" w:cs="Times New Roman"/>
          <w:sz w:val="12"/>
          <w:szCs w:val="12"/>
        </w:rPr>
        <w:t>Серноводск муниципального района Сергиевский Самарской области от 18.11.2015 №14, от 22.02.2017 № 4, от 08.11.2017 № 25, от 13.11.2018 № 30, от 31.08.2021 г. № 28)</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РАЗДЕЛ I. </w:t>
      </w:r>
      <w:r w:rsidRPr="00F2681B">
        <w:rPr>
          <w:rFonts w:ascii="Times New Roman" w:hAnsi="Times New Roman" w:cs="Times New Roman"/>
          <w:sz w:val="12"/>
          <w:szCs w:val="12"/>
        </w:rPr>
        <w:t>ПОРЯДОК ПРИМЕНЕНИЯ ПРАВИЛ ЗЕМЛЕПОЛЬЗОВАНИЯ И ЗАСТРОЙКИ СЕЛЬСКОГО ПОСЕЛЕНИЯ СЕРНОВОДСК  МУНИЦИПАЛЬНОГО РАЙОНА СЕРГИЕВСКИЙ САМАРСКОЙ ОБЛАСТИ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Глава I.</w:t>
      </w:r>
      <w:r w:rsidRPr="00F2681B">
        <w:rPr>
          <w:rFonts w:ascii="Times New Roman" w:hAnsi="Times New Roman" w:cs="Times New Roman"/>
          <w:sz w:val="12"/>
          <w:szCs w:val="12"/>
        </w:rPr>
        <w:tab/>
        <w:t xml:space="preserve">Общие положения </w:t>
      </w:r>
      <w:r>
        <w:rPr>
          <w:rFonts w:ascii="Times New Roman" w:hAnsi="Times New Roman" w:cs="Times New Roman"/>
          <w:sz w:val="12"/>
          <w:szCs w:val="12"/>
        </w:rPr>
        <w:t xml:space="preserve">о землепользовании и застройке </w:t>
      </w:r>
      <w:r w:rsidRPr="00F2681B">
        <w:rPr>
          <w:rFonts w:ascii="Times New Roman" w:hAnsi="Times New Roman" w:cs="Times New Roman"/>
          <w:sz w:val="12"/>
          <w:szCs w:val="12"/>
        </w:rPr>
        <w:t>в поселении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w:t>
      </w:r>
      <w:r w:rsidRPr="00F2681B">
        <w:rPr>
          <w:rFonts w:ascii="Times New Roman" w:hAnsi="Times New Roman" w:cs="Times New Roman"/>
          <w:sz w:val="12"/>
          <w:szCs w:val="12"/>
        </w:rPr>
        <w:t>Предмет правил землепользования и застройки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Правила землепользования и застройки сельского поселения Серноводск  муниципального района Сергиевский Самарской области (далее – Правила) являются документом градостроительного зонирования сельского поселения Серноводск  муниципального района Сергиевский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F2681B">
        <w:rPr>
          <w:rFonts w:ascii="Times New Roman" w:hAnsi="Times New Roman" w:cs="Times New Roman"/>
          <w:sz w:val="12"/>
          <w:szCs w:val="12"/>
        </w:rPr>
        <w:t>Правила приняты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2.</w:t>
      </w:r>
      <w:r w:rsidRPr="00F2681B">
        <w:rPr>
          <w:rFonts w:ascii="Times New Roman" w:hAnsi="Times New Roman" w:cs="Times New Roman"/>
          <w:sz w:val="12"/>
          <w:szCs w:val="12"/>
        </w:rPr>
        <w:t>Полномочия органов и должностных лиц местного самоуправления поселения в сфере землепользования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К полномочиям Собрания представителей поселения в сфере регулирования землепользования и застройки в поселении относятся: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утверждение правил землепользования и застройки поселения, внесение в них изменений;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proofErr w:type="gramStart"/>
      <w:r w:rsidRPr="00F2681B">
        <w:rPr>
          <w:rFonts w:ascii="Times New Roman" w:hAnsi="Times New Roman" w:cs="Times New Roman"/>
          <w:sz w:val="12"/>
          <w:szCs w:val="12"/>
        </w:rPr>
        <w:t>контроль за</w:t>
      </w:r>
      <w:proofErr w:type="gramEnd"/>
      <w:r w:rsidRPr="00F2681B">
        <w:rPr>
          <w:rFonts w:ascii="Times New Roman"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Глава поселения издает постановления Главы поселения о проведении публичных слушаний по вопросам землепользования и застройки в поселении.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Глава поселения издает постановления Администрации поселения по следующим вопросам землепользования и застройки в поселении: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о подготовке проекта правил землепользования и застройки и о подготовке изменений в правила землепользования и застройки;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об утверждении состава и порядка деятельности комиссии по подготовке проекта правил землепользования и застройки;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о предоставлении разрешений на условно разрешенный вид использования земельного участка или объекта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7)</w:t>
      </w:r>
      <w:r w:rsidRPr="00F2681B">
        <w:rPr>
          <w:rFonts w:ascii="Times New Roman" w:hAnsi="Times New Roman" w:cs="Times New Roman"/>
          <w:sz w:val="12"/>
          <w:szCs w:val="12"/>
        </w:rPr>
        <w:t>о развитии застроенных территорий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7.1.) о комплексном развитии территории в границах территорий, предусмотренных частью 6 статьи 4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681B">
        <w:rPr>
          <w:rFonts w:ascii="Times New Roman" w:hAnsi="Times New Roman" w:cs="Times New Roman"/>
          <w:sz w:val="12"/>
          <w:szCs w:val="12"/>
        </w:rPr>
        <w:t>о предоставлении физическим и юридическим лицам земельных участков, находящихся в муниципальной собственности поселения, для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2681B">
        <w:rPr>
          <w:rFonts w:ascii="Times New Roman" w:hAnsi="Times New Roman" w:cs="Times New Roman"/>
          <w:sz w:val="12"/>
          <w:szCs w:val="12"/>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2681B">
        <w:rPr>
          <w:rFonts w:ascii="Times New Roman" w:hAnsi="Times New Roman" w:cs="Times New Roman"/>
          <w:sz w:val="12"/>
          <w:szCs w:val="12"/>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2681B">
        <w:rPr>
          <w:rFonts w:ascii="Times New Roman" w:hAnsi="Times New Roman" w:cs="Times New Roman"/>
          <w:sz w:val="12"/>
          <w:szCs w:val="12"/>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 по основаниям;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12</w:t>
      </w:r>
      <w:r>
        <w:rPr>
          <w:rFonts w:ascii="Times New Roman" w:hAnsi="Times New Roman" w:cs="Times New Roman"/>
          <w:sz w:val="12"/>
          <w:szCs w:val="12"/>
        </w:rPr>
        <w:t>)</w:t>
      </w:r>
      <w:r w:rsidRPr="00F2681B">
        <w:rPr>
          <w:rFonts w:ascii="Times New Roman" w:hAnsi="Times New Roman" w:cs="Times New Roman"/>
          <w:sz w:val="12"/>
          <w:szCs w:val="12"/>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F2681B">
        <w:rPr>
          <w:rFonts w:ascii="Times New Roman" w:hAnsi="Times New Roman" w:cs="Times New Roman"/>
          <w:sz w:val="12"/>
          <w:szCs w:val="12"/>
        </w:rPr>
        <w:t>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Глава поселения осуществляет также следующие полномочия в сфере землепользования и застройки в поселении: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выдает разрешения на строительство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F2681B">
        <w:rPr>
          <w:rFonts w:ascii="Times New Roman" w:hAnsi="Times New Roman" w:cs="Times New Roman"/>
          <w:sz w:val="12"/>
          <w:szCs w:val="12"/>
        </w:rPr>
        <w:t>выдает разрешения на ввод в эксплуатацию объектов капитального строительства при осуществлении строительства  и реконструкции объектов капитального строительства, расположенных на территории поселения, за исключением случаев, когда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или уполномоченной организацией, указанной  в статьей 55 Градостроительного кодекса Российской Федерации;</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 xml:space="preserve">осуществляет </w:t>
      </w:r>
      <w:proofErr w:type="gramStart"/>
      <w:r w:rsidRPr="00F2681B">
        <w:rPr>
          <w:rFonts w:ascii="Times New Roman" w:hAnsi="Times New Roman" w:cs="Times New Roman"/>
          <w:sz w:val="12"/>
          <w:szCs w:val="12"/>
        </w:rPr>
        <w:t>контроль за</w:t>
      </w:r>
      <w:proofErr w:type="gramEnd"/>
      <w:r w:rsidRPr="00F2681B">
        <w:rPr>
          <w:rFonts w:ascii="Times New Roman" w:hAnsi="Times New Roman" w:cs="Times New Roman"/>
          <w:sz w:val="12"/>
          <w:szCs w:val="12"/>
        </w:rPr>
        <w:t xml:space="preserve">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w:t>
      </w:r>
      <w:r w:rsidRPr="00F2681B">
        <w:rPr>
          <w:rFonts w:ascii="Times New Roman" w:hAnsi="Times New Roman" w:cs="Times New Roman"/>
          <w:sz w:val="12"/>
          <w:szCs w:val="12"/>
        </w:rPr>
        <w:t>Комиссия по подготовке проекта правил землепользования и застройки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Комиссия по подготовке проекта правил землепользования и застройки (далее – Комиссия</w:t>
      </w:r>
      <w:proofErr w:type="gramStart"/>
      <w:r w:rsidRPr="00F2681B">
        <w:rPr>
          <w:rFonts w:ascii="Times New Roman" w:hAnsi="Times New Roman" w:cs="Times New Roman"/>
          <w:sz w:val="12"/>
          <w:szCs w:val="12"/>
        </w:rPr>
        <w:t>)я</w:t>
      </w:r>
      <w:proofErr w:type="gramEnd"/>
      <w:r w:rsidRPr="00F2681B">
        <w:rPr>
          <w:rFonts w:ascii="Times New Roman" w:hAnsi="Times New Roman" w:cs="Times New Roman"/>
          <w:sz w:val="12"/>
          <w:szCs w:val="12"/>
        </w:rPr>
        <w:t>вляется постоянно действующим консультативным органом при Главе поселения, созданным в целях организации подготовки проекта Правил, проектов изменений и дополнений в Правила и решения иных вопросов в области градостроительной деятельности в соответствии с Градостроительным кодексом Российской Федерации и правилами землепользования и застройки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К полномочиям Комиссии относятся: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обеспечение подготовки проекта правил землепользования и застройки и проектов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4)рассмотрение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организация и проведение публичных слушаний на территории поселения по проекту правил землепользования и застройки,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 </w:t>
      </w:r>
      <w:r w:rsidRPr="00F2681B">
        <w:rPr>
          <w:rFonts w:ascii="Times New Roman" w:hAnsi="Times New Roman" w:cs="Times New Roman"/>
          <w:sz w:val="12"/>
          <w:szCs w:val="12"/>
        </w:rPr>
        <w:t>Градостроительное зонирование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4.</w:t>
      </w:r>
      <w:r w:rsidRPr="00F2681B">
        <w:rPr>
          <w:rFonts w:ascii="Times New Roman" w:hAnsi="Times New Roman" w:cs="Times New Roman"/>
          <w:sz w:val="12"/>
          <w:szCs w:val="12"/>
        </w:rPr>
        <w:t>Градостроительное зонирование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 xml:space="preserve">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Границы территориальных зон должны отвечать требованию однозначной идентификации принадлежности каждого земельного участка только к одной из территориальных зон, выделенных на карте градостроительного зонирования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Утратил силу.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Утратил силу.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5.</w:t>
      </w:r>
      <w:r w:rsidRPr="00F2681B">
        <w:rPr>
          <w:rFonts w:ascii="Times New Roman" w:hAnsi="Times New Roman" w:cs="Times New Roman"/>
          <w:sz w:val="12"/>
          <w:szCs w:val="12"/>
        </w:rPr>
        <w:t>Градостроительные регламенты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Для всех территориальных зон поселения Правилами устанавливаются градостроительные регламенты, включающие:</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виды разрешенного использования земельных участков 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F2681B">
        <w:rPr>
          <w:rFonts w:ascii="Times New Roman" w:hAnsi="Times New Roman" w:cs="Times New Roman"/>
          <w:sz w:val="12"/>
          <w:szCs w:val="12"/>
        </w:rPr>
        <w:t>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F2681B">
        <w:rPr>
          <w:rFonts w:ascii="Times New Roman" w:hAnsi="Times New Roman" w:cs="Times New Roman"/>
          <w:sz w:val="12"/>
          <w:szCs w:val="12"/>
        </w:rPr>
        <w:t>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w:t>
      </w:r>
      <w:proofErr w:type="gramEnd"/>
      <w:r w:rsidRPr="00F2681B">
        <w:rPr>
          <w:rFonts w:ascii="Times New Roman" w:hAnsi="Times New Roman" w:cs="Times New Roman"/>
          <w:sz w:val="12"/>
          <w:szCs w:val="12"/>
        </w:rPr>
        <w:t xml:space="preserve"> управлению такими земельными участками.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Правообладатели земельных участков и объектов капитального строительства обязаны соблюдать:</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 xml:space="preserve">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положения основной части утвержденного проекта планировки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5.</w:t>
      </w:r>
      <w:r w:rsidRPr="00F2681B">
        <w:rPr>
          <w:rFonts w:ascii="Times New Roman" w:hAnsi="Times New Roman" w:cs="Times New Roman"/>
          <w:sz w:val="12"/>
          <w:szCs w:val="12"/>
        </w:rPr>
        <w:t>В соответствии с настоящими Правилами во всех территориальных зонах допускается размещение без отдельного указания в градостроительном регламенте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6.</w:t>
      </w:r>
      <w:r w:rsidRPr="00F2681B">
        <w:rPr>
          <w:rFonts w:ascii="Times New Roman" w:hAnsi="Times New Roman" w:cs="Times New Roman"/>
          <w:sz w:val="12"/>
          <w:szCs w:val="12"/>
        </w:rPr>
        <w:t>Разрешенное использование земельных участков 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Разрешенное использование земельных участков и объектов капитального строительства может быть следующих видов: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основные виды разрешенного использования;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условно разрешенные виды использования;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 xml:space="preserve">вспомогательные виды разрешенного использования (допускаются только в качестве </w:t>
      </w:r>
      <w:proofErr w:type="gramStart"/>
      <w:r w:rsidRPr="00F2681B">
        <w:rPr>
          <w:rFonts w:ascii="Times New Roman" w:hAnsi="Times New Roman" w:cs="Times New Roman"/>
          <w:sz w:val="12"/>
          <w:szCs w:val="12"/>
        </w:rPr>
        <w:t>дополнительных</w:t>
      </w:r>
      <w:proofErr w:type="gramEnd"/>
      <w:r w:rsidRPr="00F2681B">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F2681B">
        <w:rPr>
          <w:rFonts w:ascii="Times New Roman" w:hAnsi="Times New Roman" w:cs="Times New Roman"/>
          <w:sz w:val="12"/>
          <w:szCs w:val="12"/>
        </w:rPr>
        <w:t>о-</w:t>
      </w:r>
      <w:proofErr w:type="gramEnd"/>
      <w:r w:rsidRPr="00F2681B">
        <w:rPr>
          <w:rFonts w:ascii="Times New Roman" w:hAnsi="Times New Roman" w:cs="Times New Roman"/>
          <w:sz w:val="12"/>
          <w:szCs w:val="12"/>
        </w:rPr>
        <w:t>, водо-, газоснабжения, водоотведения, телефонизации)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7.</w:t>
      </w:r>
      <w:r w:rsidRPr="00F2681B">
        <w:rPr>
          <w:rFonts w:ascii="Times New Roman" w:hAnsi="Times New Roman" w:cs="Times New Roman"/>
          <w:sz w:val="12"/>
          <w:szCs w:val="12"/>
        </w:rPr>
        <w:t>Изменение видов разрешенного использования земельных участков 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2.</w:t>
      </w:r>
      <w:r w:rsidRPr="00F2681B">
        <w:rPr>
          <w:rFonts w:ascii="Times New Roman" w:hAnsi="Times New Roman" w:cs="Times New Roman"/>
          <w:sz w:val="12"/>
          <w:szCs w:val="12"/>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6 Правил.</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8.</w:t>
      </w:r>
      <w:r w:rsidRPr="00F2681B">
        <w:rPr>
          <w:rFonts w:ascii="Times New Roman" w:hAnsi="Times New Roman" w:cs="Times New Roman"/>
          <w:sz w:val="12"/>
          <w:szCs w:val="12"/>
        </w:rPr>
        <w:t>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F2681B">
        <w:rPr>
          <w:rFonts w:ascii="Times New Roman" w:hAnsi="Times New Roman" w:cs="Times New Roman"/>
          <w:sz w:val="12"/>
          <w:szCs w:val="12"/>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w:t>
      </w:r>
      <w:r w:rsidRPr="00F2681B">
        <w:rPr>
          <w:rFonts w:ascii="Times New Roman" w:hAnsi="Times New Roman" w:cs="Times New Roman"/>
          <w:sz w:val="12"/>
          <w:szCs w:val="12"/>
        </w:rPr>
        <w:lastRenderedPageBreak/>
        <w:t>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 xml:space="preserve">Вопрос о предоставлении разрешения на условно разрешенный вид использования, разрешения на отклонение подлежит обсуждению на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публичных слушаний и быть мотивированными.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испрашиваемый заявителем условно разрешенный вид использования, испрашиваемое заявителем отклонение от предельных параметров;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2681B">
        <w:rPr>
          <w:rFonts w:ascii="Times New Roman" w:hAnsi="Times New Roman" w:cs="Times New Roman"/>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8)обоснование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2681B">
        <w:rPr>
          <w:rFonts w:ascii="Times New Roman" w:hAnsi="Times New Roman" w:cs="Times New Roman"/>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2681B">
        <w:rPr>
          <w:rFonts w:ascii="Times New Roman" w:hAnsi="Times New Roman" w:cs="Times New Roman"/>
          <w:sz w:val="12"/>
          <w:szCs w:val="12"/>
        </w:rPr>
        <w:t>подтверждение готовности нести расходы, связанные с организацией и проведением публичных слушаний, предусмотренных настоящей статьей.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К заявлению, предусмотренному частью 4 настоящей статьи, должны прилагаться следующие документы: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hAnsi="Times New Roman" w:cs="Times New Roman"/>
          <w:sz w:val="12"/>
          <w:szCs w:val="12"/>
        </w:rPr>
        <w:t>нение от предельных параметров;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документы, подтверждающие обстоятельства, указанные в пунктах 7 и 8 части 4 настоящей статьи;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Заявление и документы, предусмотренные частями 4 и 5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F2681B">
        <w:rPr>
          <w:rFonts w:ascii="Times New Roman" w:hAnsi="Times New Roman" w:cs="Times New Roman"/>
          <w:sz w:val="12"/>
          <w:szCs w:val="12"/>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правовыми актами поселения, если заявитель  не</w:t>
      </w:r>
      <w:proofErr w:type="gramEnd"/>
      <w:r w:rsidRPr="00F2681B">
        <w:rPr>
          <w:rFonts w:ascii="Times New Roman" w:hAnsi="Times New Roman" w:cs="Times New Roman"/>
          <w:sz w:val="12"/>
          <w:szCs w:val="12"/>
        </w:rPr>
        <w:t xml:space="preserve"> представил указанные документы самостоятельно.</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681B">
        <w:rPr>
          <w:rFonts w:ascii="Times New Roman" w:hAnsi="Times New Roman" w:cs="Times New Roman"/>
          <w:sz w:val="12"/>
          <w:szCs w:val="12"/>
        </w:rPr>
        <w:t>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2681B">
        <w:rPr>
          <w:rFonts w:ascii="Times New Roman" w:hAnsi="Times New Roman" w:cs="Times New Roman"/>
          <w:sz w:val="12"/>
          <w:szCs w:val="12"/>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F2681B">
        <w:rPr>
          <w:rFonts w:ascii="Times New Roman" w:hAnsi="Times New Roman" w:cs="Times New Roman"/>
          <w:sz w:val="12"/>
          <w:szCs w:val="12"/>
        </w:rPr>
        <w:t>По результатам рассмотрения Комиссией заявления подготавливается заключение, содержащее одну из следующих рекомендаций: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о проведении публичных слушаний;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о невозможности проведения публичных слушаний.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2681B">
        <w:rPr>
          <w:rFonts w:ascii="Times New Roman" w:hAnsi="Times New Roman" w:cs="Times New Roman"/>
          <w:sz w:val="12"/>
          <w:szCs w:val="12"/>
        </w:rPr>
        <w:t>Заключение Комиссии с рекомендацией о невозможности проведения публичных слушаний может быть принято только при наличии одного или нескольких из следующих условий: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заявление подано с нарушением требований, установленных настоящей статьей;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заявление содержит недостоверную информацию;</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 xml:space="preserve"> испрашиваемое заявителем отклонение от предельных параметров нарушает требования технических регламентов.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F2681B">
        <w:rPr>
          <w:rFonts w:ascii="Times New Roman" w:hAnsi="Times New Roman" w:cs="Times New Roman"/>
          <w:sz w:val="12"/>
          <w:szCs w:val="12"/>
        </w:rPr>
        <w:t>Глава поселения не позднее трех дней со дня получения заключения Комиссии, предусмотренного частью 8 настоящей статьи, издает постановление Главы поселения о проведении публичных слушаний или о невозможности проведения  публичных слушаний.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lastRenderedPageBreak/>
        <w:t>13.</w:t>
      </w:r>
      <w:r w:rsidRPr="00F2681B">
        <w:rPr>
          <w:rFonts w:ascii="Times New Roman" w:hAnsi="Times New Roman" w:cs="Times New Roman"/>
          <w:sz w:val="12"/>
          <w:szCs w:val="12"/>
        </w:rPr>
        <w:t>Не позднее десяти дней со дня принятия постановления о назначении публичных слушаний, Комиссия направляет сообщения о проведении публичных слушаний по вопросу 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F2681B">
        <w:rPr>
          <w:rFonts w:ascii="Times New Roman" w:hAnsi="Times New Roman" w:cs="Times New Roman"/>
          <w:sz w:val="12"/>
          <w:szCs w:val="12"/>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III. </w:t>
      </w:r>
      <w:r w:rsidRPr="00F2681B">
        <w:rPr>
          <w:rFonts w:ascii="Times New Roman" w:hAnsi="Times New Roman" w:cs="Times New Roman"/>
          <w:sz w:val="12"/>
          <w:szCs w:val="12"/>
        </w:rPr>
        <w:t>Планировка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9.</w:t>
      </w:r>
      <w:r w:rsidRPr="00F2681B">
        <w:rPr>
          <w:rFonts w:ascii="Times New Roman" w:hAnsi="Times New Roman" w:cs="Times New Roman"/>
          <w:sz w:val="12"/>
          <w:szCs w:val="12"/>
        </w:rPr>
        <w:t>Виды и назначение документации по планировке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 xml:space="preserve">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w:t>
      </w:r>
      <w:proofErr w:type="gramStart"/>
      <w:r w:rsidRPr="00F2681B">
        <w:rPr>
          <w:rFonts w:ascii="Times New Roman" w:hAnsi="Times New Roman" w:cs="Times New Roman"/>
          <w:sz w:val="12"/>
          <w:szCs w:val="12"/>
        </w:rPr>
        <w:t>границ зон планируемого размещения объектов капитального строительства</w:t>
      </w:r>
      <w:proofErr w:type="gramEnd"/>
      <w:r w:rsidRPr="00F2681B">
        <w:rPr>
          <w:rFonts w:ascii="Times New Roman" w:hAnsi="Times New Roman" w:cs="Times New Roman"/>
          <w:sz w:val="12"/>
          <w:szCs w:val="12"/>
        </w:rPr>
        <w:t>.</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Видами документации по планировки территории являются: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проект планировки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проект межевания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В соответствии с Градостроительным кодексом Российской Федерации подготовка документации по планировке территории в целях размещения объектов капитального строительства является обязательной: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применительно к территории, в границах которой предусматривается осуществление деятельности по комплексному и устойчивому развитию территории, в соответствии с частью 6 статьи 4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в случаях, установленных частью 3 статьи 41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а) необходимо изъятие земельных участков для государственных или муниципальных ну</w:t>
      </w:r>
      <w:proofErr w:type="gramStart"/>
      <w:r w:rsidRPr="00F2681B">
        <w:rPr>
          <w:rFonts w:ascii="Times New Roman" w:hAnsi="Times New Roman" w:cs="Times New Roman"/>
          <w:sz w:val="12"/>
          <w:szCs w:val="12"/>
        </w:rPr>
        <w:t>жд в св</w:t>
      </w:r>
      <w:proofErr w:type="gramEnd"/>
      <w:r w:rsidRPr="00F2681B">
        <w:rPr>
          <w:rFonts w:ascii="Times New Roman" w:hAnsi="Times New Roman" w:cs="Times New Roman"/>
          <w:sz w:val="12"/>
          <w:szCs w:val="12"/>
        </w:rPr>
        <w:t>язи с размещением объекта капитального строительства федерального, регионального или местного значения;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б) </w:t>
      </w:r>
      <w:proofErr w:type="gramStart"/>
      <w:r w:rsidRPr="00F2681B">
        <w:rPr>
          <w:rFonts w:ascii="Times New Roman" w:hAnsi="Times New Roman" w:cs="Times New Roman"/>
          <w:sz w:val="12"/>
          <w:szCs w:val="12"/>
        </w:rPr>
        <w:t>необходимы</w:t>
      </w:r>
      <w:proofErr w:type="gramEnd"/>
      <w:r w:rsidRPr="00F2681B">
        <w:rPr>
          <w:rFonts w:ascii="Times New Roman" w:hAnsi="Times New Roman" w:cs="Times New Roman"/>
          <w:sz w:val="12"/>
          <w:szCs w:val="12"/>
        </w:rPr>
        <w:t xml:space="preserve"> установление, изменение или отмена красных линий;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sidRPr="00F2681B">
        <w:rPr>
          <w:rFonts w:ascii="Times New Roman" w:hAnsi="Times New Roman" w:cs="Times New Roman"/>
          <w:sz w:val="12"/>
          <w:szCs w:val="12"/>
        </w:rPr>
        <w:t>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4.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определения местоположения границ образуемых и изменяемых земельных участков;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sidRPr="00F2681B">
        <w:rPr>
          <w:rFonts w:ascii="Times New Roman" w:hAnsi="Times New Roman" w:cs="Times New Roman"/>
          <w:sz w:val="12"/>
          <w:szCs w:val="12"/>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F2681B">
        <w:rPr>
          <w:rFonts w:ascii="Times New Roman" w:hAnsi="Times New Roman" w:cs="Times New Roman"/>
          <w:sz w:val="12"/>
          <w:szCs w:val="12"/>
        </w:rPr>
        <w:t xml:space="preserve"> влекут за собой исключительно изменение границ территории общего пользования.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5.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6. Подготовка документации по планировке территории осуществляется в соответствии с требованиями, установленными Градостроительным кодексом Российской Федерации.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10.</w:t>
      </w:r>
      <w:r w:rsidRPr="00F2681B">
        <w:rPr>
          <w:rFonts w:ascii="Times New Roman" w:hAnsi="Times New Roman" w:cs="Times New Roman"/>
          <w:sz w:val="12"/>
          <w:szCs w:val="12"/>
        </w:rPr>
        <w:t>Принятие решения о подготовке документации по планировке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Решения о подготовке документации по планировке территории применительно к территории поселения принимаются Администрацией поселения, за исключением случаев, указанных в частях 2 и 3 настоящей статьи, по собственной инициативе Администрации поселения или по инициативе физических и (или) юридических лиц о подготовке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В случаях, установленных частями 2-4.2 и 5.2 статьи 45 Градостроительного кодекса Российской Федерации, решение о подготовке документации по планировке территории принимают уполномоченные федеральные органы исполнительной власти, органы исполнительной власти Самарской области, органы местного самоуправления муниципального района Сергиевский Самарской области.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 Решения о подготовке документации по планировке территории принимаются самостоятельно заинтересованными лицами, указанными в части 1.1 статьи 45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лицами, указанными в части 3 статьи 46.9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4. 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 указанными в частях 2 и 3 настоящей статьи, уведомление о принятом решении направляется Главе поселения не позднее десяти дней со дня принятия такого решения.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5.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сведения, предусмотренные пунктами 1-5 части 10 настоящей статьи.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6. В случаях, предусмотренных частью 2 статьи 10.1 Правил, к заявлению о подготовке документации по планировке территории должен прилагаться проект задания на выполнение инженерных изысканий, необходимых в целях подготовки документации по планировке территории, </w:t>
      </w:r>
      <w:r w:rsidRPr="00F2681B">
        <w:rPr>
          <w:rFonts w:ascii="Times New Roman" w:hAnsi="Times New Roman" w:cs="Times New Roman"/>
          <w:sz w:val="12"/>
          <w:szCs w:val="12"/>
        </w:rPr>
        <w:lastRenderedPageBreak/>
        <w:t>составленный заявителем в соответствии с требованиями, предусмотренными постановлением Правительства Российской Федерации. В иных случаях, когда заявителем в соответствии с частью 3 статьи 10.1 Правил определена достаточность имеющихся инженерных изысканий для подготовки документации по планировке территории, в заявлении должны быть указаны сведения о проведенных инженерных изысканиях с приложением подтверждающих документов.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7. В случае подготовки документации по планировке территории по инициативе Администрации поселения проект задания, предусмотренный частью 6 настоящей статьи, подготавливается уполномоченным должностным лицом Администрации поселения.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8. Уполномоченное должностное лицо Администрации поселения регистрирует и рассматривает заявления заинтересованных лиц,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9. В течение четырнадцати рабочих дней со дня представления заинтересованными лицами заявления, указанного в части 5 настоящей статьи,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10. В постановлении Администрации поселения о подготовке документации по планировке территории должны содержаться следующие сведения: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о границах территории, применительно к которой осуществляется планировка территории (в виде описания и соответствующей схемы);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цели планировки территории (инвестиционно-строительные намерения заявителя);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 сроки подготовки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4) вид разрабатываемой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5) источник финансирования подготовки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6)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7) информация об утверждении задания на выполнение инженерных изысканий, необходимых в целях подготовки документации по планировке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11. Администрация поселения отказывает в принятии решения о подготовке документации по планировке территории по следующим основаниям: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в случаях, предусмотренных частями 2 и 3 настоящей статьи;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отсутствие в представленном заявлении физического или юридического лица сведений, указанных в части 5 настоящей статьи;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3) несоответствие целей планировки территории (инвестиционно-строительных намерений заявителя) генеральному плану поселения, правилам землепользования и застройки поселения;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sidRPr="00F2681B">
        <w:rPr>
          <w:rFonts w:ascii="Times New Roman" w:hAnsi="Times New Roman" w:cs="Times New Roman"/>
          <w:sz w:val="12"/>
          <w:szCs w:val="12"/>
        </w:rPr>
        <w:t>4) отсутствие в бюджете поселения средств на подготовку документации по планировке территории, указанной в заявлении физического или юридического лица о подготовке документации по планировке территории,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5) в иных случаях, установленных федеральными законами.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12.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13.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 и может быть обжаловано в судебном порядке. Задание на выполнение инженерных изысканий, представленное заявителем в соответствии с частью 6 настоящей статьи, в указанном случае возвраща</w:t>
      </w:r>
      <w:r>
        <w:rPr>
          <w:rFonts w:ascii="Times New Roman" w:hAnsi="Times New Roman" w:cs="Times New Roman"/>
          <w:sz w:val="12"/>
          <w:szCs w:val="12"/>
        </w:rPr>
        <w:t>ется заявителю без утверждения.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Статья 10.1 Инженерные изыскания для подготовки документации по планировке т</w:t>
      </w:r>
      <w:r>
        <w:rPr>
          <w:rFonts w:ascii="Times New Roman" w:hAnsi="Times New Roman" w:cs="Times New Roman"/>
          <w:sz w:val="12"/>
          <w:szCs w:val="12"/>
        </w:rPr>
        <w:t>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2. В соответствии с установленными постановлением Правительства Российской Федерации Правилами выполнения инженерных изысканий, необходимых для подготовки документации по планировке территории, выполнение инженерных изысканий осуществляется в следующих случаях:</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а) недостаточность материалов инженерных изысканий, размещенных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схемах комплексного использования и охраны водных объектов и государственном водном реестре;</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б) невозможность использования ранее выполненных инженерных изысканий с учетом срока их давности, определенного в соответствии с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3. </w:t>
      </w:r>
      <w:proofErr w:type="gramStart"/>
      <w:r w:rsidRPr="00F2681B">
        <w:rPr>
          <w:rFonts w:ascii="Times New Roman" w:hAnsi="Times New Roman" w:cs="Times New Roman"/>
          <w:sz w:val="12"/>
          <w:szCs w:val="12"/>
        </w:rPr>
        <w:t>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 физическими или юридическими лицами, по инициативе которых принимается решение о подготовке документации по планировке территории, либо лицом, принимающим решение о подготовке документации по планировке территории самостоятельно в соответствии с частью 1.1 статьи 45 Градостроительного кодекса Российской Федерации, до принятия решения о ее подготовке.</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11.</w:t>
      </w:r>
      <w:r w:rsidRPr="00F2681B">
        <w:rPr>
          <w:rFonts w:ascii="Times New Roman" w:hAnsi="Times New Roman" w:cs="Times New Roman"/>
          <w:sz w:val="12"/>
          <w:szCs w:val="12"/>
        </w:rPr>
        <w:t>Подготовка документации по планировке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1. </w:t>
      </w:r>
      <w:proofErr w:type="gramStart"/>
      <w:r w:rsidRPr="00F2681B">
        <w:rPr>
          <w:rFonts w:ascii="Times New Roman" w:hAnsi="Times New Roman" w:cs="Times New Roman"/>
          <w:sz w:val="12"/>
          <w:szCs w:val="12"/>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или лицами, указанными в части 1.1 статьи 45 Градостроительного кодекса Российской Федерации.</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В соответствии с частью 10 статьи 45 Градостроительного кодекса Российской Федерации подготовка документации по планировке территории осуществляется: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на основании: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документов территориального планирования;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Правил (за исключением подготовки документации по планировке территории, предусматривающей размещение линейных объектов);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2) в соответствии </w:t>
      </w:r>
      <w:proofErr w:type="gramStart"/>
      <w:r w:rsidRPr="00F2681B">
        <w:rPr>
          <w:rFonts w:ascii="Times New Roman" w:hAnsi="Times New Roman" w:cs="Times New Roman"/>
          <w:sz w:val="12"/>
          <w:szCs w:val="12"/>
        </w:rPr>
        <w:t>с</w:t>
      </w:r>
      <w:proofErr w:type="gramEnd"/>
      <w:r w:rsidRPr="00F2681B">
        <w:rPr>
          <w:rFonts w:ascii="Times New Roman" w:hAnsi="Times New Roman" w:cs="Times New Roman"/>
          <w:sz w:val="12"/>
          <w:szCs w:val="12"/>
        </w:rPr>
        <w:t>:</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нормативами градостроительного проектирования;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требованиями технических регламентов, сводов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 с учетом: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lastRenderedPageBreak/>
        <w:t xml:space="preserve"> материалов и результатов инженерных изысканий,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границ территорий выявленных объектов культурного наследия;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границ зон с особыми условиями использования территорий.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3. </w:t>
      </w:r>
      <w:proofErr w:type="gramStart"/>
      <w:r w:rsidRPr="00F2681B">
        <w:rPr>
          <w:rFonts w:ascii="Times New Roman" w:hAnsi="Times New Roman" w:cs="Times New Roman"/>
          <w:sz w:val="12"/>
          <w:szCs w:val="12"/>
        </w:rPr>
        <w:t>Со дня опубликования постановления Администрации поселения о подготовке документации по планировке территории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4. В срок не позднее пятнадцати рабочих дней со дня представления предложений заинтересованных лиц, предусмотренных частью 3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5. </w:t>
      </w:r>
      <w:proofErr w:type="gramStart"/>
      <w:r w:rsidRPr="00F2681B">
        <w:rPr>
          <w:rFonts w:ascii="Times New Roman" w:hAnsi="Times New Roman" w:cs="Times New Roman"/>
          <w:sz w:val="12"/>
          <w:szCs w:val="12"/>
        </w:rPr>
        <w:t>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части 1.1 статьи 45 Градостроительного кодекса Российской Федерации.</w:t>
      </w:r>
      <w:proofErr w:type="gramEnd"/>
      <w:r w:rsidRPr="00F2681B">
        <w:rPr>
          <w:rFonts w:ascii="Times New Roman" w:hAnsi="Times New Roman" w:cs="Times New Roman"/>
          <w:sz w:val="12"/>
          <w:szCs w:val="12"/>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6.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7.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8.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 предусмотренным частью 10 статьи 45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9. По результатам проверки представленной документации по планировке территории Администрация поселения принимает одно из следующих решений: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о направлении документации по планировке территории Главе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 xml:space="preserve">о направлении документации по планировке территории на доработку, с указанием выявленных недостатков.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10. </w:t>
      </w:r>
      <w:proofErr w:type="gramStart"/>
      <w:r w:rsidRPr="00F2681B">
        <w:rPr>
          <w:rFonts w:ascii="Times New Roman" w:hAnsi="Times New Roman" w:cs="Times New Roman"/>
          <w:sz w:val="12"/>
          <w:szCs w:val="12"/>
        </w:rPr>
        <w:t>В случае принятия Администрацией поселения решения, предусмотренного пунктом 1 части 9 настоящей статьи, проект планировки территории и (или) проект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проводимых в порядке, предусмотренном главой IV Правил, за исключением случаев, установленных частью 5.1 статьи 46 и частью 12 статьи 43 Градостроительного кодекса Российской</w:t>
      </w:r>
      <w:proofErr w:type="gramEnd"/>
      <w:r w:rsidRPr="00F2681B">
        <w:rPr>
          <w:rFonts w:ascii="Times New Roman" w:hAnsi="Times New Roman" w:cs="Times New Roman"/>
          <w:sz w:val="12"/>
          <w:szCs w:val="12"/>
        </w:rPr>
        <w:t xml:space="preserve"> Федерации.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В случаях, предусмотренных частями 12.3, 12.4 статьи 45 Градостроительного кодекса Российской Федерации, документации по планировке направляется на согласование с уполномоченными органами государственной власти.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11. В соответствии с частью 5.1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 если они подготовлены в отношении: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 территории для размещения линейных объектов в границах земель лесного фонда.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12. </w:t>
      </w:r>
      <w:proofErr w:type="gramStart"/>
      <w:r w:rsidRPr="00F2681B">
        <w:rPr>
          <w:rFonts w:ascii="Times New Roman" w:hAnsi="Times New Roman" w:cs="Times New Roman"/>
          <w:sz w:val="12"/>
          <w:szCs w:val="12"/>
        </w:rPr>
        <w:t>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 расположенной в границах элемента или элементов планировочной структуры, утвержденных проектом планировки территории,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w:t>
      </w:r>
      <w:proofErr w:type="gramEnd"/>
      <w:r w:rsidRPr="00F2681B">
        <w:rPr>
          <w:rFonts w:ascii="Times New Roman" w:hAnsi="Times New Roman" w:cs="Times New Roman"/>
          <w:sz w:val="12"/>
          <w:szCs w:val="12"/>
        </w:rPr>
        <w:t xml:space="preserve">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13. В соответствии с частью 10 статьи 46.9 Градостроительного кодекса Российской Федерации без проведения публичных слушаний утверждается документация по планировке территории, подлежащей комплексному развитию по инициативе правообладателей.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14.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Статья 11.1. Утверждение документации по планировке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Глава поселения с учетом протокола публичных слушаний по проекту планировки территории,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 xml:space="preserve">об утверждении документации по планировке территории;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 слушаний и протокола публичных слушаний.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2. В соответствии с частью 13.1 статьи 46 Градостроительного кодекса Российской Федерации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3. </w:t>
      </w:r>
      <w:proofErr w:type="gramStart"/>
      <w:r w:rsidRPr="00F2681B">
        <w:rPr>
          <w:rFonts w:ascii="Times New Roman" w:hAnsi="Times New Roman" w:cs="Times New Roman"/>
          <w:sz w:val="12"/>
          <w:szCs w:val="12"/>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4. В случае принятия Главой поселения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 Разработчик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lastRenderedPageBreak/>
        <w:t xml:space="preserve">5. </w:t>
      </w:r>
      <w:proofErr w:type="gramStart"/>
      <w:r w:rsidRPr="00F2681B">
        <w:rPr>
          <w:rFonts w:ascii="Times New Roman" w:hAnsi="Times New Roman" w:cs="Times New Roman"/>
          <w:sz w:val="12"/>
          <w:szCs w:val="12"/>
        </w:rPr>
        <w:t>Не позднее пяти дней со дня получения от разработчика документации по планировке территории в соответствии с частью 4 настоящей статьи,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6. После доработки документации по планировке территории в порядке, установленном частью 4 настоящей статьи, Глава поселения принимает решение в соответствии с частью 1 настоящей статьи.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7.1. </w:t>
      </w:r>
      <w:proofErr w:type="gramStart"/>
      <w:r w:rsidRPr="00F2681B">
        <w:rPr>
          <w:rFonts w:ascii="Times New Roman"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F2681B">
        <w:rPr>
          <w:rFonts w:ascii="Times New Roman" w:hAnsi="Times New Roman" w:cs="Times New Roman"/>
          <w:sz w:val="12"/>
          <w:szCs w:val="12"/>
        </w:rPr>
        <w:t xml:space="preserve"> </w:t>
      </w:r>
      <w:proofErr w:type="gramStart"/>
      <w:r w:rsidRPr="00F2681B">
        <w:rPr>
          <w:rFonts w:ascii="Times New Roman" w:hAnsi="Times New Roman" w:cs="Times New Roman"/>
          <w:sz w:val="12"/>
          <w:szCs w:val="12"/>
        </w:rPr>
        <w:t>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w:t>
      </w:r>
      <w:proofErr w:type="gramEnd"/>
      <w:r w:rsidRPr="00F2681B">
        <w:rPr>
          <w:rFonts w:ascii="Times New Roman" w:hAnsi="Times New Roman" w:cs="Times New Roman"/>
          <w:sz w:val="12"/>
          <w:szCs w:val="12"/>
        </w:rPr>
        <w:t xml:space="preserve"> к необходимости изъятия земельных участков и (или) расположенных на них объектов недвижимого имущества для государс</w:t>
      </w:r>
      <w:r>
        <w:rPr>
          <w:rFonts w:ascii="Times New Roman" w:hAnsi="Times New Roman" w:cs="Times New Roman"/>
          <w:sz w:val="12"/>
          <w:szCs w:val="12"/>
        </w:rPr>
        <w:t>твенных или муниципальных нужд.</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Статья 11.2. Градостроит</w:t>
      </w:r>
      <w:r>
        <w:rPr>
          <w:rFonts w:ascii="Times New Roman" w:hAnsi="Times New Roman" w:cs="Times New Roman"/>
          <w:sz w:val="12"/>
          <w:szCs w:val="12"/>
        </w:rPr>
        <w:t>ельные планы земельных участков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выдается градостроительный план земельного участка.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2. </w:t>
      </w:r>
      <w:proofErr w:type="gramStart"/>
      <w:r w:rsidRPr="00F2681B">
        <w:rPr>
          <w:rFonts w:ascii="Times New Roman" w:hAnsi="Times New Roman" w:cs="Times New Roman"/>
          <w:sz w:val="12"/>
          <w:szCs w:val="12"/>
        </w:rPr>
        <w:t>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 нормативов градостроительного проектирования, документации по планировке территории, сведений, содержащихся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технических условий подключения (технологического присоединения) объектов капитального строительства к сетям инженерно-технического обеспечения.</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 В целях получения градостроительного плана земельного участка правообладатель земельного участка обращается с заявлением в Администрацию поселения. Заявление о выдаче градостроительного плана земельного участка может быть подано заявителем через многофункциональный центр.</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4. Администрация поселения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5. </w:t>
      </w:r>
      <w:proofErr w:type="gramStart"/>
      <w:r w:rsidRPr="00F2681B">
        <w:rPr>
          <w:rFonts w:ascii="Times New Roman" w:hAnsi="Times New Roman" w:cs="Times New Roman"/>
          <w:sz w:val="12"/>
          <w:szCs w:val="12"/>
        </w:rPr>
        <w:t xml:space="preserve">При подготовке градостроительного плана земельного участка Администрация поселения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 6.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12.</w:t>
      </w:r>
      <w:r w:rsidRPr="00F2681B">
        <w:rPr>
          <w:rFonts w:ascii="Times New Roman" w:hAnsi="Times New Roman" w:cs="Times New Roman"/>
          <w:sz w:val="12"/>
          <w:szCs w:val="12"/>
        </w:rPr>
        <w:t>Использование территорий общего пользования. Красные линии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Существующие, планируемые (изменяемые, вновь образуемые) границы территорий общего пользования поселения и (или) границы территорий, занятых линейными объектами и (или) предназначенных для размещения линейных объектов обозначаются красными линиями.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Порядок использования территорий общего пользования, находящихся в муниципальной собственности поселения, устанавливается настоящими Правилами, а также постановлениями Администрации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 xml:space="preserve">Виды разрешенного использования земельных участков, сформированных в пределах территорий общего пользования поселения, определяются и изменяются постановлением Администрации поселения. При этом постановление Администрации поселения может содержать указание на виды деятельности, осуществление которых допускается на соответствующем земельном участке, индивидуальные условия и ограничения использования земельного участка.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 xml:space="preserve">Установление, изменение,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 установленном Правилами. Установление, изменение,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 предусмотренных пунктом 2 части 4 статьи 9 Правил.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Глава IV.</w:t>
      </w:r>
      <w:r>
        <w:rPr>
          <w:rFonts w:ascii="Times New Roman" w:hAnsi="Times New Roman" w:cs="Times New Roman"/>
          <w:sz w:val="12"/>
          <w:szCs w:val="12"/>
        </w:rPr>
        <w:t xml:space="preserve"> </w:t>
      </w:r>
      <w:r w:rsidRPr="00F2681B">
        <w:rPr>
          <w:rFonts w:ascii="Times New Roman" w:hAnsi="Times New Roman" w:cs="Times New Roman"/>
          <w:sz w:val="12"/>
          <w:szCs w:val="12"/>
        </w:rPr>
        <w:t>Порядок организации и проведения публичных слушаний по вопросам градостроительной деятельности на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13.</w:t>
      </w:r>
      <w:r w:rsidRPr="00F2681B">
        <w:rPr>
          <w:rFonts w:ascii="Times New Roman" w:hAnsi="Times New Roman" w:cs="Times New Roman"/>
          <w:sz w:val="12"/>
          <w:szCs w:val="12"/>
        </w:rPr>
        <w:t>Общие положения об организации и проведении публичных слушаний по землепользованию и застройке.</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Публичные слушания проводятся в поселении по следующим вопросам градостроительной деятельности: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1)</w:t>
      </w:r>
      <w:r w:rsidRPr="00F2681B">
        <w:rPr>
          <w:rFonts w:ascii="Times New Roman" w:hAnsi="Times New Roman" w:cs="Times New Roman"/>
          <w:sz w:val="12"/>
          <w:szCs w:val="12"/>
        </w:rPr>
        <w:t>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 за исключением случая, предусмотренного частью 7 статьи 14 Правил;</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проект планировки территории поселения и (или) проект межевания территории поселения, за исключением случаев, предусмотренных частями 11- 13 статьи 11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 xml:space="preserve">предоставление разрешения на условно разрешенный вид использования земельного участка или объекта капитального строительства;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по иным вопросам, установленным законодательством о градостроительной деятельности.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 xml:space="preserve">Уполномоченными органами на организацию и проведение </w:t>
      </w:r>
      <w:proofErr w:type="gramStart"/>
      <w:r w:rsidRPr="00F2681B">
        <w:rPr>
          <w:rFonts w:ascii="Times New Roman" w:hAnsi="Times New Roman" w:cs="Times New Roman"/>
          <w:sz w:val="12"/>
          <w:szCs w:val="12"/>
        </w:rPr>
        <w:t>публичных</w:t>
      </w:r>
      <w:proofErr w:type="gramEnd"/>
      <w:r w:rsidRPr="00F2681B">
        <w:rPr>
          <w:rFonts w:ascii="Times New Roman" w:hAnsi="Times New Roman" w:cs="Times New Roman"/>
          <w:sz w:val="12"/>
          <w:szCs w:val="12"/>
        </w:rPr>
        <w:t xml:space="preserve"> слушания являются: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Комиссия - по вопросам, предусмотренным пунктами 1, 3 и 4 части 1 настоящей статьи.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Администрация поселения - по вопросам, предусмотренным пунктами 2 и 5 части 1 статьи настоящей статьи.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F2681B">
        <w:rPr>
          <w:rFonts w:ascii="Times New Roman" w:hAnsi="Times New Roman" w:cs="Times New Roman"/>
          <w:sz w:val="12"/>
          <w:szCs w:val="12"/>
        </w:rPr>
        <w:t>Назначение и проведение публичных слушаний по вопросам землепользования и застройки осуществляется в соответствии с порядком организации и проведения публичных слушаний по вопросам градостроительной деятельности в поселении, утвержденным решением Собрания Представителей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 </w:t>
      </w:r>
      <w:r w:rsidRPr="00F2681B">
        <w:rPr>
          <w:rFonts w:ascii="Times New Roman" w:hAnsi="Times New Roman" w:cs="Times New Roman"/>
          <w:sz w:val="12"/>
          <w:szCs w:val="12"/>
        </w:rPr>
        <w:t>Внесение измене</w:t>
      </w:r>
      <w:r>
        <w:rPr>
          <w:rFonts w:ascii="Times New Roman" w:hAnsi="Times New Roman" w:cs="Times New Roman"/>
          <w:sz w:val="12"/>
          <w:szCs w:val="12"/>
        </w:rPr>
        <w:t xml:space="preserve">ний в Правила землепользования </w:t>
      </w:r>
      <w:r w:rsidRPr="00F2681B">
        <w:rPr>
          <w:rFonts w:ascii="Times New Roman" w:hAnsi="Times New Roman" w:cs="Times New Roman"/>
          <w:sz w:val="12"/>
          <w:szCs w:val="12"/>
        </w:rPr>
        <w:t xml:space="preserve">и застройки поселения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14.</w:t>
      </w:r>
      <w:r w:rsidRPr="00F2681B">
        <w:rPr>
          <w:rFonts w:ascii="Times New Roman" w:hAnsi="Times New Roman" w:cs="Times New Roman"/>
          <w:sz w:val="12"/>
          <w:szCs w:val="12"/>
        </w:rPr>
        <w:t>Основания для внесения изменений в Правила, порядок рассмотрения предложений и инициатив по внесению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Основания для рассмотрения Главой поселения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Рассмотрение предложений о внесении изменений в Правила производится Комиссией в течение тридцати дней со дня их внесения.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о принятии предложения по внесению изменений в Правила и о внесении соответствующих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об отклонении предложения по внесению изменений в Правила, с указанием причин отклонения.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Комиссия направляет заключение, предусмотренное частью 3 настоящей статьи, Главе поселения, который в течении тридцати дней со дня получения такого заключения с учетом рекомендаций, содержащихся в заключени</w:t>
      </w:r>
      <w:proofErr w:type="gramStart"/>
      <w:r w:rsidRPr="00F2681B">
        <w:rPr>
          <w:rFonts w:ascii="Times New Roman" w:hAnsi="Times New Roman" w:cs="Times New Roman"/>
          <w:sz w:val="12"/>
          <w:szCs w:val="12"/>
        </w:rPr>
        <w:t>и</w:t>
      </w:r>
      <w:proofErr w:type="gramEnd"/>
      <w:r w:rsidRPr="00F2681B">
        <w:rPr>
          <w:rFonts w:ascii="Times New Roman" w:hAnsi="Times New Roman" w:cs="Times New Roman"/>
          <w:sz w:val="12"/>
          <w:szCs w:val="12"/>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В постановлении Администрации поселения  о подготовке проекта решения о внесении изменений в Правила устанавливаются: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порядок и сроки проведения работ по подготовке проекта решения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порядок направления в Комиссию предложений заинтересованных лиц по подготовке проекта решения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иные положения, касающиеся организации указанных работ.</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F2681B">
        <w:rPr>
          <w:rFonts w:ascii="Times New Roman" w:hAnsi="Times New Roman" w:cs="Times New Roman"/>
          <w:sz w:val="12"/>
          <w:szCs w:val="12"/>
        </w:rPr>
        <w:t>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Сергиевский Самарской области в сети Интернет.</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7. В случае</w:t>
      </w:r>
      <w:proofErr w:type="gramStart"/>
      <w:r w:rsidRPr="00F2681B">
        <w:rPr>
          <w:rFonts w:ascii="Times New Roman" w:hAnsi="Times New Roman" w:cs="Times New Roman"/>
          <w:sz w:val="12"/>
          <w:szCs w:val="12"/>
        </w:rPr>
        <w:t>,</w:t>
      </w:r>
      <w:proofErr w:type="gramEnd"/>
      <w:r w:rsidRPr="00F2681B">
        <w:rPr>
          <w:rFonts w:ascii="Times New Roman" w:hAnsi="Times New Roman" w:cs="Times New Roman"/>
          <w:sz w:val="12"/>
          <w:szCs w:val="12"/>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в целях обеспечения размещения указанных объектов.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8. В случае, предусмотренном частью 7 настоящей статьи, глава поселения обеспечивает внесение изменений в Правила в течение тридцати дней со дня получения указанного в части 7 настоящей статьи требования.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9. В целях внесения изменений в Правила в случае, предусмотренном частью 7 настоящей статьи, проведение публичных слушаний не требуется.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15.</w:t>
      </w:r>
      <w:r w:rsidRPr="00F2681B">
        <w:rPr>
          <w:rFonts w:ascii="Times New Roman" w:hAnsi="Times New Roman" w:cs="Times New Roman"/>
          <w:sz w:val="12"/>
          <w:szCs w:val="12"/>
        </w:rPr>
        <w:t>Подготовка и принятие проекта решения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В случае заключения муниципального контракта по подготовке проекта решения о внесении изменений в Правила, Комиссия: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 xml:space="preserve">осуществляет </w:t>
      </w:r>
      <w:proofErr w:type="gramStart"/>
      <w:r w:rsidRPr="00F2681B">
        <w:rPr>
          <w:rFonts w:ascii="Times New Roman" w:hAnsi="Times New Roman" w:cs="Times New Roman"/>
          <w:sz w:val="12"/>
          <w:szCs w:val="12"/>
        </w:rPr>
        <w:t>контроль за</w:t>
      </w:r>
      <w:proofErr w:type="gramEnd"/>
      <w:r w:rsidRPr="00F2681B">
        <w:rPr>
          <w:rFonts w:ascii="Times New Roman" w:hAnsi="Times New Roman" w:cs="Times New Roman"/>
          <w:sz w:val="12"/>
          <w:szCs w:val="12"/>
        </w:rPr>
        <w:t xml:space="preserve"> подготовкой проекта решения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3)подготавливает предложения, и замечания по проекту решения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Глава поселения издает постановление Главы поселения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F2681B">
        <w:rPr>
          <w:rFonts w:ascii="Times New Roman" w:hAnsi="Times New Roman" w:cs="Times New Roman"/>
          <w:sz w:val="12"/>
          <w:szCs w:val="12"/>
        </w:rPr>
        <w:t>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681B">
        <w:rPr>
          <w:rFonts w:ascii="Times New Roman" w:hAnsi="Times New Roman" w:cs="Times New Roman"/>
          <w:sz w:val="12"/>
          <w:szCs w:val="12"/>
        </w:rPr>
        <w:t>Собрание представителей поселения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поселения на доработку в соответствии с результатами публичных слушаний по проекту.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Глава VI. </w:t>
      </w:r>
      <w:r w:rsidRPr="00F2681B">
        <w:rPr>
          <w:rFonts w:ascii="Times New Roman" w:hAnsi="Times New Roman" w:cs="Times New Roman"/>
          <w:sz w:val="12"/>
          <w:szCs w:val="12"/>
        </w:rPr>
        <w:t>Действие Правил во времени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16.</w:t>
      </w:r>
      <w:r w:rsidRPr="00F2681B">
        <w:rPr>
          <w:rFonts w:ascii="Times New Roman" w:hAnsi="Times New Roman" w:cs="Times New Roman"/>
          <w:sz w:val="12"/>
          <w:szCs w:val="12"/>
        </w:rPr>
        <w:t>Порядок действия Правил во времени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F2681B">
        <w:rPr>
          <w:rFonts w:ascii="Times New Roman" w:hAnsi="Times New Roman" w:cs="Times New Roman"/>
          <w:sz w:val="12"/>
          <w:szCs w:val="12"/>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w:t>
      </w:r>
      <w:proofErr w:type="gramEnd"/>
      <w:r w:rsidRPr="00F2681B">
        <w:rPr>
          <w:rFonts w:ascii="Times New Roman" w:hAnsi="Times New Roman" w:cs="Times New Roman"/>
          <w:sz w:val="12"/>
          <w:szCs w:val="12"/>
        </w:rPr>
        <w:t xml:space="preserve"> или реконструкции данных объектов капитального строительства.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F2681B">
        <w:rPr>
          <w:rFonts w:ascii="Times New Roman" w:hAnsi="Times New Roman" w:cs="Times New Roman"/>
          <w:sz w:val="12"/>
          <w:szCs w:val="12"/>
        </w:rPr>
        <w:t>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 xml:space="preserve">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 xml:space="preserve">При выявлении земельных участков,  </w:t>
      </w:r>
      <w:proofErr w:type="gramStart"/>
      <w:r w:rsidRPr="00F2681B">
        <w:rPr>
          <w:rFonts w:ascii="Times New Roman" w:hAnsi="Times New Roman" w:cs="Times New Roman"/>
          <w:sz w:val="12"/>
          <w:szCs w:val="12"/>
        </w:rPr>
        <w:t>сведения</w:t>
      </w:r>
      <w:proofErr w:type="gramEnd"/>
      <w:r w:rsidRPr="00F2681B">
        <w:rPr>
          <w:rFonts w:ascii="Times New Roman" w:hAnsi="Times New Roman" w:cs="Times New Roman"/>
          <w:sz w:val="12"/>
          <w:szCs w:val="12"/>
        </w:rPr>
        <w:t xml:space="preserve">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F2681B">
        <w:rPr>
          <w:rFonts w:ascii="Times New Roman" w:hAnsi="Times New Roman" w:cs="Times New Roman"/>
          <w:sz w:val="12"/>
          <w:szCs w:val="12"/>
        </w:rPr>
        <w:t>До внесения в Правила изменений, предусмотренных частью 7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681B">
        <w:rPr>
          <w:rFonts w:ascii="Times New Roman" w:hAnsi="Times New Roman" w:cs="Times New Roman"/>
          <w:sz w:val="12"/>
          <w:szCs w:val="12"/>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7 настоящей статьи.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9.</w:t>
      </w:r>
      <w:r w:rsidRPr="00F2681B">
        <w:rPr>
          <w:rFonts w:ascii="Times New Roman" w:hAnsi="Times New Roman" w:cs="Times New Roman"/>
          <w:sz w:val="12"/>
          <w:szCs w:val="12"/>
        </w:rPr>
        <w:t>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sidRPr="00F2681B">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 Федеральным законом Российской Федерации от 21 декабря 2004 года № 172-ФЗ «О переводе земель и земельных</w:t>
      </w:r>
      <w:proofErr w:type="gramEnd"/>
      <w:r w:rsidRPr="00F2681B">
        <w:rPr>
          <w:rFonts w:ascii="Times New Roman" w:hAnsi="Times New Roman" w:cs="Times New Roman"/>
          <w:sz w:val="12"/>
          <w:szCs w:val="12"/>
        </w:rPr>
        <w:t xml:space="preserve"> участков из одной категории в другую».</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10.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sidRPr="00F2681B">
        <w:rPr>
          <w:rFonts w:ascii="Times New Roman" w:hAnsi="Times New Roman" w:cs="Times New Roman"/>
          <w:sz w:val="12"/>
          <w:szCs w:val="12"/>
        </w:rPr>
        <w:t>1) отнесенным к землям особо охраняемых территорий и объектов – со дня вступления в силу настоящих Правил;</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sidRPr="00F2681B">
        <w:rPr>
          <w:rFonts w:ascii="Times New Roman" w:hAnsi="Times New Roman" w:cs="Times New Roman"/>
          <w:sz w:val="12"/>
          <w:szCs w:val="12"/>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F2681B">
        <w:rPr>
          <w:rFonts w:ascii="Times New Roman"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 xml:space="preserve">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2681B">
        <w:rPr>
          <w:rFonts w:ascii="Times New Roman" w:hAnsi="Times New Roman" w:cs="Times New Roman"/>
          <w:sz w:val="12"/>
          <w:szCs w:val="12"/>
        </w:rPr>
        <w:t xml:space="preserve">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дачного хозяйства, размер которых </w:t>
      </w:r>
      <w:proofErr w:type="gramStart"/>
      <w:r w:rsidRPr="00F2681B">
        <w:rPr>
          <w:rFonts w:ascii="Times New Roman" w:hAnsi="Times New Roman" w:cs="Times New Roman"/>
          <w:sz w:val="12"/>
          <w:szCs w:val="12"/>
        </w:rPr>
        <w:t>менее минимального</w:t>
      </w:r>
      <w:proofErr w:type="gramEnd"/>
      <w:r w:rsidRPr="00F2681B">
        <w:rPr>
          <w:rFonts w:ascii="Times New Roman" w:hAnsi="Times New Roman" w:cs="Times New Roman"/>
          <w:sz w:val="12"/>
          <w:szCs w:val="12"/>
        </w:rPr>
        <w:t xml:space="preserve">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владения;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4)</w:t>
      </w:r>
      <w:r w:rsidRPr="00F2681B">
        <w:rPr>
          <w:rFonts w:ascii="Times New Roman" w:hAnsi="Times New Roman" w:cs="Times New Roman"/>
          <w:sz w:val="12"/>
          <w:szCs w:val="12"/>
        </w:rPr>
        <w:t xml:space="preserve"> учтенным в соответствии с Федеральным законом 24.07.2007 № 221-ФЗ «О государственном кадастре недвижимости» до вступления в силу Правил;</w:t>
      </w:r>
      <w:proofErr w:type="gramEnd"/>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 xml:space="preserve"> </w:t>
      </w:r>
      <w:proofErr w:type="gramStart"/>
      <w:r w:rsidRPr="00F2681B">
        <w:rPr>
          <w:rFonts w:ascii="Times New Roman" w:hAnsi="Times New Roman" w:cs="Times New Roman"/>
          <w:sz w:val="12"/>
          <w:szCs w:val="12"/>
        </w:rPr>
        <w:t>права</w:t>
      </w:r>
      <w:proofErr w:type="gramEnd"/>
      <w:r w:rsidRPr="00F2681B">
        <w:rPr>
          <w:rFonts w:ascii="Times New Roman" w:hAnsi="Times New Roman" w:cs="Times New Roman"/>
          <w:sz w:val="12"/>
          <w:szCs w:val="12"/>
        </w:rPr>
        <w:t xml:space="preserve">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 xml:space="preserve">12. Предельные (минимальные и (или) максимальные) размеры земельных участков, указанных в пунктах 1-2 части 12 настоящей статьи, устанавливаются законами Самарской области в соответствии с пунктом 2 статьи 39.19 Земельного кодекса Российской Федерации.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13. Размеры земельных участков, указанных в пункте 3 части 12 настоящей статьи, устанавливаются с учетом их фактической площади.</w:t>
      </w:r>
    </w:p>
    <w:p w:rsid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14. Размеры земельных участков, указанных в пунктах 4-5 части 12 настоящей статьи, устанавливаются в соответствии с данными государственного кадастра недвижимости.</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Утверждены</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решением Собранием представителей</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сельского поселения Серноводск</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муниципального района Сергиевский</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Самарской области № 29 от «27» декабря  2013 года</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proofErr w:type="gramStart"/>
      <w:r w:rsidRPr="00F2681B">
        <w:rPr>
          <w:rFonts w:ascii="Times New Roman" w:hAnsi="Times New Roman" w:cs="Times New Roman"/>
          <w:sz w:val="12"/>
          <w:szCs w:val="12"/>
        </w:rPr>
        <w:t xml:space="preserve">(в редакции решения собрания представителей сельского поселения   </w:t>
      </w:r>
      <w:proofErr w:type="gramEnd"/>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Серноводск муниципального района Сергиевский Самарской области</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 xml:space="preserve"> от 18.11.2015 №14, от 22.02.2017 № 4, от 08.11.2017 № 25, </w:t>
      </w:r>
    </w:p>
    <w:p w:rsid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от 13.11.2018 № 30, от 31.08.2021 г. № 28 (Приложение № 3 к указанному решению))</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РАЗДЕЛ II. КАРТА ГРАДОСТРОИТЕЛЬНОГО ЗОНИРОВАНИЯ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Глава VII. Карта градостроительного зонирования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Статья 17. Карта градостроительного зонирования территории поселения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2681B">
        <w:rPr>
          <w:rFonts w:ascii="Times New Roman"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F2681B">
        <w:rPr>
          <w:rFonts w:ascii="Times New Roman" w:hAnsi="Times New Roman" w:cs="Times New Roman"/>
          <w:sz w:val="12"/>
          <w:szCs w:val="12"/>
        </w:rPr>
        <w:t xml:space="preserve">На карте градостроительного зонирования поселения отображены: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1)</w:t>
      </w:r>
      <w:r w:rsidRPr="00F2681B">
        <w:rPr>
          <w:rFonts w:ascii="Times New Roman" w:hAnsi="Times New Roman" w:cs="Times New Roman"/>
          <w:sz w:val="12"/>
          <w:szCs w:val="12"/>
        </w:rPr>
        <w:tab/>
        <w:t xml:space="preserve">границы населенных пунктов, входящих в состав поселения в соответствии </w:t>
      </w:r>
      <w:proofErr w:type="gramStart"/>
      <w:r w:rsidRPr="00F2681B">
        <w:rPr>
          <w:rFonts w:ascii="Times New Roman" w:hAnsi="Times New Roman" w:cs="Times New Roman"/>
          <w:sz w:val="12"/>
          <w:szCs w:val="12"/>
        </w:rPr>
        <w:t>в</w:t>
      </w:r>
      <w:proofErr w:type="gramEnd"/>
      <w:r w:rsidRPr="00F2681B">
        <w:rPr>
          <w:rFonts w:ascii="Times New Roman" w:hAnsi="Times New Roman" w:cs="Times New Roman"/>
          <w:sz w:val="12"/>
          <w:szCs w:val="12"/>
        </w:rPr>
        <w:t xml:space="preserve"> </w:t>
      </w:r>
      <w:proofErr w:type="gramStart"/>
      <w:r w:rsidRPr="00F2681B">
        <w:rPr>
          <w:rFonts w:ascii="Times New Roman" w:hAnsi="Times New Roman" w:cs="Times New Roman"/>
          <w:sz w:val="12"/>
          <w:szCs w:val="12"/>
        </w:rPr>
        <w:t>Генеральным</w:t>
      </w:r>
      <w:proofErr w:type="gramEnd"/>
      <w:r w:rsidRPr="00F2681B">
        <w:rPr>
          <w:rFonts w:ascii="Times New Roman" w:hAnsi="Times New Roman" w:cs="Times New Roman"/>
          <w:sz w:val="12"/>
          <w:szCs w:val="12"/>
        </w:rPr>
        <w:t xml:space="preserve"> планом сельского поселения Серноводск муниципального района Сергиевский Самарской области; </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2681B">
        <w:rPr>
          <w:rFonts w:ascii="Times New Roman"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2681B">
        <w:rPr>
          <w:rFonts w:ascii="Times New Roman"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2681B">
        <w:rPr>
          <w:rFonts w:ascii="Times New Roman"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F2681B">
        <w:rPr>
          <w:rFonts w:ascii="Times New Roman" w:hAnsi="Times New Roman" w:cs="Times New Roman"/>
          <w:sz w:val="12"/>
          <w:szCs w:val="12"/>
        </w:rPr>
        <w:t>На карте градостроительного зонирования не установлены территории, в границах которых предусматривается осуществление деятельности по комплексному и устойчивому развитию территории, ввиду их отсутствия.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F2681B">
        <w:rPr>
          <w:rFonts w:ascii="Times New Roman" w:hAnsi="Times New Roman" w:cs="Times New Roman"/>
          <w:sz w:val="12"/>
          <w:szCs w:val="12"/>
        </w:rPr>
        <w:t>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2681B">
        <w:rPr>
          <w:rFonts w:ascii="Times New Roman" w:hAnsi="Times New Roman" w:cs="Times New Roman"/>
          <w:sz w:val="12"/>
          <w:szCs w:val="12"/>
        </w:rPr>
        <w:t xml:space="preserve">Границы территориальных зон, расположенных за границами населенных пунктов, установлены с учетом  целевого назначения земель и их делением на </w:t>
      </w:r>
      <w:r>
        <w:rPr>
          <w:rFonts w:ascii="Times New Roman" w:hAnsi="Times New Roman" w:cs="Times New Roman"/>
          <w:sz w:val="12"/>
          <w:szCs w:val="12"/>
        </w:rPr>
        <w:t>категории.</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РАЗДЕЛ II</w:t>
      </w:r>
      <w:r>
        <w:rPr>
          <w:rFonts w:ascii="Times New Roman" w:hAnsi="Times New Roman" w:cs="Times New Roman"/>
          <w:sz w:val="12"/>
          <w:szCs w:val="12"/>
        </w:rPr>
        <w:t>I. ГРАДОСТРОИТЕЛЬНЫЕ РЕГЛАМЕНТЫ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 </w:t>
      </w:r>
      <w:r w:rsidRPr="00F2681B">
        <w:rPr>
          <w:rFonts w:ascii="Times New Roman" w:hAnsi="Times New Roman" w:cs="Times New Roman"/>
          <w:sz w:val="12"/>
          <w:szCs w:val="12"/>
        </w:rPr>
        <w:t>Глава VIII. Градостроительные регламенты</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Статья II. </w:t>
      </w:r>
      <w:r w:rsidRPr="00F2681B">
        <w:rPr>
          <w:rFonts w:ascii="Times New Roman" w:hAnsi="Times New Roman" w:cs="Times New Roman"/>
          <w:sz w:val="12"/>
          <w:szCs w:val="12"/>
        </w:rPr>
        <w:t>Статья 18. Перечень территориальных зон и их описание</w:t>
      </w:r>
    </w:p>
    <w:p w:rsidR="00F2681B" w:rsidRPr="00F2681B" w:rsidRDefault="00F2681B" w:rsidP="00F2681B">
      <w:pPr>
        <w:tabs>
          <w:tab w:val="left" w:pos="0"/>
        </w:tabs>
        <w:spacing w:after="0" w:line="240" w:lineRule="auto"/>
        <w:ind w:firstLine="284"/>
        <w:jc w:val="both"/>
        <w:rPr>
          <w:rFonts w:ascii="Times New Roman" w:hAnsi="Times New Roman" w:cs="Times New Roman"/>
          <w:sz w:val="12"/>
          <w:szCs w:val="12"/>
        </w:rPr>
      </w:pPr>
      <w:r w:rsidRPr="00F2681B">
        <w:rPr>
          <w:rFonts w:ascii="Times New Roman" w:hAnsi="Times New Roman" w:cs="Times New Roman"/>
          <w:sz w:val="12"/>
          <w:szCs w:val="12"/>
        </w:rPr>
        <w:t>Территориальные зоны, выделенные на карте градостроительного зонирования поселения, содержатся в таблице 1.</w:t>
      </w:r>
    </w:p>
    <w:p w:rsidR="00F2681B" w:rsidRPr="00F2681B" w:rsidRDefault="00F2681B" w:rsidP="00F2681B">
      <w:pPr>
        <w:tabs>
          <w:tab w:val="left" w:pos="0"/>
        </w:tabs>
        <w:spacing w:after="0" w:line="240" w:lineRule="auto"/>
        <w:ind w:firstLine="284"/>
        <w:jc w:val="right"/>
        <w:rPr>
          <w:rFonts w:ascii="Times New Roman" w:hAnsi="Times New Roman" w:cs="Times New Roman"/>
          <w:sz w:val="12"/>
          <w:szCs w:val="12"/>
        </w:rPr>
      </w:pPr>
      <w:r w:rsidRPr="00F2681B">
        <w:rPr>
          <w:rFonts w:ascii="Times New Roman" w:hAnsi="Times New Roman" w:cs="Times New Roman"/>
          <w:sz w:val="12"/>
          <w:szCs w:val="12"/>
        </w:rPr>
        <w:t>Таблица 1</w:t>
      </w:r>
    </w:p>
    <w:p w:rsidR="00D34FA1" w:rsidRDefault="00F2681B" w:rsidP="00D34FA1">
      <w:pPr>
        <w:tabs>
          <w:tab w:val="left" w:pos="0"/>
        </w:tabs>
        <w:spacing w:after="0" w:line="240" w:lineRule="auto"/>
        <w:ind w:firstLine="284"/>
        <w:jc w:val="center"/>
        <w:rPr>
          <w:rFonts w:ascii="Times New Roman" w:hAnsi="Times New Roman" w:cs="Times New Roman"/>
          <w:sz w:val="12"/>
          <w:szCs w:val="12"/>
        </w:rPr>
      </w:pPr>
      <w:proofErr w:type="gramStart"/>
      <w:r w:rsidRPr="00F2681B">
        <w:rPr>
          <w:rFonts w:ascii="Times New Roman" w:hAnsi="Times New Roman" w:cs="Times New Roman"/>
          <w:sz w:val="12"/>
          <w:szCs w:val="12"/>
        </w:rPr>
        <w:t>Территориальный</w:t>
      </w:r>
      <w:proofErr w:type="gramEnd"/>
      <w:r w:rsidRPr="00F2681B">
        <w:rPr>
          <w:rFonts w:ascii="Times New Roman" w:hAnsi="Times New Roman" w:cs="Times New Roman"/>
          <w:sz w:val="12"/>
          <w:szCs w:val="12"/>
        </w:rPr>
        <w:t xml:space="preserve">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2268"/>
        <w:gridCol w:w="4078"/>
      </w:tblGrid>
      <w:tr w:rsidR="00F2681B" w:rsidRPr="00F2681B" w:rsidTr="00D34FA1">
        <w:trPr>
          <w:tblHeader/>
        </w:trPr>
        <w:tc>
          <w:tcPr>
            <w:tcW w:w="895"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b/>
                <w:bCs/>
                <w:sz w:val="12"/>
                <w:szCs w:val="12"/>
              </w:rPr>
            </w:pPr>
            <w:r w:rsidRPr="00F2681B">
              <w:rPr>
                <w:rFonts w:ascii="Times New Roman" w:hAnsi="Times New Roman" w:cs="Times New Roman"/>
                <w:b/>
                <w:bCs/>
                <w:sz w:val="12"/>
                <w:szCs w:val="12"/>
              </w:rPr>
              <w:t xml:space="preserve">Условное обозначение </w:t>
            </w:r>
          </w:p>
        </w:tc>
        <w:tc>
          <w:tcPr>
            <w:tcW w:w="1467"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b/>
                <w:sz w:val="12"/>
                <w:szCs w:val="12"/>
              </w:rPr>
            </w:pPr>
            <w:r w:rsidRPr="00F2681B">
              <w:rPr>
                <w:rFonts w:ascii="Times New Roman" w:hAnsi="Times New Roman" w:cs="Times New Roman"/>
                <w:b/>
                <w:sz w:val="12"/>
                <w:szCs w:val="12"/>
              </w:rPr>
              <w:t xml:space="preserve">Наименование территориальной зоны </w:t>
            </w:r>
          </w:p>
        </w:tc>
        <w:tc>
          <w:tcPr>
            <w:tcW w:w="2637" w:type="pct"/>
          </w:tcPr>
          <w:p w:rsidR="00F2681B" w:rsidRPr="00F2681B" w:rsidRDefault="00F2681B" w:rsidP="00F2681B">
            <w:pPr>
              <w:tabs>
                <w:tab w:val="left" w:pos="0"/>
              </w:tabs>
              <w:spacing w:after="0" w:line="240" w:lineRule="auto"/>
              <w:ind w:right="366"/>
              <w:rPr>
                <w:rFonts w:ascii="Times New Roman" w:hAnsi="Times New Roman" w:cs="Times New Roman"/>
                <w:b/>
                <w:sz w:val="12"/>
                <w:szCs w:val="12"/>
              </w:rPr>
            </w:pPr>
            <w:r w:rsidRPr="00F2681B">
              <w:rPr>
                <w:rFonts w:ascii="Times New Roman" w:hAnsi="Times New Roman" w:cs="Times New Roman"/>
                <w:b/>
                <w:sz w:val="12"/>
                <w:szCs w:val="12"/>
              </w:rPr>
              <w:t xml:space="preserve">Описание территориальной зоны </w:t>
            </w:r>
          </w:p>
        </w:tc>
      </w:tr>
      <w:tr w:rsidR="00F2681B" w:rsidRPr="00F2681B" w:rsidTr="00D34FA1">
        <w:tc>
          <w:tcPr>
            <w:tcW w:w="5000" w:type="pct"/>
            <w:gridSpan w:val="3"/>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b/>
                <w:sz w:val="12"/>
                <w:szCs w:val="12"/>
              </w:rPr>
            </w:pPr>
            <w:r w:rsidRPr="00F2681B">
              <w:rPr>
                <w:rFonts w:ascii="Times New Roman" w:hAnsi="Times New Roman" w:cs="Times New Roman"/>
                <w:b/>
                <w:sz w:val="12"/>
                <w:szCs w:val="12"/>
              </w:rPr>
              <w:t>Жилые зоны:</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Ж</w:t>
            </w:r>
            <w:proofErr w:type="gramStart"/>
            <w:r w:rsidRPr="00F2681B">
              <w:rPr>
                <w:rFonts w:ascii="Times New Roman" w:hAnsi="Times New Roman" w:cs="Times New Roman"/>
                <w:sz w:val="12"/>
                <w:szCs w:val="12"/>
              </w:rPr>
              <w:t>1</w:t>
            </w:r>
            <w:proofErr w:type="gramEnd"/>
          </w:p>
        </w:tc>
        <w:tc>
          <w:tcPr>
            <w:tcW w:w="1467"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Зона застройки индивидуальными жилыми домами и малоэтажными жилыми домами</w:t>
            </w:r>
          </w:p>
        </w:tc>
        <w:tc>
          <w:tcPr>
            <w:tcW w:w="2637" w:type="pct"/>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 xml:space="preserve">Выделяется для обеспечения индивидуального </w:t>
            </w:r>
            <w:proofErr w:type="gramStart"/>
            <w:r w:rsidRPr="00F2681B">
              <w:rPr>
                <w:rFonts w:ascii="Times New Roman" w:hAnsi="Times New Roman" w:cs="Times New Roman"/>
                <w:sz w:val="12"/>
                <w:szCs w:val="12"/>
              </w:rPr>
              <w:t>жилого строительства</w:t>
            </w:r>
            <w:proofErr w:type="gramEnd"/>
            <w:r w:rsidRPr="00F2681B">
              <w:rPr>
                <w:rFonts w:ascii="Times New Roman" w:hAnsi="Times New Roman" w:cs="Times New Roman"/>
                <w:sz w:val="12"/>
                <w:szCs w:val="12"/>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Ж</w:t>
            </w:r>
            <w:proofErr w:type="gramStart"/>
            <w:r w:rsidRPr="00F2681B">
              <w:rPr>
                <w:rFonts w:ascii="Times New Roman" w:hAnsi="Times New Roman" w:cs="Times New Roman"/>
                <w:sz w:val="12"/>
                <w:szCs w:val="12"/>
              </w:rPr>
              <w:t>2</w:t>
            </w:r>
            <w:proofErr w:type="gramEnd"/>
          </w:p>
        </w:tc>
        <w:tc>
          <w:tcPr>
            <w:tcW w:w="1467"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Зона застройки малоэтажными жилыми домами</w:t>
            </w:r>
          </w:p>
        </w:tc>
        <w:tc>
          <w:tcPr>
            <w:tcW w:w="2637" w:type="pct"/>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F2681B" w:rsidRPr="00F2681B" w:rsidTr="00D34FA1">
        <w:tc>
          <w:tcPr>
            <w:tcW w:w="5000" w:type="pct"/>
            <w:gridSpan w:val="3"/>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b/>
                <w:sz w:val="12"/>
                <w:szCs w:val="12"/>
              </w:rPr>
            </w:pPr>
            <w:r w:rsidRPr="00F2681B">
              <w:rPr>
                <w:rFonts w:ascii="Times New Roman" w:hAnsi="Times New Roman" w:cs="Times New Roman"/>
                <w:b/>
                <w:sz w:val="12"/>
                <w:szCs w:val="12"/>
              </w:rPr>
              <w:t>Общественно-деловые зоны</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О</w:t>
            </w:r>
          </w:p>
        </w:tc>
        <w:tc>
          <w:tcPr>
            <w:tcW w:w="1467" w:type="pct"/>
            <w:shd w:val="clear" w:color="auto" w:fill="auto"/>
          </w:tcPr>
          <w:p w:rsidR="00F2681B" w:rsidRPr="00F2681B" w:rsidRDefault="00F2681B" w:rsidP="00F2681B">
            <w:pPr>
              <w:tabs>
                <w:tab w:val="left" w:pos="0"/>
              </w:tabs>
              <w:spacing w:after="0" w:line="240" w:lineRule="auto"/>
              <w:ind w:right="366"/>
              <w:rPr>
                <w:rFonts w:ascii="Times New Roman" w:hAnsi="Times New Roman" w:cs="Times New Roman"/>
                <w:sz w:val="12"/>
                <w:szCs w:val="12"/>
              </w:rPr>
            </w:pPr>
            <w:r w:rsidRPr="00F2681B">
              <w:rPr>
                <w:rFonts w:ascii="Times New Roman" w:hAnsi="Times New Roman" w:cs="Times New Roman"/>
                <w:sz w:val="12"/>
                <w:szCs w:val="12"/>
              </w:rPr>
              <w:t>Общественно-деловая зона</w:t>
            </w:r>
          </w:p>
        </w:tc>
        <w:tc>
          <w:tcPr>
            <w:tcW w:w="2637" w:type="pct"/>
          </w:tcPr>
          <w:p w:rsidR="00F2681B" w:rsidRPr="00F2681B" w:rsidRDefault="00F2681B" w:rsidP="00D34FA1">
            <w:pPr>
              <w:spacing w:after="0" w:line="240" w:lineRule="auto"/>
              <w:ind w:right="366"/>
              <w:jc w:val="both"/>
              <w:rPr>
                <w:rFonts w:ascii="Times New Roman" w:hAnsi="Times New Roman" w:cs="Times New Roman"/>
                <w:sz w:val="12"/>
                <w:szCs w:val="12"/>
              </w:rPr>
            </w:pPr>
            <w:proofErr w:type="gramStart"/>
            <w:r w:rsidRPr="00F2681B">
              <w:rPr>
                <w:rFonts w:ascii="Times New Roman"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sidR="00D34FA1">
              <w:rPr>
                <w:rFonts w:ascii="Times New Roman" w:hAnsi="Times New Roman" w:cs="Times New Roman"/>
                <w:sz w:val="12"/>
                <w:szCs w:val="12"/>
              </w:rPr>
              <w:t>ением жизнедеятельности граждан</w:t>
            </w:r>
            <w:proofErr w:type="gramEnd"/>
          </w:p>
        </w:tc>
      </w:tr>
      <w:tr w:rsidR="00F2681B" w:rsidRPr="00F2681B" w:rsidTr="00D34FA1">
        <w:tc>
          <w:tcPr>
            <w:tcW w:w="5000" w:type="pct"/>
            <w:gridSpan w:val="3"/>
            <w:shd w:val="clear" w:color="auto" w:fill="auto"/>
          </w:tcPr>
          <w:p w:rsidR="00F2681B" w:rsidRPr="00F2681B" w:rsidRDefault="00F2681B" w:rsidP="00F2681B">
            <w:pPr>
              <w:tabs>
                <w:tab w:val="left" w:pos="0"/>
              </w:tabs>
              <w:spacing w:after="0" w:line="240" w:lineRule="auto"/>
              <w:rPr>
                <w:rFonts w:ascii="Times New Roman" w:hAnsi="Times New Roman" w:cs="Times New Roman"/>
                <w:b/>
                <w:sz w:val="12"/>
                <w:szCs w:val="12"/>
              </w:rPr>
            </w:pPr>
            <w:r w:rsidRPr="00F2681B">
              <w:rPr>
                <w:rFonts w:ascii="Times New Roman" w:hAnsi="Times New Roman" w:cs="Times New Roman"/>
                <w:b/>
                <w:sz w:val="12"/>
                <w:szCs w:val="12"/>
              </w:rPr>
              <w:t>Производственные зоны, зоны инженерной и транспортной инфраструктур:</w:t>
            </w:r>
          </w:p>
          <w:p w:rsidR="00F2681B" w:rsidRPr="00F2681B" w:rsidRDefault="00F2681B" w:rsidP="00F2681B">
            <w:pPr>
              <w:tabs>
                <w:tab w:val="left" w:pos="0"/>
              </w:tabs>
              <w:spacing w:after="0" w:line="240" w:lineRule="auto"/>
              <w:rPr>
                <w:rFonts w:ascii="Times New Roman" w:hAnsi="Times New Roman" w:cs="Times New Roman"/>
                <w:b/>
                <w:sz w:val="12"/>
                <w:szCs w:val="12"/>
              </w:rPr>
            </w:pP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П</w:t>
            </w:r>
            <w:proofErr w:type="gramStart"/>
            <w:r w:rsidRPr="00F2681B">
              <w:rPr>
                <w:rFonts w:ascii="Times New Roman" w:hAnsi="Times New Roman" w:cs="Times New Roman"/>
                <w:sz w:val="12"/>
                <w:szCs w:val="12"/>
              </w:rPr>
              <w:t>1</w:t>
            </w:r>
            <w:proofErr w:type="gramEnd"/>
          </w:p>
          <w:p w:rsidR="00F2681B" w:rsidRPr="00F2681B" w:rsidRDefault="00F2681B" w:rsidP="00F2681B">
            <w:pPr>
              <w:tabs>
                <w:tab w:val="left" w:pos="0"/>
              </w:tabs>
              <w:spacing w:after="0" w:line="240" w:lineRule="auto"/>
              <w:rPr>
                <w:rFonts w:ascii="Times New Roman" w:hAnsi="Times New Roman" w:cs="Times New Roman"/>
                <w:sz w:val="12"/>
                <w:szCs w:val="12"/>
              </w:rPr>
            </w:pPr>
          </w:p>
        </w:tc>
        <w:tc>
          <w:tcPr>
            <w:tcW w:w="1467"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637" w:type="pct"/>
            <w:vMerge w:val="restart"/>
          </w:tcPr>
          <w:p w:rsidR="00F2681B" w:rsidRPr="00F2681B" w:rsidRDefault="00F2681B" w:rsidP="00F2681B">
            <w:pPr>
              <w:spacing w:after="0" w:line="240" w:lineRule="auto"/>
              <w:jc w:val="both"/>
              <w:rPr>
                <w:rFonts w:ascii="Times New Roman" w:hAnsi="Times New Roman" w:cs="Times New Roman"/>
                <w:sz w:val="12"/>
                <w:szCs w:val="12"/>
              </w:rPr>
            </w:pPr>
            <w:proofErr w:type="gramStart"/>
            <w:r w:rsidRPr="00F2681B">
              <w:rPr>
                <w:rFonts w:ascii="Times New Roman"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r w:rsidRPr="00F2681B">
              <w:rPr>
                <w:rFonts w:ascii="Times New Roman" w:hAnsi="Times New Roman" w:cs="Times New Roman"/>
                <w:sz w:val="12"/>
                <w:szCs w:val="12"/>
              </w:rPr>
              <w:t xml:space="preserve"> Использование земель в границах населенного пункта в территориальной зоне П</w:t>
            </w:r>
            <w:proofErr w:type="gramStart"/>
            <w:r w:rsidRPr="00F2681B">
              <w:rPr>
                <w:rFonts w:ascii="Times New Roman" w:hAnsi="Times New Roman" w:cs="Times New Roman"/>
                <w:sz w:val="12"/>
                <w:szCs w:val="12"/>
              </w:rPr>
              <w:t>1</w:t>
            </w:r>
            <w:proofErr w:type="gramEnd"/>
            <w:r w:rsidRPr="00F2681B">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w:t>
            </w:r>
            <w:r w:rsidR="00D34FA1">
              <w:rPr>
                <w:rFonts w:ascii="Times New Roman" w:hAnsi="Times New Roman" w:cs="Times New Roman"/>
                <w:sz w:val="12"/>
                <w:szCs w:val="12"/>
              </w:rPr>
              <w:t>ю застройку и окружающую среду.</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П</w:t>
            </w:r>
            <w:proofErr w:type="gramStart"/>
            <w:r w:rsidRPr="00F2681B">
              <w:rPr>
                <w:rFonts w:ascii="Times New Roman" w:hAnsi="Times New Roman" w:cs="Times New Roman"/>
                <w:sz w:val="12"/>
                <w:szCs w:val="12"/>
              </w:rPr>
              <w:t>2</w:t>
            </w:r>
            <w:proofErr w:type="gramEnd"/>
          </w:p>
        </w:tc>
        <w:tc>
          <w:tcPr>
            <w:tcW w:w="1467"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637" w:type="pct"/>
            <w:vMerge/>
          </w:tcPr>
          <w:p w:rsidR="00F2681B" w:rsidRPr="00F2681B" w:rsidRDefault="00F2681B" w:rsidP="00F2681B">
            <w:pPr>
              <w:spacing w:after="0" w:line="240" w:lineRule="auto"/>
              <w:jc w:val="both"/>
              <w:rPr>
                <w:rFonts w:ascii="Times New Roman" w:hAnsi="Times New Roman" w:cs="Times New Roman"/>
                <w:sz w:val="12"/>
                <w:szCs w:val="12"/>
              </w:rPr>
            </w:pPr>
          </w:p>
        </w:tc>
      </w:tr>
      <w:tr w:rsidR="00F2681B" w:rsidRPr="00F2681B" w:rsidTr="00D34FA1">
        <w:tc>
          <w:tcPr>
            <w:tcW w:w="5000" w:type="pct"/>
            <w:gridSpan w:val="3"/>
            <w:shd w:val="clear" w:color="auto" w:fill="auto"/>
          </w:tcPr>
          <w:p w:rsidR="00F2681B" w:rsidRPr="00F2681B" w:rsidRDefault="00F2681B" w:rsidP="00F2681B">
            <w:pPr>
              <w:tabs>
                <w:tab w:val="left" w:pos="0"/>
              </w:tabs>
              <w:spacing w:after="0" w:line="240" w:lineRule="auto"/>
              <w:rPr>
                <w:rFonts w:ascii="Times New Roman" w:hAnsi="Times New Roman" w:cs="Times New Roman"/>
                <w:b/>
                <w:sz w:val="12"/>
                <w:szCs w:val="12"/>
              </w:rPr>
            </w:pPr>
            <w:r w:rsidRPr="00F2681B">
              <w:rPr>
                <w:rFonts w:ascii="Times New Roman" w:hAnsi="Times New Roman" w:cs="Times New Roman"/>
                <w:b/>
                <w:sz w:val="12"/>
                <w:szCs w:val="12"/>
              </w:rPr>
              <w:t>Зоны рекреационного назначения:</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Р</w:t>
            </w:r>
            <w:proofErr w:type="gramStart"/>
            <w:r w:rsidRPr="00F2681B">
              <w:rPr>
                <w:rFonts w:ascii="Times New Roman" w:hAnsi="Times New Roman" w:cs="Times New Roman"/>
                <w:sz w:val="12"/>
                <w:szCs w:val="12"/>
              </w:rPr>
              <w:t>1</w:t>
            </w:r>
            <w:proofErr w:type="gramEnd"/>
          </w:p>
        </w:tc>
        <w:tc>
          <w:tcPr>
            <w:tcW w:w="1467"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Зона природного ландшафта, скверов, парков</w:t>
            </w:r>
          </w:p>
        </w:tc>
        <w:tc>
          <w:tcPr>
            <w:tcW w:w="2637" w:type="pct"/>
          </w:tcPr>
          <w:p w:rsidR="00F2681B" w:rsidRPr="00F2681B" w:rsidRDefault="00F2681B" w:rsidP="00F2681B">
            <w:pPr>
              <w:tabs>
                <w:tab w:val="left" w:pos="0"/>
              </w:tabs>
              <w:spacing w:after="0" w:line="240" w:lineRule="auto"/>
              <w:rPr>
                <w:rFonts w:ascii="Times New Roman" w:hAnsi="Times New Roman" w:cs="Times New Roman"/>
                <w:sz w:val="12"/>
                <w:szCs w:val="12"/>
              </w:rPr>
            </w:pPr>
            <w:proofErr w:type="gramStart"/>
            <w:r w:rsidRPr="00F2681B">
              <w:rPr>
                <w:rFonts w:ascii="Times New Roman" w:hAnsi="Times New Roman" w:cs="Times New Roman"/>
                <w:sz w:val="12"/>
                <w:szCs w:val="12"/>
              </w:rPr>
              <w:t>Выделена</w:t>
            </w:r>
            <w:proofErr w:type="gramEnd"/>
            <w:r w:rsidRPr="00F2681B">
              <w:rPr>
                <w:rFonts w:ascii="Times New Roman" w:hAnsi="Times New Roman" w:cs="Times New Roman"/>
                <w:sz w:val="12"/>
                <w:szCs w:val="12"/>
              </w:rPr>
              <w:t xml:space="preserve">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Р</w:t>
            </w:r>
            <w:proofErr w:type="gramStart"/>
            <w:r w:rsidRPr="00F2681B">
              <w:rPr>
                <w:rFonts w:ascii="Times New Roman" w:hAnsi="Times New Roman" w:cs="Times New Roman"/>
                <w:sz w:val="12"/>
                <w:szCs w:val="12"/>
              </w:rPr>
              <w:t>2</w:t>
            </w:r>
            <w:proofErr w:type="gramEnd"/>
          </w:p>
        </w:tc>
        <w:tc>
          <w:tcPr>
            <w:tcW w:w="1467"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Зона отдыха, спорта и туризма</w:t>
            </w:r>
          </w:p>
        </w:tc>
        <w:tc>
          <w:tcPr>
            <w:tcW w:w="2637" w:type="pct"/>
          </w:tcPr>
          <w:p w:rsidR="00F2681B" w:rsidRPr="00F2681B" w:rsidRDefault="00F2681B" w:rsidP="00F2681B">
            <w:pPr>
              <w:tabs>
                <w:tab w:val="left" w:pos="0"/>
              </w:tabs>
              <w:spacing w:after="0" w:line="240" w:lineRule="auto"/>
              <w:rPr>
                <w:rFonts w:ascii="Times New Roman" w:hAnsi="Times New Roman" w:cs="Times New Roman"/>
                <w:sz w:val="12"/>
                <w:szCs w:val="12"/>
              </w:rPr>
            </w:pPr>
            <w:proofErr w:type="gramStart"/>
            <w:r w:rsidRPr="00F2681B">
              <w:rPr>
                <w:rFonts w:ascii="Times New Roman" w:hAnsi="Times New Roman" w:cs="Times New Roman"/>
                <w:sz w:val="12"/>
                <w:szCs w:val="12"/>
              </w:rPr>
              <w:t>Выделена</w:t>
            </w:r>
            <w:proofErr w:type="gramEnd"/>
            <w:r w:rsidRPr="00F2681B">
              <w:rPr>
                <w:rFonts w:ascii="Times New Roman" w:hAnsi="Times New Roman" w:cs="Times New Roman"/>
                <w:sz w:val="12"/>
                <w:szCs w:val="12"/>
              </w:rPr>
              <w:t xml:space="preserve"> для размещения объектов отдыха, туризма, занятий физической культурой и спортом </w:t>
            </w:r>
          </w:p>
        </w:tc>
      </w:tr>
      <w:tr w:rsidR="00F2681B" w:rsidRPr="00F2681B" w:rsidTr="00D34FA1">
        <w:tc>
          <w:tcPr>
            <w:tcW w:w="5000" w:type="pct"/>
            <w:gridSpan w:val="3"/>
            <w:shd w:val="clear" w:color="auto" w:fill="auto"/>
          </w:tcPr>
          <w:p w:rsidR="00F2681B" w:rsidRPr="00F2681B" w:rsidRDefault="00F2681B" w:rsidP="00F2681B">
            <w:pPr>
              <w:tabs>
                <w:tab w:val="left" w:pos="0"/>
              </w:tabs>
              <w:spacing w:after="0" w:line="240" w:lineRule="auto"/>
              <w:rPr>
                <w:rFonts w:ascii="Times New Roman" w:hAnsi="Times New Roman" w:cs="Times New Roman"/>
                <w:b/>
                <w:sz w:val="12"/>
                <w:szCs w:val="12"/>
              </w:rPr>
            </w:pPr>
            <w:r w:rsidRPr="00F2681B">
              <w:rPr>
                <w:rFonts w:ascii="Times New Roman" w:hAnsi="Times New Roman" w:cs="Times New Roman"/>
                <w:b/>
                <w:sz w:val="12"/>
                <w:szCs w:val="12"/>
              </w:rPr>
              <w:t>Зоны сельскохозяйственного использования:</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Сх</w:t>
            </w:r>
            <w:proofErr w:type="gramStart"/>
            <w:r w:rsidRPr="00F2681B">
              <w:rPr>
                <w:rFonts w:ascii="Times New Roman" w:hAnsi="Times New Roman" w:cs="Times New Roman"/>
                <w:sz w:val="12"/>
                <w:szCs w:val="12"/>
              </w:rPr>
              <w:t>1</w:t>
            </w:r>
            <w:proofErr w:type="gramEnd"/>
          </w:p>
        </w:tc>
        <w:tc>
          <w:tcPr>
            <w:tcW w:w="1467"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 xml:space="preserve">Зона сельскохозяйственного </w:t>
            </w:r>
            <w:r w:rsidRPr="00F2681B">
              <w:rPr>
                <w:rFonts w:ascii="Times New Roman" w:hAnsi="Times New Roman" w:cs="Times New Roman"/>
                <w:sz w:val="12"/>
                <w:szCs w:val="12"/>
              </w:rPr>
              <w:lastRenderedPageBreak/>
              <w:t>использования в границах населенного пункта</w:t>
            </w:r>
          </w:p>
        </w:tc>
        <w:tc>
          <w:tcPr>
            <w:tcW w:w="2637" w:type="pct"/>
            <w:vMerge w:val="restart"/>
          </w:tcPr>
          <w:p w:rsidR="00F2681B" w:rsidRPr="00F2681B" w:rsidRDefault="00F2681B" w:rsidP="00F2681B">
            <w:pPr>
              <w:tabs>
                <w:tab w:val="left" w:pos="0"/>
              </w:tabs>
              <w:spacing w:after="0" w:line="240" w:lineRule="auto"/>
              <w:jc w:val="both"/>
              <w:rPr>
                <w:rFonts w:ascii="Times New Roman" w:hAnsi="Times New Roman" w:cs="Times New Roman"/>
                <w:sz w:val="12"/>
                <w:szCs w:val="12"/>
              </w:rPr>
            </w:pPr>
            <w:r w:rsidRPr="00F2681B">
              <w:rPr>
                <w:rFonts w:ascii="Times New Roman" w:hAnsi="Times New Roman" w:cs="Times New Roman"/>
                <w:sz w:val="12"/>
                <w:szCs w:val="12"/>
              </w:rPr>
              <w:lastRenderedPageBreak/>
              <w:t xml:space="preserve">Выделены для ведения сельского хозяйства, садоводства и </w:t>
            </w:r>
            <w:r w:rsidRPr="00F2681B">
              <w:rPr>
                <w:rFonts w:ascii="Times New Roman" w:hAnsi="Times New Roman" w:cs="Times New Roman"/>
                <w:sz w:val="12"/>
                <w:szCs w:val="12"/>
              </w:rPr>
              <w:lastRenderedPageBreak/>
              <w:t>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w:t>
            </w:r>
            <w:proofErr w:type="gramStart"/>
            <w:r w:rsidRPr="00F2681B">
              <w:rPr>
                <w:rFonts w:ascii="Times New Roman" w:hAnsi="Times New Roman" w:cs="Times New Roman"/>
                <w:sz w:val="12"/>
                <w:szCs w:val="12"/>
              </w:rPr>
              <w:t>1</w:t>
            </w:r>
            <w:proofErr w:type="gramEnd"/>
            <w:r w:rsidRPr="00F2681B">
              <w:rPr>
                <w:rFonts w:ascii="Times New Roman" w:hAnsi="Times New Roman" w:cs="Times New Roman"/>
                <w:sz w:val="12"/>
                <w:szCs w:val="12"/>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lastRenderedPageBreak/>
              <w:t>Сх</w:t>
            </w:r>
            <w:proofErr w:type="gramStart"/>
            <w:r w:rsidRPr="00F2681B">
              <w:rPr>
                <w:rFonts w:ascii="Times New Roman" w:hAnsi="Times New Roman" w:cs="Times New Roman"/>
                <w:sz w:val="12"/>
                <w:szCs w:val="12"/>
              </w:rPr>
              <w:t>2</w:t>
            </w:r>
            <w:proofErr w:type="gramEnd"/>
          </w:p>
          <w:p w:rsidR="00F2681B" w:rsidRPr="00F2681B" w:rsidRDefault="00F2681B" w:rsidP="00F2681B">
            <w:pPr>
              <w:tabs>
                <w:tab w:val="left" w:pos="0"/>
              </w:tabs>
              <w:spacing w:after="0" w:line="240" w:lineRule="auto"/>
              <w:rPr>
                <w:rFonts w:ascii="Times New Roman" w:hAnsi="Times New Roman" w:cs="Times New Roman"/>
                <w:sz w:val="12"/>
                <w:szCs w:val="12"/>
              </w:rPr>
            </w:pPr>
          </w:p>
        </w:tc>
        <w:tc>
          <w:tcPr>
            <w:tcW w:w="1467" w:type="pct"/>
            <w:shd w:val="clear" w:color="auto" w:fill="auto"/>
          </w:tcPr>
          <w:p w:rsidR="00F2681B" w:rsidRPr="00F2681B" w:rsidRDefault="00F2681B" w:rsidP="00F2681B">
            <w:pPr>
              <w:tabs>
                <w:tab w:val="left" w:pos="0"/>
              </w:tabs>
              <w:spacing w:after="0" w:line="240" w:lineRule="auto"/>
              <w:jc w:val="both"/>
              <w:rPr>
                <w:rFonts w:ascii="Times New Roman" w:hAnsi="Times New Roman" w:cs="Times New Roman"/>
                <w:sz w:val="12"/>
                <w:szCs w:val="12"/>
              </w:rPr>
            </w:pPr>
            <w:r w:rsidRPr="00F2681B">
              <w:rPr>
                <w:rFonts w:ascii="Times New Roman" w:hAnsi="Times New Roman" w:cs="Times New Roman"/>
                <w:sz w:val="12"/>
                <w:szCs w:val="12"/>
              </w:rPr>
              <w:t>Зона сельскохозяйственного использования за границами населенного пункта</w:t>
            </w:r>
          </w:p>
        </w:tc>
        <w:tc>
          <w:tcPr>
            <w:tcW w:w="2637" w:type="pct"/>
            <w:vMerge/>
          </w:tcPr>
          <w:p w:rsidR="00F2681B" w:rsidRPr="00F2681B" w:rsidRDefault="00F2681B" w:rsidP="00F2681B">
            <w:pPr>
              <w:tabs>
                <w:tab w:val="left" w:pos="0"/>
              </w:tabs>
              <w:spacing w:after="0" w:line="240" w:lineRule="auto"/>
              <w:rPr>
                <w:rFonts w:ascii="Times New Roman" w:hAnsi="Times New Roman" w:cs="Times New Roman"/>
                <w:sz w:val="12"/>
                <w:szCs w:val="12"/>
              </w:rPr>
            </w:pPr>
          </w:p>
        </w:tc>
      </w:tr>
      <w:tr w:rsidR="00F2681B" w:rsidRPr="00F2681B" w:rsidTr="00D34FA1">
        <w:tc>
          <w:tcPr>
            <w:tcW w:w="5000" w:type="pct"/>
            <w:gridSpan w:val="3"/>
            <w:shd w:val="clear" w:color="auto" w:fill="auto"/>
          </w:tcPr>
          <w:p w:rsidR="00F2681B" w:rsidRPr="00F2681B" w:rsidRDefault="00F2681B" w:rsidP="00F2681B">
            <w:pPr>
              <w:tabs>
                <w:tab w:val="left" w:pos="0"/>
              </w:tabs>
              <w:spacing w:after="0" w:line="240" w:lineRule="auto"/>
              <w:rPr>
                <w:rFonts w:ascii="Times New Roman" w:hAnsi="Times New Roman" w:cs="Times New Roman"/>
                <w:b/>
                <w:sz w:val="12"/>
                <w:szCs w:val="12"/>
              </w:rPr>
            </w:pPr>
            <w:r w:rsidRPr="00F2681B">
              <w:rPr>
                <w:rFonts w:ascii="Times New Roman" w:hAnsi="Times New Roman" w:cs="Times New Roman"/>
                <w:b/>
                <w:sz w:val="12"/>
                <w:szCs w:val="12"/>
              </w:rPr>
              <w:t>Зоны специального назначения:</w:t>
            </w:r>
          </w:p>
        </w:tc>
      </w:tr>
      <w:tr w:rsidR="00F2681B" w:rsidRPr="00F2681B" w:rsidTr="00D34FA1">
        <w:tc>
          <w:tcPr>
            <w:tcW w:w="895"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Сп</w:t>
            </w:r>
            <w:proofErr w:type="gramStart"/>
            <w:r w:rsidRPr="00F2681B">
              <w:rPr>
                <w:rFonts w:ascii="Times New Roman" w:hAnsi="Times New Roman" w:cs="Times New Roman"/>
                <w:sz w:val="12"/>
                <w:szCs w:val="12"/>
              </w:rPr>
              <w:t>1</w:t>
            </w:r>
            <w:proofErr w:type="gramEnd"/>
          </w:p>
        </w:tc>
        <w:tc>
          <w:tcPr>
            <w:tcW w:w="1467" w:type="pct"/>
            <w:shd w:val="clear" w:color="auto" w:fill="auto"/>
          </w:tcPr>
          <w:p w:rsidR="00F2681B" w:rsidRPr="00F2681B" w:rsidRDefault="00F2681B" w:rsidP="00F2681B">
            <w:pPr>
              <w:tabs>
                <w:tab w:val="left" w:pos="0"/>
              </w:tabs>
              <w:spacing w:after="0" w:line="240" w:lineRule="auto"/>
              <w:rPr>
                <w:rFonts w:ascii="Times New Roman" w:hAnsi="Times New Roman" w:cs="Times New Roman"/>
                <w:sz w:val="12"/>
                <w:szCs w:val="12"/>
              </w:rPr>
            </w:pPr>
            <w:r w:rsidRPr="00F2681B">
              <w:rPr>
                <w:rFonts w:ascii="Times New Roman" w:hAnsi="Times New Roman" w:cs="Times New Roman"/>
                <w:sz w:val="12"/>
                <w:szCs w:val="12"/>
              </w:rPr>
              <w:t>Зона специального назначения, связанная с захоронениями</w:t>
            </w:r>
          </w:p>
        </w:tc>
        <w:tc>
          <w:tcPr>
            <w:tcW w:w="2637" w:type="pct"/>
          </w:tcPr>
          <w:p w:rsidR="00F2681B" w:rsidRPr="00F2681B" w:rsidRDefault="00F2681B" w:rsidP="00F2681B">
            <w:pPr>
              <w:tabs>
                <w:tab w:val="left" w:pos="0"/>
              </w:tabs>
              <w:spacing w:after="0" w:line="240" w:lineRule="auto"/>
              <w:rPr>
                <w:rFonts w:ascii="Times New Roman" w:hAnsi="Times New Roman" w:cs="Times New Roman"/>
                <w:sz w:val="12"/>
                <w:szCs w:val="12"/>
              </w:rPr>
            </w:pPr>
            <w:proofErr w:type="gramStart"/>
            <w:r w:rsidRPr="00F2681B">
              <w:rPr>
                <w:rFonts w:ascii="Times New Roman" w:hAnsi="Times New Roman" w:cs="Times New Roman"/>
                <w:sz w:val="12"/>
                <w:szCs w:val="12"/>
              </w:rPr>
              <w:t>Выделена</w:t>
            </w:r>
            <w:proofErr w:type="gramEnd"/>
            <w:r w:rsidRPr="00F2681B">
              <w:rPr>
                <w:rFonts w:ascii="Times New Roman" w:hAnsi="Times New Roman" w:cs="Times New Roman"/>
                <w:sz w:val="12"/>
                <w:szCs w:val="12"/>
              </w:rPr>
              <w:t xml:space="preserve">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F2681B" w:rsidRDefault="00F2681B" w:rsidP="00F2681B">
      <w:pPr>
        <w:tabs>
          <w:tab w:val="left" w:pos="0"/>
        </w:tabs>
        <w:spacing w:after="0" w:line="240" w:lineRule="auto"/>
        <w:ind w:firstLine="284"/>
        <w:jc w:val="center"/>
        <w:rPr>
          <w:rFonts w:ascii="Times New Roman" w:hAnsi="Times New Roman" w:cs="Times New Roman"/>
          <w:sz w:val="12"/>
          <w:szCs w:val="12"/>
        </w:rPr>
      </w:pP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Статья 19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w:t>
      </w:r>
      <w:r>
        <w:rPr>
          <w:rFonts w:ascii="Times New Roman" w:hAnsi="Times New Roman" w:cs="Times New Roman"/>
          <w:sz w:val="12"/>
          <w:szCs w:val="12"/>
        </w:rPr>
        <w:t>ктов капитального строительства</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34FA1">
        <w:rPr>
          <w:rFonts w:ascii="Times New Roman" w:hAnsi="Times New Roman" w:cs="Times New Roman"/>
          <w:sz w:val="12"/>
          <w:szCs w:val="12"/>
        </w:rPr>
        <w:t>Требования к градостроительным регламентам в части видов разрешенного использования в территориальных зонах приведены:</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для жилых, общественно-деловых и зон рекреационного назначения в статье 20;</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 xml:space="preserve">для производственных зон и зоны специального назначения в статье 21; </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для зон сельскохозяйственного использования в статье 22.</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34FA1">
        <w:rPr>
          <w:rFonts w:ascii="Times New Roman" w:hAnsi="Times New Roman" w:cs="Times New Roman"/>
          <w:sz w:val="12"/>
          <w:szCs w:val="12"/>
        </w:rPr>
        <w:t xml:space="preserve">Виды разрешенного использования земельных участков и объектов капитального строительства соответствуют приказу Росреестра от 10.11.2020 № </w:t>
      </w:r>
      <w:proofErr w:type="gramStart"/>
      <w:r w:rsidRPr="00D34FA1">
        <w:rPr>
          <w:rFonts w:ascii="Times New Roman" w:hAnsi="Times New Roman" w:cs="Times New Roman"/>
          <w:sz w:val="12"/>
          <w:szCs w:val="12"/>
        </w:rPr>
        <w:t>П</w:t>
      </w:r>
      <w:proofErr w:type="gramEnd"/>
      <w:r w:rsidRPr="00D34FA1">
        <w:rPr>
          <w:rFonts w:ascii="Times New Roman" w:hAnsi="Times New Roman" w:cs="Times New Roman"/>
          <w:sz w:val="12"/>
          <w:szCs w:val="12"/>
        </w:rPr>
        <w:t xml:space="preserve">/0412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w:t>
      </w:r>
      <w:proofErr w:type="gramStart"/>
      <w:r w:rsidRPr="00D34FA1">
        <w:rPr>
          <w:rFonts w:ascii="Times New Roman" w:hAnsi="Times New Roman" w:cs="Times New Roman"/>
          <w:sz w:val="12"/>
          <w:szCs w:val="12"/>
        </w:rPr>
        <w:t>видов разрешенного использования, перечисленных в Классификаторе ВРИ</w:t>
      </w:r>
      <w:proofErr w:type="gramEnd"/>
      <w:r w:rsidRPr="00D34FA1">
        <w:rPr>
          <w:rFonts w:ascii="Times New Roman" w:hAnsi="Times New Roman" w:cs="Times New Roman"/>
          <w:sz w:val="12"/>
          <w:szCs w:val="12"/>
        </w:rPr>
        <w:t xml:space="preserve">. </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34FA1">
        <w:rPr>
          <w:rFonts w:ascii="Times New Roman" w:hAnsi="Times New Roman" w:cs="Times New Roman"/>
          <w:sz w:val="12"/>
          <w:szCs w:val="12"/>
        </w:rPr>
        <w:t>Разрешенное использование земельных участков и объектов капитального строительства в границах территориальных зон (далее также - ВРИ) в статьях 20-22 устанавливается следующих видов:</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1) основные виды разрешенного использования (ОВ),</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2) условно разрешенные виды использования (УВ),</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 xml:space="preserve">3) вспомогательные виды разрешенного использования, допустимы только в качестве </w:t>
      </w:r>
      <w:proofErr w:type="gramStart"/>
      <w:r w:rsidRPr="00D34FA1">
        <w:rPr>
          <w:rFonts w:ascii="Times New Roman" w:hAnsi="Times New Roman" w:cs="Times New Roman"/>
          <w:sz w:val="12"/>
          <w:szCs w:val="12"/>
        </w:rPr>
        <w:t>дополнительных</w:t>
      </w:r>
      <w:proofErr w:type="gramEnd"/>
      <w:r w:rsidRPr="00D34FA1">
        <w:rPr>
          <w:rFonts w:ascii="Times New Roman" w:hAnsi="Times New Roman" w:cs="Times New Roman"/>
          <w:sz w:val="12"/>
          <w:szCs w:val="12"/>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D34FA1">
        <w:rPr>
          <w:rFonts w:ascii="Times New Roman" w:hAnsi="Times New Roman" w:cs="Times New Roman"/>
          <w:sz w:val="12"/>
          <w:szCs w:val="12"/>
        </w:rPr>
        <w:t xml:space="preserve">Применение вспомогательных видов разрешенного использования допускается при соблюдении следующих условий: </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D34FA1">
        <w:rPr>
          <w:rFonts w:ascii="Times New Roman" w:hAnsi="Times New Roman" w:cs="Times New Roman"/>
          <w:sz w:val="12"/>
          <w:szCs w:val="12"/>
        </w:rPr>
        <w:t xml:space="preserve">Виды разрешённого использования, для которых в статьях 20-22 указан знак  </w:t>
      </w:r>
      <w:proofErr w:type="gramStart"/>
      <w:r w:rsidRPr="00D34FA1">
        <w:rPr>
          <w:rFonts w:ascii="Times New Roman" w:hAnsi="Times New Roman" w:cs="Times New Roman"/>
          <w:sz w:val="12"/>
          <w:szCs w:val="12"/>
        </w:rPr>
        <w:t>«-</w:t>
      </w:r>
      <w:proofErr w:type="gramEnd"/>
      <w:r w:rsidRPr="00D34FA1">
        <w:rPr>
          <w:rFonts w:ascii="Times New Roman" w:hAnsi="Times New Roman" w:cs="Times New Roman"/>
          <w:sz w:val="12"/>
          <w:szCs w:val="12"/>
        </w:rPr>
        <w:t xml:space="preserve">» для соответствующей зоны не устанавливаются. </w:t>
      </w:r>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6.</w:t>
      </w:r>
      <w:r w:rsidRPr="00D34FA1">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23. </w:t>
      </w:r>
      <w:proofErr w:type="gramEnd"/>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7.</w:t>
      </w:r>
      <w:r w:rsidRPr="00D34FA1">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24. </w:t>
      </w:r>
      <w:proofErr w:type="gramEnd"/>
    </w:p>
    <w:p w:rsidR="00D34FA1" w:rsidRPr="00D34FA1" w:rsidRDefault="00D34FA1" w:rsidP="00D34FA1">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8.</w:t>
      </w:r>
      <w:r w:rsidRPr="00D34FA1">
        <w:rPr>
          <w:rFonts w:ascii="Times New Roman" w:hAnsi="Times New Roman" w:cs="Times New Roman"/>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25. </w:t>
      </w:r>
      <w:proofErr w:type="gramEnd"/>
    </w:p>
    <w:p w:rsidR="00295887" w:rsidRDefault="00D34FA1" w:rsidP="00D34FA1">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9.</w:t>
      </w:r>
      <w:r w:rsidRPr="00D34FA1">
        <w:rPr>
          <w:rFonts w:ascii="Times New Roman" w:hAnsi="Times New Roman" w:cs="Times New Roman"/>
          <w:sz w:val="12"/>
          <w:szCs w:val="1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23-25 указан знак  «</w:t>
      </w:r>
      <w:r>
        <w:rPr>
          <w:rFonts w:ascii="Times New Roman" w:hAnsi="Times New Roman" w:cs="Times New Roman"/>
          <w:sz w:val="12"/>
          <w:szCs w:val="12"/>
        </w:rPr>
        <w:t xml:space="preserve"> </w:t>
      </w:r>
      <w:r w:rsidRPr="00D34FA1">
        <w:rPr>
          <w:rFonts w:ascii="Times New Roman" w:hAnsi="Times New Roman" w:cs="Times New Roman"/>
          <w:sz w:val="12"/>
          <w:szCs w:val="12"/>
        </w:rPr>
        <w:t>-</w:t>
      </w:r>
      <w:r>
        <w:rPr>
          <w:rFonts w:ascii="Times New Roman" w:hAnsi="Times New Roman" w:cs="Times New Roman"/>
          <w:sz w:val="12"/>
          <w:szCs w:val="12"/>
        </w:rPr>
        <w:t xml:space="preserve"> </w:t>
      </w:r>
      <w:r w:rsidRPr="00D34FA1">
        <w:rPr>
          <w:rFonts w:ascii="Times New Roman" w:hAnsi="Times New Roman" w:cs="Times New Roman"/>
          <w:sz w:val="12"/>
          <w:szCs w:val="12"/>
        </w:rPr>
        <w:t>» для соответствующей зоны не устанавливаются.</w:t>
      </w:r>
      <w:proofErr w:type="gramEnd"/>
    </w:p>
    <w:p w:rsidR="00D34FA1" w:rsidRDefault="00D34FA1" w:rsidP="00D34FA1">
      <w:pPr>
        <w:tabs>
          <w:tab w:val="left" w:pos="0"/>
        </w:tabs>
        <w:spacing w:after="0" w:line="240" w:lineRule="auto"/>
        <w:ind w:firstLine="284"/>
        <w:jc w:val="both"/>
        <w:rPr>
          <w:rFonts w:ascii="Times New Roman" w:hAnsi="Times New Roman" w:cs="Times New Roman"/>
          <w:sz w:val="12"/>
          <w:szCs w:val="12"/>
        </w:rPr>
      </w:pPr>
    </w:p>
    <w:p w:rsidR="00D34FA1" w:rsidRDefault="00D34FA1" w:rsidP="00D34FA1">
      <w:pPr>
        <w:tabs>
          <w:tab w:val="left" w:pos="0"/>
        </w:tabs>
        <w:spacing w:after="0" w:line="240" w:lineRule="auto"/>
        <w:ind w:firstLine="284"/>
        <w:jc w:val="both"/>
        <w:rPr>
          <w:rFonts w:ascii="Times New Roman" w:hAnsi="Times New Roman" w:cs="Times New Roman"/>
          <w:sz w:val="12"/>
          <w:szCs w:val="12"/>
        </w:rPr>
      </w:pPr>
      <w:r w:rsidRPr="00D34FA1">
        <w:rPr>
          <w:rFonts w:ascii="Times New Roman" w:hAnsi="Times New Roman" w:cs="Times New Roman"/>
          <w:sz w:val="12"/>
          <w:szCs w:val="12"/>
        </w:rPr>
        <w:t xml:space="preserve">Статья 20. Виды разрешенного использования в жилых, </w:t>
      </w:r>
      <w:proofErr w:type="gramStart"/>
      <w:r w:rsidRPr="00D34FA1">
        <w:rPr>
          <w:rFonts w:ascii="Times New Roman" w:hAnsi="Times New Roman" w:cs="Times New Roman"/>
          <w:sz w:val="12"/>
          <w:szCs w:val="12"/>
        </w:rPr>
        <w:t>общественно-деловой</w:t>
      </w:r>
      <w:proofErr w:type="gramEnd"/>
      <w:r w:rsidRPr="00D34FA1">
        <w:rPr>
          <w:rFonts w:ascii="Times New Roman" w:hAnsi="Times New Roman" w:cs="Times New Roman"/>
          <w:sz w:val="12"/>
          <w:szCs w:val="12"/>
        </w:rPr>
        <w:t xml:space="preserve"> и рекреационных территориальных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6"/>
        <w:gridCol w:w="3116"/>
        <w:gridCol w:w="284"/>
        <w:gridCol w:w="264"/>
        <w:gridCol w:w="237"/>
        <w:gridCol w:w="237"/>
        <w:gridCol w:w="257"/>
        <w:gridCol w:w="281"/>
        <w:gridCol w:w="1383"/>
      </w:tblGrid>
      <w:tr w:rsidR="00D34FA1" w:rsidRPr="00D34FA1" w:rsidTr="00D34FA1">
        <w:trPr>
          <w:cantSplit/>
          <w:trHeight w:val="70"/>
          <w:tblHeader/>
        </w:trPr>
        <w:tc>
          <w:tcPr>
            <w:tcW w:w="345" w:type="pct"/>
            <w:shd w:val="clear" w:color="auto" w:fill="auto"/>
          </w:tcPr>
          <w:p w:rsidR="00D34FA1" w:rsidRPr="00D34FA1" w:rsidRDefault="00D34FA1" w:rsidP="00D34FA1">
            <w:pPr>
              <w:tabs>
                <w:tab w:val="left" w:pos="142"/>
              </w:tabs>
              <w:spacing w:after="0" w:line="240" w:lineRule="auto"/>
              <w:jc w:val="both"/>
              <w:rPr>
                <w:rFonts w:ascii="Times New Roman" w:hAnsi="Times New Roman" w:cs="Times New Roman"/>
                <w:b/>
                <w:sz w:val="12"/>
                <w:szCs w:val="12"/>
              </w:rPr>
            </w:pPr>
            <w:r w:rsidRPr="00D34FA1">
              <w:rPr>
                <w:rFonts w:ascii="Times New Roman" w:hAnsi="Times New Roman" w:cs="Times New Roman"/>
                <w:b/>
                <w:sz w:val="12"/>
                <w:szCs w:val="12"/>
              </w:rPr>
              <w:t xml:space="preserve">№ </w:t>
            </w:r>
            <w:proofErr w:type="gramStart"/>
            <w:r w:rsidRPr="00D34FA1">
              <w:rPr>
                <w:rFonts w:ascii="Times New Roman" w:hAnsi="Times New Roman" w:cs="Times New Roman"/>
                <w:b/>
                <w:sz w:val="12"/>
                <w:szCs w:val="12"/>
              </w:rPr>
              <w:t>п</w:t>
            </w:r>
            <w:proofErr w:type="gramEnd"/>
            <w:r w:rsidRPr="00D34FA1">
              <w:rPr>
                <w:rFonts w:ascii="Times New Roman" w:hAnsi="Times New Roman" w:cs="Times New Roman"/>
                <w:b/>
                <w:sz w:val="12"/>
                <w:szCs w:val="12"/>
              </w:rPr>
              <w:t>/п</w:t>
            </w:r>
          </w:p>
        </w:tc>
        <w:tc>
          <w:tcPr>
            <w:tcW w:w="73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b/>
                <w:sz w:val="12"/>
                <w:szCs w:val="12"/>
              </w:rPr>
            </w:pPr>
            <w:r w:rsidRPr="00D34FA1">
              <w:rPr>
                <w:rFonts w:ascii="Times New Roman" w:hAnsi="Times New Roman" w:cs="Times New Roman"/>
                <w:b/>
                <w:sz w:val="12"/>
                <w:szCs w:val="12"/>
              </w:rPr>
              <w:t xml:space="preserve">Наименование ВРИ </w:t>
            </w:r>
          </w:p>
        </w:tc>
        <w:tc>
          <w:tcPr>
            <w:tcW w:w="2016"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b/>
                <w:sz w:val="12"/>
                <w:szCs w:val="12"/>
              </w:rPr>
            </w:pPr>
            <w:r w:rsidRPr="00D34FA1">
              <w:rPr>
                <w:rFonts w:ascii="Times New Roman" w:hAnsi="Times New Roman" w:cs="Times New Roman"/>
                <w:b/>
                <w:sz w:val="12"/>
                <w:szCs w:val="12"/>
              </w:rPr>
              <w:t>Описание ВРИ</w:t>
            </w:r>
          </w:p>
        </w:tc>
        <w:tc>
          <w:tcPr>
            <w:tcW w:w="184"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b/>
                <w:sz w:val="12"/>
                <w:szCs w:val="12"/>
              </w:rPr>
            </w:pPr>
            <w:r w:rsidRPr="00D34FA1">
              <w:rPr>
                <w:rFonts w:ascii="Times New Roman" w:hAnsi="Times New Roman" w:cs="Times New Roman"/>
                <w:b/>
                <w:sz w:val="12"/>
                <w:szCs w:val="12"/>
              </w:rPr>
              <w:t>Код ВРИ</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Ж</w:t>
            </w:r>
            <w:proofErr w:type="gramStart"/>
            <w:r>
              <w:rPr>
                <w:rFonts w:ascii="Times New Roman" w:hAnsi="Times New Roman" w:cs="Times New Roman"/>
                <w:b/>
                <w:sz w:val="12"/>
                <w:szCs w:val="12"/>
              </w:rPr>
              <w:t>1</w:t>
            </w:r>
            <w:proofErr w:type="gramEnd"/>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b/>
                <w:sz w:val="12"/>
                <w:szCs w:val="12"/>
              </w:rPr>
            </w:pPr>
            <w:r w:rsidRPr="00D34FA1">
              <w:rPr>
                <w:rFonts w:ascii="Times New Roman" w:hAnsi="Times New Roman" w:cs="Times New Roman"/>
                <w:b/>
                <w:sz w:val="12"/>
                <w:szCs w:val="12"/>
              </w:rPr>
              <w:t>Ж</w:t>
            </w:r>
            <w:proofErr w:type="gramStart"/>
            <w:r w:rsidRPr="00D34FA1">
              <w:rPr>
                <w:rFonts w:ascii="Times New Roman" w:hAnsi="Times New Roman" w:cs="Times New Roman"/>
                <w:b/>
                <w:sz w:val="12"/>
                <w:szCs w:val="12"/>
              </w:rPr>
              <w:t>2</w:t>
            </w:r>
            <w:proofErr w:type="gramEnd"/>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lang w:val="en-US"/>
              </w:rPr>
              <w:t>O</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Р</w:t>
            </w:r>
            <w:proofErr w:type="gramStart"/>
            <w:r>
              <w:rPr>
                <w:rFonts w:ascii="Times New Roman" w:hAnsi="Times New Roman" w:cs="Times New Roman"/>
                <w:b/>
                <w:sz w:val="12"/>
                <w:szCs w:val="12"/>
              </w:rPr>
              <w:t>1</w:t>
            </w:r>
            <w:proofErr w:type="gramEnd"/>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b/>
                <w:sz w:val="12"/>
                <w:szCs w:val="12"/>
              </w:rPr>
            </w:pPr>
            <w:r w:rsidRPr="00D34FA1">
              <w:rPr>
                <w:rFonts w:ascii="Times New Roman" w:hAnsi="Times New Roman" w:cs="Times New Roman"/>
                <w:b/>
                <w:sz w:val="12"/>
                <w:szCs w:val="12"/>
              </w:rPr>
              <w:t>Р</w:t>
            </w:r>
            <w:proofErr w:type="gramStart"/>
            <w:r w:rsidRPr="00D34FA1">
              <w:rPr>
                <w:rFonts w:ascii="Times New Roman" w:hAnsi="Times New Roman" w:cs="Times New Roman"/>
                <w:b/>
                <w:sz w:val="12"/>
                <w:szCs w:val="12"/>
              </w:rPr>
              <w:t>2</w:t>
            </w:r>
            <w:proofErr w:type="gramEnd"/>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b/>
                <w:sz w:val="12"/>
                <w:szCs w:val="12"/>
              </w:rPr>
            </w:pPr>
            <w:proofErr w:type="gramStart"/>
            <w:r w:rsidRPr="00D34FA1">
              <w:rPr>
                <w:rFonts w:ascii="Times New Roman" w:hAnsi="Times New Roman" w:cs="Times New Roman"/>
                <w:b/>
                <w:sz w:val="12"/>
                <w:szCs w:val="12"/>
              </w:rPr>
              <w:t>Вспомогательные</w:t>
            </w:r>
            <w:proofErr w:type="gramEnd"/>
            <w:r w:rsidRPr="00D34FA1">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Для индивидуального жилищного строительства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выращивание сельскохозяйственных культур;</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индивидуальных гаражей и хозяйственных построек</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Хранение автотранспорта , 2.7.1</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Малоэтажная многоквартирная жилая застройка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 xml:space="preserve">Размещение малоэтажных многоквартирных домов (многоквартирные дома высотой до 4 этажей, включая </w:t>
            </w:r>
            <w:proofErr w:type="gramStart"/>
            <w:r w:rsidRPr="00D34FA1">
              <w:rPr>
                <w:sz w:val="12"/>
                <w:szCs w:val="12"/>
              </w:rPr>
              <w:t>мансардный</w:t>
            </w:r>
            <w:proofErr w:type="gramEnd"/>
            <w:r w:rsidRPr="00D34FA1">
              <w:rPr>
                <w:sz w:val="12"/>
                <w:szCs w:val="12"/>
              </w:rPr>
              <w:t>);</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2.1.1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Хранение автотранспорта , 2.7.1;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Для ведения личного подсобного хозяйства (приусадебный земельный участок)</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жилого дома, указанного в описании вида разрешенного использования с </w:t>
            </w:r>
            <w:hyperlink r:id="rId308" w:anchor="block_1021" w:history="1">
              <w:r w:rsidRPr="00D34FA1">
                <w:rPr>
                  <w:rStyle w:val="afb"/>
                  <w:sz w:val="12"/>
                  <w:szCs w:val="12"/>
                </w:rPr>
                <w:t>кодом 2.1</w:t>
              </w:r>
            </w:hyperlink>
            <w:r w:rsidRPr="00D34FA1">
              <w:rPr>
                <w:sz w:val="12"/>
                <w:szCs w:val="12"/>
              </w:rPr>
              <w:t>;</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производство сельскохозяйственной продукции;</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гаража и иных вспомогательных сооружений;</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содержание сельскохозяйственных животных</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Хранение автотранспорта , 2.7.1</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Блокированная жилая застройка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34FA1">
              <w:rPr>
                <w:sz w:val="12"/>
                <w:szCs w:val="12"/>
              </w:rPr>
              <w:t xml:space="preserve"> пользования (жилые дома блокированной застройки);</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Хранение автотранспорта , 2.7.1;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Среднеэтажная жилая застройка</w:t>
            </w:r>
          </w:p>
        </w:tc>
        <w:tc>
          <w:tcPr>
            <w:tcW w:w="2016" w:type="pct"/>
            <w:shd w:val="clear" w:color="auto" w:fill="auto"/>
          </w:tcPr>
          <w:p w:rsidR="00D34FA1" w:rsidRPr="00D34FA1" w:rsidRDefault="00D34FA1" w:rsidP="00D34FA1">
            <w:pPr>
              <w:shd w:val="clear" w:color="auto" w:fill="FFFFFF"/>
              <w:spacing w:after="0" w:line="240" w:lineRule="auto"/>
              <w:ind w:left="74" w:right="74"/>
              <w:rPr>
                <w:rFonts w:ascii="Times New Roman" w:eastAsia="Times New Roman" w:hAnsi="Times New Roman" w:cs="Times New Roman"/>
                <w:sz w:val="12"/>
                <w:szCs w:val="12"/>
              </w:rPr>
            </w:pPr>
            <w:r w:rsidRPr="00D34FA1">
              <w:rPr>
                <w:rFonts w:ascii="Times New Roman" w:eastAsia="Times New Roman" w:hAnsi="Times New Roman" w:cs="Times New Roman"/>
                <w:sz w:val="12"/>
                <w:szCs w:val="12"/>
              </w:rPr>
              <w:t>Размещение многоквартирных домов этажностью не выше восьми этажей;</w:t>
            </w:r>
          </w:p>
          <w:p w:rsidR="00D34FA1" w:rsidRPr="00D34FA1" w:rsidRDefault="00D34FA1" w:rsidP="00D34FA1">
            <w:pPr>
              <w:shd w:val="clear" w:color="auto" w:fill="FFFFFF"/>
              <w:spacing w:after="0" w:line="240" w:lineRule="auto"/>
              <w:ind w:left="74" w:right="74"/>
              <w:rPr>
                <w:rFonts w:ascii="Times New Roman" w:eastAsia="Times New Roman" w:hAnsi="Times New Roman" w:cs="Times New Roman"/>
                <w:sz w:val="12"/>
                <w:szCs w:val="12"/>
              </w:rPr>
            </w:pPr>
            <w:r w:rsidRPr="00D34FA1">
              <w:rPr>
                <w:rFonts w:ascii="Times New Roman" w:eastAsia="Times New Roman" w:hAnsi="Times New Roman" w:cs="Times New Roman"/>
                <w:sz w:val="12"/>
                <w:szCs w:val="12"/>
              </w:rPr>
              <w:t>благоустройство и озеленение;</w:t>
            </w:r>
          </w:p>
          <w:p w:rsidR="00D34FA1" w:rsidRPr="00D34FA1" w:rsidRDefault="00D34FA1" w:rsidP="00D34FA1">
            <w:pPr>
              <w:shd w:val="clear" w:color="auto" w:fill="FFFFFF"/>
              <w:spacing w:after="0" w:line="240" w:lineRule="auto"/>
              <w:ind w:left="74" w:right="74"/>
              <w:rPr>
                <w:rFonts w:ascii="Times New Roman" w:eastAsia="Times New Roman" w:hAnsi="Times New Roman" w:cs="Times New Roman"/>
                <w:sz w:val="12"/>
                <w:szCs w:val="12"/>
              </w:rPr>
            </w:pPr>
            <w:r w:rsidRPr="00D34FA1">
              <w:rPr>
                <w:rFonts w:ascii="Times New Roman" w:eastAsia="Times New Roman" w:hAnsi="Times New Roman" w:cs="Times New Roman"/>
                <w:sz w:val="12"/>
                <w:szCs w:val="12"/>
              </w:rPr>
              <w:t>размещение подземных гаражей и автостоянок;</w:t>
            </w:r>
          </w:p>
          <w:p w:rsidR="00D34FA1" w:rsidRPr="00D34FA1" w:rsidRDefault="00D34FA1" w:rsidP="00D34FA1">
            <w:pPr>
              <w:shd w:val="clear" w:color="auto" w:fill="FFFFFF"/>
              <w:spacing w:after="0" w:line="240" w:lineRule="auto"/>
              <w:ind w:left="74" w:right="74"/>
              <w:rPr>
                <w:rFonts w:ascii="Times New Roman" w:eastAsia="Times New Roman" w:hAnsi="Times New Roman" w:cs="Times New Roman"/>
                <w:sz w:val="12"/>
                <w:szCs w:val="12"/>
              </w:rPr>
            </w:pPr>
            <w:r w:rsidRPr="00D34FA1">
              <w:rPr>
                <w:rFonts w:ascii="Times New Roman" w:eastAsia="Times New Roman" w:hAnsi="Times New Roman" w:cs="Times New Roman"/>
                <w:sz w:val="12"/>
                <w:szCs w:val="12"/>
              </w:rPr>
              <w:t>обустройство спортивных и детских площадок, площадок для отдыха;</w:t>
            </w:r>
          </w:p>
          <w:p w:rsidR="00D34FA1" w:rsidRPr="00D34FA1" w:rsidRDefault="00D34FA1" w:rsidP="00D34FA1">
            <w:pPr>
              <w:shd w:val="clear" w:color="auto" w:fill="FFFFFF"/>
              <w:spacing w:after="0" w:line="240" w:lineRule="auto"/>
              <w:ind w:left="74" w:right="74"/>
              <w:rPr>
                <w:rFonts w:ascii="Times New Roman" w:eastAsia="Times New Roman" w:hAnsi="Times New Roman" w:cs="Times New Roman"/>
                <w:sz w:val="12"/>
                <w:szCs w:val="12"/>
              </w:rPr>
            </w:pPr>
            <w:r w:rsidRPr="00D34FA1">
              <w:rPr>
                <w:rFonts w:ascii="Times New Roman" w:eastAsia="Times New Roman" w:hAnsi="Times New Roman" w:cs="Times New Roman"/>
                <w:sz w:val="12"/>
                <w:szCs w:val="1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2.5</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Хранение автотранспорта , 2.7.1;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r w:rsidRPr="00D34FA1">
              <w:rPr>
                <w:sz w:val="12"/>
                <w:szCs w:val="12"/>
              </w:rPr>
              <w:t>-</w:t>
            </w: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Обслуживание жилой застройки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объектов капитального строительства, размещение которых предусмотрено видами разрешенного использования с </w:t>
            </w:r>
            <w:hyperlink r:id="rId309" w:anchor="block_1031" w:history="1">
              <w:r w:rsidRPr="00D34FA1">
                <w:rPr>
                  <w:rStyle w:val="afb"/>
                  <w:sz w:val="12"/>
                  <w:szCs w:val="12"/>
                </w:rPr>
                <w:t>кодами 3.1</w:t>
              </w:r>
            </w:hyperlink>
            <w:r w:rsidRPr="00D34FA1">
              <w:rPr>
                <w:sz w:val="12"/>
                <w:szCs w:val="12"/>
              </w:rPr>
              <w:t>, </w:t>
            </w:r>
            <w:hyperlink r:id="rId310" w:anchor="block_1032" w:history="1">
              <w:r w:rsidRPr="00D34FA1">
                <w:rPr>
                  <w:rStyle w:val="afb"/>
                  <w:sz w:val="12"/>
                  <w:szCs w:val="12"/>
                </w:rPr>
                <w:t>3.2</w:t>
              </w:r>
            </w:hyperlink>
            <w:r w:rsidRPr="00D34FA1">
              <w:rPr>
                <w:sz w:val="12"/>
                <w:szCs w:val="12"/>
              </w:rPr>
              <w:t>, </w:t>
            </w:r>
            <w:hyperlink r:id="rId311" w:anchor="block_1033" w:history="1">
              <w:r w:rsidRPr="00D34FA1">
                <w:rPr>
                  <w:rStyle w:val="afb"/>
                  <w:sz w:val="12"/>
                  <w:szCs w:val="12"/>
                </w:rPr>
                <w:t>3.3</w:t>
              </w:r>
            </w:hyperlink>
            <w:r w:rsidRPr="00D34FA1">
              <w:rPr>
                <w:sz w:val="12"/>
                <w:szCs w:val="12"/>
              </w:rPr>
              <w:t>, </w:t>
            </w:r>
            <w:hyperlink r:id="rId312" w:anchor="block_1034" w:history="1">
              <w:r w:rsidRPr="00D34FA1">
                <w:rPr>
                  <w:rStyle w:val="afb"/>
                  <w:sz w:val="12"/>
                  <w:szCs w:val="12"/>
                </w:rPr>
                <w:t>3.4</w:t>
              </w:r>
            </w:hyperlink>
            <w:r w:rsidRPr="00D34FA1">
              <w:rPr>
                <w:sz w:val="12"/>
                <w:szCs w:val="12"/>
              </w:rPr>
              <w:t>, </w:t>
            </w:r>
            <w:hyperlink r:id="rId313" w:anchor="block_10341" w:history="1">
              <w:r w:rsidRPr="00D34FA1">
                <w:rPr>
                  <w:rStyle w:val="afb"/>
                  <w:sz w:val="12"/>
                  <w:szCs w:val="12"/>
                </w:rPr>
                <w:t>3.4.1</w:t>
              </w:r>
            </w:hyperlink>
            <w:r w:rsidRPr="00D34FA1">
              <w:rPr>
                <w:sz w:val="12"/>
                <w:szCs w:val="12"/>
              </w:rPr>
              <w:t>, </w:t>
            </w:r>
            <w:hyperlink r:id="rId314" w:anchor="block_10351" w:history="1">
              <w:r w:rsidRPr="00D34FA1">
                <w:rPr>
                  <w:rStyle w:val="afb"/>
                  <w:sz w:val="12"/>
                  <w:szCs w:val="12"/>
                </w:rPr>
                <w:t>3.5.1</w:t>
              </w:r>
            </w:hyperlink>
            <w:r w:rsidRPr="00D34FA1">
              <w:rPr>
                <w:sz w:val="12"/>
                <w:szCs w:val="12"/>
              </w:rPr>
              <w:t>, </w:t>
            </w:r>
            <w:hyperlink r:id="rId315" w:anchor="block_1036" w:history="1">
              <w:r w:rsidRPr="00D34FA1">
                <w:rPr>
                  <w:rStyle w:val="afb"/>
                  <w:sz w:val="12"/>
                  <w:szCs w:val="12"/>
                </w:rPr>
                <w:t>3.6</w:t>
              </w:r>
            </w:hyperlink>
            <w:r w:rsidRPr="00D34FA1">
              <w:rPr>
                <w:sz w:val="12"/>
                <w:szCs w:val="12"/>
              </w:rPr>
              <w:t>, </w:t>
            </w:r>
            <w:hyperlink r:id="rId316" w:anchor="block_1037" w:history="1">
              <w:r w:rsidRPr="00D34FA1">
                <w:rPr>
                  <w:rStyle w:val="afb"/>
                  <w:sz w:val="12"/>
                  <w:szCs w:val="12"/>
                </w:rPr>
                <w:t>3.7</w:t>
              </w:r>
            </w:hyperlink>
            <w:r w:rsidRPr="00D34FA1">
              <w:rPr>
                <w:sz w:val="12"/>
                <w:szCs w:val="12"/>
              </w:rPr>
              <w:t>, </w:t>
            </w:r>
            <w:hyperlink r:id="rId317" w:anchor="block_103101" w:history="1">
              <w:r w:rsidRPr="00D34FA1">
                <w:rPr>
                  <w:rStyle w:val="afb"/>
                  <w:sz w:val="12"/>
                  <w:szCs w:val="12"/>
                </w:rPr>
                <w:t>3.10.1</w:t>
              </w:r>
            </w:hyperlink>
            <w:r w:rsidRPr="00D34FA1">
              <w:rPr>
                <w:sz w:val="12"/>
                <w:szCs w:val="12"/>
              </w:rPr>
              <w:t>, </w:t>
            </w:r>
            <w:hyperlink r:id="rId318" w:anchor="block_1041" w:history="1">
              <w:r w:rsidRPr="00D34FA1">
                <w:rPr>
                  <w:rStyle w:val="afb"/>
                  <w:sz w:val="12"/>
                  <w:szCs w:val="12"/>
                </w:rPr>
                <w:t>4.1</w:t>
              </w:r>
            </w:hyperlink>
            <w:r w:rsidRPr="00D34FA1">
              <w:rPr>
                <w:sz w:val="12"/>
                <w:szCs w:val="12"/>
              </w:rPr>
              <w:t>, </w:t>
            </w:r>
            <w:hyperlink r:id="rId319" w:anchor="block_1043" w:history="1">
              <w:r w:rsidRPr="00D34FA1">
                <w:rPr>
                  <w:rStyle w:val="afb"/>
                  <w:sz w:val="12"/>
                  <w:szCs w:val="12"/>
                </w:rPr>
                <w:t>4.3</w:t>
              </w:r>
            </w:hyperlink>
            <w:r w:rsidRPr="00D34FA1">
              <w:rPr>
                <w:sz w:val="12"/>
                <w:szCs w:val="12"/>
              </w:rPr>
              <w:t>, </w:t>
            </w:r>
            <w:hyperlink r:id="rId320" w:anchor="block_1044" w:history="1">
              <w:r w:rsidRPr="00D34FA1">
                <w:rPr>
                  <w:rStyle w:val="afb"/>
                  <w:sz w:val="12"/>
                  <w:szCs w:val="12"/>
                </w:rPr>
                <w:t>4.4</w:t>
              </w:r>
            </w:hyperlink>
            <w:r w:rsidRPr="00D34FA1">
              <w:rPr>
                <w:sz w:val="12"/>
                <w:szCs w:val="12"/>
              </w:rPr>
              <w:t>, </w:t>
            </w:r>
            <w:hyperlink r:id="rId321" w:anchor="block_1046" w:history="1">
              <w:r w:rsidRPr="00D34FA1">
                <w:rPr>
                  <w:rStyle w:val="afb"/>
                  <w:sz w:val="12"/>
                  <w:szCs w:val="12"/>
                </w:rPr>
                <w:t>4.6</w:t>
              </w:r>
            </w:hyperlink>
            <w:r w:rsidRPr="00D34FA1">
              <w:rPr>
                <w:sz w:val="12"/>
                <w:szCs w:val="12"/>
              </w:rPr>
              <w:t>, </w:t>
            </w:r>
            <w:hyperlink r:id="rId322" w:anchor="block_1512" w:history="1">
              <w:r w:rsidRPr="00D34FA1">
                <w:rPr>
                  <w:rStyle w:val="afb"/>
                  <w:sz w:val="12"/>
                  <w:szCs w:val="12"/>
                </w:rPr>
                <w:t>5.1.2</w:t>
              </w:r>
            </w:hyperlink>
            <w:r w:rsidRPr="00D34FA1">
              <w:rPr>
                <w:sz w:val="12"/>
                <w:szCs w:val="12"/>
              </w:rPr>
              <w:t>, </w:t>
            </w:r>
            <w:hyperlink r:id="rId323" w:anchor="block_1513" w:history="1">
              <w:r w:rsidRPr="00D34FA1">
                <w:rPr>
                  <w:rStyle w:val="afb"/>
                  <w:sz w:val="12"/>
                  <w:szCs w:val="12"/>
                </w:rPr>
                <w:t>5.1.3</w:t>
              </w:r>
            </w:hyperlink>
            <w:r w:rsidRPr="00D34FA1">
              <w:rPr>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2.7</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Хранение автотранспорта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24" w:anchor="block_1049" w:history="1">
              <w:r w:rsidRPr="00D34FA1">
                <w:rPr>
                  <w:rStyle w:val="afb"/>
                  <w:sz w:val="12"/>
                  <w:szCs w:val="12"/>
                </w:rPr>
                <w:t>кодом 4.9</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2.7.1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Общественное использование объектов капитального строительства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Содержание данного вида разрешенного использования включает в себя содержание видов разрешенного использования с </w:t>
            </w:r>
            <w:hyperlink r:id="rId325" w:anchor="block_1031" w:history="1">
              <w:r w:rsidRPr="00D34FA1">
                <w:rPr>
                  <w:rStyle w:val="afb"/>
                  <w:sz w:val="12"/>
                  <w:szCs w:val="12"/>
                </w:rPr>
                <w:t>кодами 3.1-3.10.2</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Коммунальное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26" w:anchor="block_1311" w:history="1">
              <w:r w:rsidRPr="00D34FA1">
                <w:rPr>
                  <w:rStyle w:val="afb"/>
                  <w:sz w:val="12"/>
                  <w:szCs w:val="12"/>
                </w:rPr>
                <w:t>кодами 3.1.1-3.1.2</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Предоставление коммунальных услуг</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3.1.1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Административные здания организаций, обеспечивающих предоставление коммунальных услуг</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3.1.2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Социальное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7" w:anchor="block_1321" w:history="1">
              <w:r w:rsidRPr="00D34FA1">
                <w:rPr>
                  <w:rStyle w:val="afb"/>
                  <w:sz w:val="12"/>
                  <w:szCs w:val="12"/>
                </w:rPr>
                <w:t>кодами 3.2.1 - 3.2.4</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Служебные гаражи 4.9;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w:t>
            </w:r>
            <w:r>
              <w:rPr>
                <w:rFonts w:ascii="Times New Roman" w:hAnsi="Times New Roman" w:cs="Times New Roman"/>
                <w:sz w:val="12"/>
                <w:szCs w:val="12"/>
              </w:rPr>
              <w:t xml:space="preserve">ение коммунальных услуг 3.1.1; </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Дома социального обслуживания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3.2.1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Общественное питание 4.6;</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Оказание социальной помощи населению</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3.2.2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Магазины 4.4;</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Общественное питание 4.6;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Площадки для занятий спорт</w:t>
            </w:r>
            <w:r>
              <w:rPr>
                <w:rFonts w:ascii="Times New Roman" w:hAnsi="Times New Roman" w:cs="Times New Roman"/>
                <w:sz w:val="12"/>
                <w:szCs w:val="12"/>
              </w:rPr>
              <w:t>ом 5.1.3</w:t>
            </w:r>
          </w:p>
        </w:tc>
      </w:tr>
      <w:tr w:rsidR="00D34FA1" w:rsidRPr="00D34FA1" w:rsidTr="00D34FA1">
        <w:trPr>
          <w:cantSplit/>
          <w:trHeight w:val="471"/>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Оказание услуг связи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3.2.3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Общежития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8" w:anchor="block_1047" w:history="1">
              <w:r w:rsidRPr="00D34FA1">
                <w:rPr>
                  <w:rStyle w:val="afb"/>
                  <w:sz w:val="12"/>
                  <w:szCs w:val="12"/>
                </w:rPr>
                <w:t>кодом 4.7</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3.2.4</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Магазины 4.4;</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Общественное питание 4.6;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Площадки для занятий спо</w:t>
            </w:r>
            <w:r>
              <w:rPr>
                <w:rFonts w:ascii="Times New Roman" w:hAnsi="Times New Roman" w:cs="Times New Roman"/>
                <w:sz w:val="12"/>
                <w:szCs w:val="12"/>
              </w:rPr>
              <w:t>ртом 5.1.3</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Бытовое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Здравоохранение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29" w:anchor="block_10341" w:history="1">
              <w:r w:rsidRPr="00D34FA1">
                <w:rPr>
                  <w:rStyle w:val="afb"/>
                  <w:sz w:val="12"/>
                  <w:szCs w:val="12"/>
                </w:rPr>
                <w:t>кодами 3.4.1 - 3.4.2</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3.4</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Площадки для занятий спортом 5.1.3;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Амбулаторно-поликлиническое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3.4.1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Площадки для занятий спортом 5.1.3;</w:t>
            </w:r>
          </w:p>
        </w:tc>
      </w:tr>
      <w:tr w:rsidR="00D34FA1" w:rsidRPr="00D34FA1" w:rsidTr="00D34FA1">
        <w:trPr>
          <w:cantSplit/>
          <w:trHeight w:val="71"/>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Стационарное медицинское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станций скорой помощи;</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площадок санитарной авиации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3.4.2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Общественное питание 4.6;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Площадки для занятий спортом 5.1.3;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Медицинские организации особого назначения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D34FA1">
              <w:rPr>
                <w:sz w:val="12"/>
                <w:szCs w:val="12"/>
              </w:rPr>
              <w:t>патолого-анатомической</w:t>
            </w:r>
            <w:proofErr w:type="gramEnd"/>
            <w:r w:rsidRPr="00D34FA1">
              <w:rPr>
                <w:sz w:val="12"/>
                <w:szCs w:val="12"/>
              </w:rPr>
              <w:t xml:space="preserve"> экспертизы (морги)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3.4.3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Образование и просвещение</w:t>
            </w:r>
          </w:p>
        </w:tc>
        <w:tc>
          <w:tcPr>
            <w:tcW w:w="2016"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84" w:type="pct"/>
            <w:shd w:val="clear" w:color="auto" w:fill="auto"/>
            <w:textDirection w:val="btLr"/>
            <w:vAlign w:val="center"/>
          </w:tcPr>
          <w:p w:rsidR="00D34FA1" w:rsidRPr="00D34FA1" w:rsidRDefault="00D34FA1" w:rsidP="00D34FA1">
            <w:pPr>
              <w:pStyle w:val="s16"/>
              <w:tabs>
                <w:tab w:val="left" w:pos="142"/>
              </w:tabs>
              <w:spacing w:before="0" w:beforeAutospacing="0" w:after="0" w:afterAutospacing="0"/>
              <w:ind w:left="113" w:right="113"/>
              <w:jc w:val="center"/>
              <w:rPr>
                <w:sz w:val="12"/>
                <w:szCs w:val="12"/>
              </w:rPr>
            </w:pPr>
            <w:r w:rsidRPr="00D34FA1">
              <w:rPr>
                <w:sz w:val="12"/>
                <w:szCs w:val="12"/>
              </w:rPr>
              <w:t>3.5</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Обеспечение занятий спортом в помещениях 5.1.2;</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Площадки для занятий спортом 5.1.3;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Дошкольное, начальное и среднее общее образование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3.5.1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Обеспечение занятий спортом в помещениях 5.1.2;</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Среднее и высшее профессиональное образование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3.5.2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Общежития 3.2.4;</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Общественное питание 4.6;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Площадки для занятий спортом 5.1.3;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Бл</w:t>
            </w:r>
            <w:r>
              <w:rPr>
                <w:rFonts w:ascii="Times New Roman" w:hAnsi="Times New Roman" w:cs="Times New Roman"/>
                <w:sz w:val="12"/>
                <w:szCs w:val="12"/>
              </w:rPr>
              <w:t>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Культурное развитие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0" w:anchor="block_1361" w:history="1">
              <w:r w:rsidRPr="00D34FA1">
                <w:rPr>
                  <w:rStyle w:val="afb"/>
                  <w:sz w:val="12"/>
                  <w:szCs w:val="12"/>
                </w:rPr>
                <w:t>кодами 3.6.1-3.6.3</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3.6</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Общественное питание 4.6;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Площадки для занятий спортом 5.1.3;</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Объекты культурно-досуговой деятельности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3.6.1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Общественное питание 4.6;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Площадки для занятий спортом 5.1.3;</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20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Парки культуры и отдыха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парков культуры и отдыха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3.6.2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Pr>
                <w:rFonts w:ascii="Times New Roman" w:hAnsi="Times New Roman" w:cs="Times New Roman"/>
                <w:sz w:val="12"/>
                <w:szCs w:val="12"/>
              </w:rPr>
              <w:t xml:space="preserve">Общественное питание 4.6; </w:t>
            </w:r>
          </w:p>
        </w:tc>
      </w:tr>
      <w:tr w:rsidR="00D34FA1" w:rsidRPr="00D34FA1" w:rsidTr="00D34FA1">
        <w:trPr>
          <w:cantSplit/>
          <w:trHeight w:val="167"/>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Цирки и зверинцы</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3.6.3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lang w:val="en-US"/>
              </w:rPr>
            </w:pPr>
            <w:r w:rsidRPr="00D34FA1">
              <w:rPr>
                <w:rFonts w:ascii="Times New Roman" w:hAnsi="Times New Roman" w:cs="Times New Roman"/>
                <w:sz w:val="12"/>
                <w:szCs w:val="12"/>
                <w:lang w:val="en-US"/>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lang w:val="en-US"/>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Религиозное использование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1" w:anchor="block_1371" w:history="1">
              <w:r w:rsidRPr="00D34FA1">
                <w:rPr>
                  <w:rStyle w:val="afb"/>
                  <w:sz w:val="12"/>
                  <w:szCs w:val="12"/>
                </w:rPr>
                <w:t>кодами 3.7.1-3.7.2</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3.7</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Площадки для занятий спортом 5.1.3;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Осуществление религиозных обрядов</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3.7.1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Религиозное управление и образование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3.7.2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Магазины 4.4;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Благоустройство территории 12.0.2</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Общественное управление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32" w:anchor="block_1381" w:history="1">
              <w:r w:rsidRPr="00D34FA1">
                <w:rPr>
                  <w:rStyle w:val="afb"/>
                  <w:sz w:val="12"/>
                  <w:szCs w:val="12"/>
                </w:rPr>
                <w:t>кодами 3.8.1-3.8.2</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3.8</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Государственное управление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3.8.1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213"/>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Обеспечение научной деятельности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33" w:anchor="block_10391" w:history="1">
              <w:r w:rsidRPr="00D34FA1">
                <w:rPr>
                  <w:rStyle w:val="afb"/>
                  <w:sz w:val="12"/>
                  <w:szCs w:val="12"/>
                </w:rPr>
                <w:t>кодами 3.9.1 - 3.9.3</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3.9</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Обеспечение деятельности в области гидрометеорологии и смежных с ней областях</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3.9.1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Проведение научных исследований</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3.9.2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Проведение научных испытаний</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3.9.3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Ветеринарное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3.10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Амбулаторное ветеринарное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3.10.1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Приюты для животных</w:t>
            </w:r>
          </w:p>
        </w:tc>
        <w:tc>
          <w:tcPr>
            <w:tcW w:w="2016"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организации гостиниц для животных</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3.10.2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Предпринимательство</w:t>
            </w:r>
          </w:p>
        </w:tc>
        <w:tc>
          <w:tcPr>
            <w:tcW w:w="2016"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Деловое управление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Объекты торговли (торговые центры, торгово-развлекательные центры (комплексы)</w:t>
            </w:r>
            <w:proofErr w:type="gramEnd"/>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34" w:anchor="block_1045" w:history="1">
              <w:r w:rsidRPr="00D34FA1">
                <w:rPr>
                  <w:rStyle w:val="afb"/>
                  <w:sz w:val="12"/>
                  <w:szCs w:val="12"/>
                </w:rPr>
                <w:t>кодами 4.5 - 4.8.2</w:t>
              </w:r>
            </w:hyperlink>
            <w:r w:rsidRPr="00D34FA1">
              <w:rPr>
                <w:sz w:val="12"/>
                <w:szCs w:val="12"/>
              </w:rPr>
              <w:t>;</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гаражей и (или) стоянок для автомобилей сотрудников и посетителей торгового центра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Рынки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гаражей и (или) стоянок для автомобилей сотрудников и посетителей рынка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Магазины</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4.4</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Банковская и страховая деятельность</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4.5</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Общественное питание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4.6</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Гостиничное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4.7</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Развлекательные мероприятия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4.8.1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Служебные гаражи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35" w:anchor="block_1030" w:history="1">
              <w:r w:rsidRPr="00D34FA1">
                <w:rPr>
                  <w:rStyle w:val="afb"/>
                  <w:sz w:val="12"/>
                  <w:szCs w:val="12"/>
                </w:rPr>
                <w:t>кодами 3.0</w:t>
              </w:r>
            </w:hyperlink>
            <w:r w:rsidRPr="00D34FA1">
              <w:rPr>
                <w:sz w:val="12"/>
                <w:szCs w:val="12"/>
              </w:rPr>
              <w:t>, </w:t>
            </w:r>
            <w:hyperlink r:id="rId336" w:anchor="block_1040" w:history="1">
              <w:r w:rsidRPr="00D34FA1">
                <w:rPr>
                  <w:rStyle w:val="afb"/>
                  <w:sz w:val="12"/>
                  <w:szCs w:val="12"/>
                </w:rPr>
                <w:t>4.0</w:t>
              </w:r>
            </w:hyperlink>
            <w:r w:rsidRPr="00D34FA1">
              <w:rPr>
                <w:sz w:val="12"/>
                <w:szCs w:val="12"/>
              </w:rPr>
              <w:t>, а также для стоянки и хранения транспортных средств общего пользования, в том числе в депо</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4.9</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Объекты дорожного сервиса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37" w:anchor="block_14911" w:history="1">
              <w:r w:rsidRPr="00D34FA1">
                <w:rPr>
                  <w:rStyle w:val="afb"/>
                  <w:sz w:val="12"/>
                  <w:szCs w:val="12"/>
                </w:rPr>
                <w:t>кодами 4.9.1.1 - 4.9.1.4</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4.9.1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669"/>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Заправка транспортных средств</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4.9.1.1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409"/>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Обеспечение дорожного отдыха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4.9.1.2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561"/>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Автомобильные мойки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4.9.1.3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569"/>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Ремонт автомобилей</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4.9.1.4</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75"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75" w:beforeAutospacing="0" w:after="0" w:afterAutospacing="0"/>
              <w:rPr>
                <w:sz w:val="12"/>
                <w:szCs w:val="12"/>
              </w:rPr>
            </w:pPr>
            <w:r w:rsidRPr="00D34FA1">
              <w:rPr>
                <w:sz w:val="12"/>
                <w:szCs w:val="12"/>
              </w:rPr>
              <w:t>Выставочно-ярмарочная деятельность</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 w:type="pct"/>
            <w:shd w:val="clear" w:color="auto" w:fill="auto"/>
            <w:textDirection w:val="btLr"/>
            <w:vAlign w:val="center"/>
          </w:tcPr>
          <w:p w:rsidR="00D34FA1" w:rsidRPr="00D34FA1" w:rsidRDefault="00D34FA1" w:rsidP="00D34FA1">
            <w:pPr>
              <w:pStyle w:val="s1"/>
              <w:tabs>
                <w:tab w:val="left" w:pos="142"/>
              </w:tabs>
              <w:spacing w:before="75" w:beforeAutospacing="0" w:after="0" w:afterAutospacing="0"/>
              <w:ind w:left="113" w:right="113"/>
              <w:jc w:val="center"/>
              <w:rPr>
                <w:sz w:val="12"/>
                <w:szCs w:val="12"/>
              </w:rPr>
            </w:pPr>
            <w:r w:rsidRPr="00D34FA1">
              <w:rPr>
                <w:sz w:val="12"/>
                <w:szCs w:val="12"/>
              </w:rPr>
              <w:t>4.10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Отдых (рекреация)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Содержание данного вида разрешенного использования включает в себя содержание видов разрешенного использования с </w:t>
            </w:r>
            <w:hyperlink r:id="rId338" w:anchor="block_1051" w:history="1">
              <w:r w:rsidRPr="00D34FA1">
                <w:rPr>
                  <w:rStyle w:val="afb"/>
                  <w:sz w:val="12"/>
                  <w:szCs w:val="12"/>
                </w:rPr>
                <w:t>кодами 5.1 - 5.5</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Спорт</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39" w:anchor="block_1511" w:history="1">
              <w:r w:rsidRPr="00D34FA1">
                <w:rPr>
                  <w:rStyle w:val="afb"/>
                  <w:sz w:val="12"/>
                  <w:szCs w:val="12"/>
                </w:rPr>
                <w:t>кодами 5.1.1 - 5.1.7</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Обеспечение спортивно-зрелищных мероприятий</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Обеспечение занятий спортом в помещениях</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 xml:space="preserve">Предоставление коммунальных услуг, 3.1.1; </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36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Площадки для занятий спортом</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226"/>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Оборудованные площадки для занятий спортом</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5.1.4</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Водный спорт</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5.1.5</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Спортивные базы</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спортивных баз и лагерей, в которых осуществляется спортивная подготовка длительно проживающих в них лиц</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5.1.7</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Природно-познавательный туризм</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осуществление необходимых природоохранных и природовосстановительных мероприятий</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Туристическое обслуживание</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5.2.1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spacing w:after="0" w:line="240" w:lineRule="auto"/>
              <w:jc w:val="both"/>
              <w:rPr>
                <w:rFonts w:ascii="Times New Roman" w:hAnsi="Times New Roman" w:cs="Times New Roman"/>
                <w:sz w:val="12"/>
                <w:szCs w:val="12"/>
              </w:rPr>
            </w:pPr>
            <w:r w:rsidRPr="00D34FA1">
              <w:rPr>
                <w:rFonts w:ascii="Times New Roman" w:hAnsi="Times New Roman" w:cs="Times New Roman"/>
                <w:sz w:val="12"/>
                <w:szCs w:val="12"/>
              </w:rPr>
              <w:t>Предоставление коммунальных услуг, 3.1.1</w:t>
            </w:r>
          </w:p>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Служебные гаражи 4.9</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Охота и рыбалка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Причалы для маломерных судов</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5.4</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D34FA1">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Связь</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40" w:anchor="block_1311" w:history="1">
              <w:r w:rsidRPr="00D34FA1">
                <w:rPr>
                  <w:rStyle w:val="afb"/>
                  <w:sz w:val="12"/>
                  <w:szCs w:val="12"/>
                </w:rPr>
                <w:t>кодами 3.1.1</w:t>
              </w:r>
            </w:hyperlink>
            <w:r w:rsidRPr="00D34FA1">
              <w:rPr>
                <w:sz w:val="12"/>
                <w:szCs w:val="12"/>
              </w:rPr>
              <w:t>, </w:t>
            </w:r>
            <w:hyperlink r:id="rId341" w:anchor="block_1323" w:history="1">
              <w:r w:rsidRPr="00D34FA1">
                <w:rPr>
                  <w:rStyle w:val="afb"/>
                  <w:sz w:val="12"/>
                  <w:szCs w:val="12"/>
                </w:rPr>
                <w:t>3.2.3</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6.8</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75"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Стоянки</w:t>
            </w:r>
          </w:p>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транспорта общего пользования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стоянок транспортных средств, осуществляющих перевозки людей по установленному маршруту</w:t>
            </w:r>
          </w:p>
        </w:tc>
        <w:tc>
          <w:tcPr>
            <w:tcW w:w="184" w:type="pct"/>
            <w:shd w:val="clear" w:color="auto" w:fill="auto"/>
            <w:textDirection w:val="btLr"/>
            <w:vAlign w:val="center"/>
          </w:tcPr>
          <w:p w:rsidR="00D34FA1" w:rsidRPr="00D34FA1" w:rsidRDefault="00D34FA1" w:rsidP="00D34FA1">
            <w:pPr>
              <w:pStyle w:val="s1"/>
              <w:tabs>
                <w:tab w:val="left" w:pos="142"/>
              </w:tabs>
              <w:spacing w:before="75" w:beforeAutospacing="0" w:after="0" w:afterAutospacing="0"/>
              <w:ind w:left="113" w:right="113"/>
              <w:jc w:val="center"/>
              <w:rPr>
                <w:sz w:val="12"/>
                <w:szCs w:val="12"/>
              </w:rPr>
            </w:pPr>
            <w:r w:rsidRPr="00D34FA1">
              <w:rPr>
                <w:sz w:val="12"/>
                <w:szCs w:val="12"/>
              </w:rPr>
              <w:t>7.2.3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Обеспечение внутреннего правопорядка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8.3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Деятельность по особой охране и изучению природы</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9.0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FF0000"/>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Охрана природных территорий</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9.1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Историко-культурная деятельность</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9.3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7F0E90">
        <w:trPr>
          <w:cantSplit/>
          <w:trHeight w:val="523"/>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Водные объекты</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Ледники, снежники, ручьи, реки, озера, болота, территориальные моря и другие поверхностные водные объекты</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11.0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1134"/>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Общее пользование водными объектами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proofErr w:type="gramStart"/>
            <w:r w:rsidRPr="00D34FA1">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11.1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 xml:space="preserve">- </w:t>
            </w:r>
          </w:p>
        </w:tc>
      </w:tr>
      <w:tr w:rsidR="00D34FA1" w:rsidRPr="00D34FA1" w:rsidTr="007F0E90">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Специальное пользование водными объектами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11.2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7F0E90">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Гидротехнические сооружения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11.3</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УВ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7F0E90">
        <w:trPr>
          <w:cantSplit/>
          <w:trHeight w:val="70"/>
        </w:trPr>
        <w:tc>
          <w:tcPr>
            <w:tcW w:w="345" w:type="pct"/>
            <w:shd w:val="clear" w:color="auto" w:fill="auto"/>
          </w:tcPr>
          <w:p w:rsidR="00D34FA1" w:rsidRPr="00D34FA1" w:rsidRDefault="00D34FA1" w:rsidP="00EE5D05">
            <w:pPr>
              <w:pStyle w:val="s1"/>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Земельные участки (территории) общего пользования</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Земельные участки общего пользования.</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Содержание данного вида разрешенного использования включает в себя содержание видов разрешенного использования с </w:t>
            </w:r>
            <w:hyperlink r:id="rId342" w:anchor="block_11201" w:history="1">
              <w:r w:rsidRPr="00D34FA1">
                <w:rPr>
                  <w:rStyle w:val="afb"/>
                  <w:sz w:val="12"/>
                  <w:szCs w:val="12"/>
                </w:rPr>
                <w:t>кодами 12.0.1 - 12.0.2</w:t>
              </w:r>
            </w:hyperlink>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12.0</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7F0E90">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Улично-дорожная сеть</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придорожных стоянок (парковок) транспортных сре</w:t>
            </w:r>
            <w:proofErr w:type="gramStart"/>
            <w:r w:rsidRPr="00D34FA1">
              <w:rPr>
                <w:sz w:val="12"/>
                <w:szCs w:val="12"/>
              </w:rPr>
              <w:t>дств в гр</w:t>
            </w:r>
            <w:proofErr w:type="gramEnd"/>
            <w:r w:rsidRPr="00D34FA1">
              <w:rPr>
                <w:sz w:val="12"/>
                <w:szCs w:val="12"/>
              </w:rPr>
              <w:t>аницах городских улиц и дорог, за исключением предусмотренных видами разрешенного использования с </w:t>
            </w:r>
            <w:hyperlink r:id="rId343" w:anchor="block_10271" w:history="1">
              <w:r w:rsidRPr="00D34FA1">
                <w:rPr>
                  <w:rStyle w:val="afb"/>
                  <w:sz w:val="12"/>
                  <w:szCs w:val="12"/>
                </w:rPr>
                <w:t>кодами 2.7.1</w:t>
              </w:r>
            </w:hyperlink>
            <w:r w:rsidRPr="00D34FA1">
              <w:rPr>
                <w:sz w:val="12"/>
                <w:szCs w:val="12"/>
              </w:rPr>
              <w:t>, </w:t>
            </w:r>
            <w:hyperlink r:id="rId344" w:anchor="block_1049" w:history="1">
              <w:r w:rsidRPr="00D34FA1">
                <w:rPr>
                  <w:rStyle w:val="afb"/>
                  <w:sz w:val="12"/>
                  <w:szCs w:val="12"/>
                </w:rPr>
                <w:t>4.9</w:t>
              </w:r>
            </w:hyperlink>
            <w:r w:rsidRPr="00D34FA1">
              <w:rPr>
                <w:sz w:val="12"/>
                <w:szCs w:val="12"/>
              </w:rPr>
              <w:t>, </w:t>
            </w:r>
            <w:hyperlink r:id="rId345" w:anchor="block_1723" w:history="1">
              <w:r w:rsidRPr="00D34FA1">
                <w:rPr>
                  <w:rStyle w:val="afb"/>
                  <w:sz w:val="12"/>
                  <w:szCs w:val="12"/>
                </w:rPr>
                <w:t>7.2.3</w:t>
              </w:r>
            </w:hyperlink>
            <w:r w:rsidRPr="00D34FA1">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12.0.1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D34FA1">
        <w:trPr>
          <w:cantSplit/>
          <w:trHeight w:val="1134"/>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Благоустройство территории</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12.0.2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color w:val="000000"/>
                <w:sz w:val="12"/>
                <w:szCs w:val="12"/>
              </w:rPr>
              <w:t>ОВ</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7F0E90">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Ведение огородничества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13.1</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w:t>
            </w:r>
          </w:p>
        </w:tc>
      </w:tr>
      <w:tr w:rsidR="00D34FA1" w:rsidRPr="00D34FA1" w:rsidTr="007F0E90">
        <w:trPr>
          <w:cantSplit/>
          <w:trHeight w:val="70"/>
        </w:trPr>
        <w:tc>
          <w:tcPr>
            <w:tcW w:w="345" w:type="pct"/>
            <w:shd w:val="clear" w:color="auto" w:fill="auto"/>
          </w:tcPr>
          <w:p w:rsidR="00D34FA1" w:rsidRPr="00D34FA1" w:rsidRDefault="00D34FA1" w:rsidP="00EE5D05">
            <w:pPr>
              <w:pStyle w:val="s16"/>
              <w:numPr>
                <w:ilvl w:val="0"/>
                <w:numId w:val="51"/>
              </w:numPr>
              <w:tabs>
                <w:tab w:val="left" w:pos="142"/>
              </w:tabs>
              <w:spacing w:before="0" w:beforeAutospacing="0" w:after="0" w:afterAutospacing="0"/>
              <w:rPr>
                <w:sz w:val="12"/>
                <w:szCs w:val="12"/>
              </w:rPr>
            </w:pPr>
          </w:p>
        </w:tc>
        <w:tc>
          <w:tcPr>
            <w:tcW w:w="735" w:type="pct"/>
            <w:shd w:val="clear" w:color="auto" w:fill="auto"/>
          </w:tcPr>
          <w:p w:rsidR="00D34FA1" w:rsidRPr="00D34FA1" w:rsidRDefault="00D34FA1" w:rsidP="00D34FA1">
            <w:pPr>
              <w:pStyle w:val="s16"/>
              <w:tabs>
                <w:tab w:val="left" w:pos="142"/>
              </w:tabs>
              <w:spacing w:before="0" w:beforeAutospacing="0" w:after="0" w:afterAutospacing="0"/>
              <w:rPr>
                <w:sz w:val="12"/>
                <w:szCs w:val="12"/>
              </w:rPr>
            </w:pPr>
            <w:r w:rsidRPr="00D34FA1">
              <w:rPr>
                <w:sz w:val="12"/>
                <w:szCs w:val="12"/>
              </w:rPr>
              <w:t>Ведение садоводства</w:t>
            </w:r>
          </w:p>
        </w:tc>
        <w:tc>
          <w:tcPr>
            <w:tcW w:w="2016" w:type="pct"/>
            <w:shd w:val="clear" w:color="auto" w:fill="auto"/>
          </w:tcPr>
          <w:p w:rsidR="00D34FA1" w:rsidRPr="00D34FA1" w:rsidRDefault="00D34FA1" w:rsidP="00D34FA1">
            <w:pPr>
              <w:pStyle w:val="s1"/>
              <w:tabs>
                <w:tab w:val="left" w:pos="142"/>
              </w:tabs>
              <w:spacing w:before="0" w:beforeAutospacing="0" w:after="0" w:afterAutospacing="0"/>
              <w:rPr>
                <w:sz w:val="12"/>
                <w:szCs w:val="12"/>
              </w:rPr>
            </w:pPr>
            <w:r w:rsidRPr="00D34FA1">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46" w:anchor="block_1021" w:history="1">
              <w:r w:rsidRPr="00D34FA1">
                <w:rPr>
                  <w:rStyle w:val="afb"/>
                  <w:sz w:val="12"/>
                  <w:szCs w:val="12"/>
                </w:rPr>
                <w:t>кодом 2.1</w:t>
              </w:r>
            </w:hyperlink>
            <w:r w:rsidRPr="00D34FA1">
              <w:rPr>
                <w:sz w:val="12"/>
                <w:szCs w:val="12"/>
              </w:rPr>
              <w:t>, хозяйственных построек и гаражей</w:t>
            </w:r>
          </w:p>
        </w:tc>
        <w:tc>
          <w:tcPr>
            <w:tcW w:w="184" w:type="pct"/>
            <w:shd w:val="clear" w:color="auto" w:fill="auto"/>
            <w:textDirection w:val="btLr"/>
            <w:vAlign w:val="center"/>
          </w:tcPr>
          <w:p w:rsidR="00D34FA1" w:rsidRPr="00D34FA1" w:rsidRDefault="00D34FA1" w:rsidP="00D34FA1">
            <w:pPr>
              <w:pStyle w:val="s1"/>
              <w:tabs>
                <w:tab w:val="left" w:pos="142"/>
              </w:tabs>
              <w:spacing w:before="0" w:beforeAutospacing="0" w:after="0" w:afterAutospacing="0"/>
              <w:ind w:left="113" w:right="113"/>
              <w:jc w:val="center"/>
              <w:rPr>
                <w:sz w:val="12"/>
                <w:szCs w:val="12"/>
              </w:rPr>
            </w:pPr>
            <w:r w:rsidRPr="00D34FA1">
              <w:rPr>
                <w:sz w:val="12"/>
                <w:szCs w:val="12"/>
              </w:rPr>
              <w:t>13.2</w:t>
            </w:r>
          </w:p>
        </w:tc>
        <w:tc>
          <w:tcPr>
            <w:tcW w:w="171"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ОВ</w:t>
            </w:r>
          </w:p>
        </w:tc>
        <w:tc>
          <w:tcPr>
            <w:tcW w:w="153"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166" w:type="pct"/>
            <w:shd w:val="clear" w:color="auto" w:fill="auto"/>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lang w:val="en-US"/>
              </w:rPr>
            </w:pPr>
            <w:r w:rsidRPr="00D34FA1">
              <w:rPr>
                <w:rFonts w:ascii="Times New Roman" w:hAnsi="Times New Roman" w:cs="Times New Roman"/>
                <w:sz w:val="12"/>
                <w:szCs w:val="12"/>
              </w:rPr>
              <w:t>-</w:t>
            </w:r>
          </w:p>
        </w:tc>
        <w:tc>
          <w:tcPr>
            <w:tcW w:w="182" w:type="pct"/>
            <w:textDirection w:val="btLr"/>
            <w:vAlign w:val="center"/>
          </w:tcPr>
          <w:p w:rsidR="00D34FA1" w:rsidRPr="00D34FA1" w:rsidRDefault="00D34FA1" w:rsidP="00D34FA1">
            <w:pPr>
              <w:tabs>
                <w:tab w:val="left" w:pos="142"/>
              </w:tabs>
              <w:spacing w:after="0" w:line="240" w:lineRule="auto"/>
              <w:ind w:left="113" w:right="113"/>
              <w:jc w:val="center"/>
              <w:rPr>
                <w:rFonts w:ascii="Times New Roman" w:hAnsi="Times New Roman" w:cs="Times New Roman"/>
                <w:sz w:val="12"/>
                <w:szCs w:val="12"/>
              </w:rPr>
            </w:pPr>
            <w:r w:rsidRPr="00D34FA1">
              <w:rPr>
                <w:rFonts w:ascii="Times New Roman" w:hAnsi="Times New Roman" w:cs="Times New Roman"/>
                <w:sz w:val="12"/>
                <w:szCs w:val="12"/>
              </w:rPr>
              <w:t>-</w:t>
            </w:r>
          </w:p>
        </w:tc>
        <w:tc>
          <w:tcPr>
            <w:tcW w:w="895" w:type="pct"/>
            <w:shd w:val="clear" w:color="auto" w:fill="auto"/>
          </w:tcPr>
          <w:p w:rsidR="00D34FA1" w:rsidRPr="00D34FA1" w:rsidRDefault="00D34FA1" w:rsidP="00D34FA1">
            <w:pPr>
              <w:tabs>
                <w:tab w:val="left" w:pos="142"/>
              </w:tabs>
              <w:spacing w:after="0" w:line="240" w:lineRule="auto"/>
              <w:rPr>
                <w:rFonts w:ascii="Times New Roman" w:hAnsi="Times New Roman" w:cs="Times New Roman"/>
                <w:sz w:val="12"/>
                <w:szCs w:val="12"/>
              </w:rPr>
            </w:pPr>
            <w:r w:rsidRPr="00D34FA1">
              <w:rPr>
                <w:rFonts w:ascii="Times New Roman" w:hAnsi="Times New Roman" w:cs="Times New Roman"/>
                <w:sz w:val="12"/>
                <w:szCs w:val="12"/>
              </w:rPr>
              <w:t>Хранение автотранспорта, 2.7.1</w:t>
            </w:r>
          </w:p>
        </w:tc>
      </w:tr>
    </w:tbl>
    <w:p w:rsidR="00D34FA1" w:rsidRDefault="00D34FA1" w:rsidP="00D34FA1">
      <w:pPr>
        <w:tabs>
          <w:tab w:val="left" w:pos="0"/>
        </w:tabs>
        <w:spacing w:after="0" w:line="240" w:lineRule="auto"/>
        <w:ind w:firstLine="284"/>
        <w:jc w:val="both"/>
        <w:rPr>
          <w:rFonts w:ascii="Times New Roman" w:hAnsi="Times New Roman" w:cs="Times New Roman"/>
          <w:sz w:val="12"/>
          <w:szCs w:val="12"/>
        </w:rPr>
      </w:pPr>
    </w:p>
    <w:p w:rsidR="007F0E90" w:rsidRDefault="007F0E90" w:rsidP="00D34FA1">
      <w:pPr>
        <w:tabs>
          <w:tab w:val="left" w:pos="0"/>
        </w:tabs>
        <w:spacing w:after="0" w:line="240" w:lineRule="auto"/>
        <w:ind w:firstLine="284"/>
        <w:jc w:val="both"/>
        <w:rPr>
          <w:rFonts w:ascii="Times New Roman" w:hAnsi="Times New Roman" w:cs="Times New Roman"/>
          <w:sz w:val="12"/>
          <w:szCs w:val="12"/>
        </w:rPr>
      </w:pPr>
      <w:r w:rsidRPr="007F0E90">
        <w:rPr>
          <w:rFonts w:ascii="Times New Roman" w:hAnsi="Times New Roman" w:cs="Times New Roman"/>
          <w:sz w:val="12"/>
          <w:szCs w:val="12"/>
        </w:rPr>
        <w:t>Статья 21.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557"/>
        <w:gridCol w:w="2980"/>
        <w:gridCol w:w="284"/>
        <w:gridCol w:w="301"/>
        <w:gridCol w:w="266"/>
        <w:gridCol w:w="284"/>
        <w:gridCol w:w="1662"/>
      </w:tblGrid>
      <w:tr w:rsidR="007F0E90" w:rsidRPr="007F0E90" w:rsidTr="007F0E90">
        <w:trPr>
          <w:cantSplit/>
          <w:trHeight w:val="70"/>
          <w:tblHeader/>
        </w:trPr>
        <w:tc>
          <w:tcPr>
            <w:tcW w:w="255" w:type="pct"/>
            <w:shd w:val="clear" w:color="auto" w:fill="auto"/>
          </w:tcPr>
          <w:p w:rsidR="007F0E90" w:rsidRPr="007F0E90" w:rsidRDefault="007F0E90" w:rsidP="007F0E90">
            <w:pPr>
              <w:spacing w:after="0" w:line="240" w:lineRule="auto"/>
              <w:rPr>
                <w:rFonts w:ascii="Times New Roman" w:hAnsi="Times New Roman" w:cs="Times New Roman"/>
                <w:b/>
                <w:sz w:val="12"/>
                <w:szCs w:val="12"/>
              </w:rPr>
            </w:pPr>
            <w:r w:rsidRPr="007F0E90">
              <w:rPr>
                <w:rFonts w:ascii="Times New Roman" w:hAnsi="Times New Roman" w:cs="Times New Roman"/>
                <w:b/>
                <w:sz w:val="12"/>
                <w:szCs w:val="12"/>
              </w:rPr>
              <w:t xml:space="preserve">№ </w:t>
            </w:r>
            <w:proofErr w:type="gramStart"/>
            <w:r w:rsidRPr="007F0E90">
              <w:rPr>
                <w:rFonts w:ascii="Times New Roman" w:hAnsi="Times New Roman" w:cs="Times New Roman"/>
                <w:b/>
                <w:sz w:val="12"/>
                <w:szCs w:val="12"/>
              </w:rPr>
              <w:t>п</w:t>
            </w:r>
            <w:proofErr w:type="gramEnd"/>
            <w:r w:rsidRPr="007F0E90">
              <w:rPr>
                <w:rFonts w:ascii="Times New Roman" w:hAnsi="Times New Roman" w:cs="Times New Roman"/>
                <w:b/>
                <w:sz w:val="12"/>
                <w:szCs w:val="12"/>
              </w:rPr>
              <w:t>/п</w:t>
            </w:r>
          </w:p>
        </w:tc>
        <w:tc>
          <w:tcPr>
            <w:tcW w:w="1007" w:type="pct"/>
            <w:shd w:val="clear" w:color="auto" w:fill="auto"/>
          </w:tcPr>
          <w:p w:rsidR="007F0E90" w:rsidRPr="007F0E90" w:rsidRDefault="007F0E90" w:rsidP="007F0E90">
            <w:pPr>
              <w:spacing w:after="0" w:line="240" w:lineRule="auto"/>
              <w:jc w:val="center"/>
              <w:rPr>
                <w:rFonts w:ascii="Times New Roman" w:hAnsi="Times New Roman" w:cs="Times New Roman"/>
                <w:b/>
                <w:sz w:val="12"/>
                <w:szCs w:val="12"/>
              </w:rPr>
            </w:pPr>
            <w:r w:rsidRPr="007F0E90">
              <w:rPr>
                <w:rFonts w:ascii="Times New Roman" w:hAnsi="Times New Roman" w:cs="Times New Roman"/>
                <w:b/>
                <w:sz w:val="12"/>
                <w:szCs w:val="12"/>
              </w:rPr>
              <w:t>Наименование ВРИ</w:t>
            </w:r>
          </w:p>
        </w:tc>
        <w:tc>
          <w:tcPr>
            <w:tcW w:w="1928" w:type="pct"/>
            <w:shd w:val="clear" w:color="auto" w:fill="auto"/>
          </w:tcPr>
          <w:p w:rsidR="007F0E90" w:rsidRPr="007F0E90" w:rsidRDefault="007F0E90" w:rsidP="007F0E90">
            <w:pPr>
              <w:spacing w:after="0" w:line="240" w:lineRule="auto"/>
              <w:jc w:val="center"/>
              <w:rPr>
                <w:rFonts w:ascii="Times New Roman" w:hAnsi="Times New Roman" w:cs="Times New Roman"/>
                <w:b/>
                <w:sz w:val="12"/>
                <w:szCs w:val="12"/>
              </w:rPr>
            </w:pPr>
            <w:r w:rsidRPr="007F0E90">
              <w:rPr>
                <w:rFonts w:ascii="Times New Roman" w:hAnsi="Times New Roman" w:cs="Times New Roman"/>
                <w:b/>
                <w:sz w:val="12"/>
                <w:szCs w:val="12"/>
              </w:rPr>
              <w:t>Содержание ВРИ</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b/>
                <w:sz w:val="12"/>
                <w:szCs w:val="12"/>
              </w:rPr>
            </w:pPr>
            <w:r w:rsidRPr="007F0E90">
              <w:rPr>
                <w:rFonts w:ascii="Times New Roman" w:hAnsi="Times New Roman" w:cs="Times New Roman"/>
                <w:b/>
                <w:sz w:val="12"/>
                <w:szCs w:val="12"/>
              </w:rPr>
              <w:t>Код ВРИ</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b/>
                <w:sz w:val="12"/>
                <w:szCs w:val="12"/>
              </w:rPr>
            </w:pPr>
            <w:r w:rsidRPr="007F0E90">
              <w:rPr>
                <w:rFonts w:ascii="Times New Roman" w:hAnsi="Times New Roman" w:cs="Times New Roman"/>
                <w:b/>
                <w:sz w:val="12"/>
                <w:szCs w:val="12"/>
              </w:rPr>
              <w:t>П</w:t>
            </w:r>
            <w:proofErr w:type="gramStart"/>
            <w:r w:rsidRPr="007F0E90">
              <w:rPr>
                <w:rFonts w:ascii="Times New Roman" w:hAnsi="Times New Roman" w:cs="Times New Roman"/>
                <w:b/>
                <w:sz w:val="12"/>
                <w:szCs w:val="12"/>
              </w:rPr>
              <w:t>1</w:t>
            </w:r>
            <w:proofErr w:type="gramEnd"/>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b/>
                <w:sz w:val="12"/>
                <w:szCs w:val="12"/>
              </w:rPr>
            </w:pPr>
            <w:r w:rsidRPr="007F0E90">
              <w:rPr>
                <w:rFonts w:ascii="Times New Roman" w:hAnsi="Times New Roman" w:cs="Times New Roman"/>
                <w:b/>
                <w:sz w:val="12"/>
                <w:szCs w:val="12"/>
              </w:rPr>
              <w:t>П</w:t>
            </w:r>
            <w:proofErr w:type="gramStart"/>
            <w:r w:rsidRPr="007F0E90">
              <w:rPr>
                <w:rFonts w:ascii="Times New Roman" w:hAnsi="Times New Roman" w:cs="Times New Roman"/>
                <w:b/>
                <w:sz w:val="12"/>
                <w:szCs w:val="12"/>
              </w:rPr>
              <w:t>2</w:t>
            </w:r>
            <w:proofErr w:type="gramEnd"/>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Сп</w:t>
            </w:r>
            <w:proofErr w:type="gramStart"/>
            <w:r>
              <w:rPr>
                <w:rFonts w:ascii="Times New Roman" w:hAnsi="Times New Roman" w:cs="Times New Roman"/>
                <w:b/>
                <w:sz w:val="12"/>
                <w:szCs w:val="12"/>
              </w:rPr>
              <w:t>1</w:t>
            </w:r>
            <w:proofErr w:type="gramEnd"/>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b/>
                <w:sz w:val="12"/>
                <w:szCs w:val="12"/>
              </w:rPr>
            </w:pPr>
            <w:proofErr w:type="gramStart"/>
            <w:r w:rsidRPr="007F0E90">
              <w:rPr>
                <w:rFonts w:ascii="Times New Roman" w:hAnsi="Times New Roman" w:cs="Times New Roman"/>
                <w:b/>
                <w:sz w:val="12"/>
                <w:szCs w:val="12"/>
              </w:rPr>
              <w:t>Вспомогательные</w:t>
            </w:r>
            <w:proofErr w:type="gramEnd"/>
            <w:r w:rsidRPr="007F0E90">
              <w:rPr>
                <w:rFonts w:ascii="Times New Roman" w:hAnsi="Times New Roman" w:cs="Times New Roman"/>
                <w:b/>
                <w:sz w:val="12"/>
                <w:szCs w:val="12"/>
              </w:rPr>
              <w:t xml:space="preserve"> ВРИ, применяемых к соответствующему основному/условному ВРИ,  код ВРИ</w:t>
            </w:r>
          </w:p>
        </w:tc>
      </w:tr>
      <w:tr w:rsidR="007F0E90" w:rsidRPr="007F0E90" w:rsidTr="007F0E90">
        <w:trPr>
          <w:cantSplit/>
          <w:trHeight w:val="271"/>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Хранение автотранспорта</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47" w:anchor="block_1049" w:history="1">
              <w:r w:rsidRPr="007F0E90">
                <w:rPr>
                  <w:rStyle w:val="afb"/>
                  <w:sz w:val="12"/>
                  <w:szCs w:val="12"/>
                </w:rPr>
                <w:t>кодом 4.9</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2.7.1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Предоставление коммунальных услуг 3.1.1</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Коммунальное обслуживание</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8" w:anchor="block_1311" w:history="1">
              <w:r w:rsidRPr="007F0E90">
                <w:rPr>
                  <w:rStyle w:val="afb"/>
                  <w:sz w:val="12"/>
                  <w:szCs w:val="12"/>
                </w:rPr>
                <w:t>кодами 3.1.1-3.1.2</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Предоставление коммунальных услуг</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proofErr w:type="gramStart"/>
            <w:r w:rsidRPr="007F0E90">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3.1.1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Административные здания организаций, обеспечивающих предоставление коммунальных услуг</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3.1.2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Оказание услуг связи</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3.2.3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94"/>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Общежития</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9" w:anchor="block_1047" w:history="1">
              <w:r w:rsidRPr="007F0E90">
                <w:rPr>
                  <w:rStyle w:val="afb"/>
                  <w:sz w:val="12"/>
                  <w:szCs w:val="12"/>
                </w:rPr>
                <w:t>кодом 4.7</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3.2.4</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Хранение автотранспорта 2.7.1;</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Магазины 4.4;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Бытовое обслуживание</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Медицинские организации особого назначения</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7F0E90">
              <w:rPr>
                <w:sz w:val="12"/>
                <w:szCs w:val="12"/>
              </w:rPr>
              <w:t>патолого-анатомической</w:t>
            </w:r>
            <w:proofErr w:type="gramEnd"/>
            <w:r w:rsidRPr="007F0E90">
              <w:rPr>
                <w:sz w:val="12"/>
                <w:szCs w:val="12"/>
              </w:rPr>
              <w:t xml:space="preserve"> экспертизы (морги)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3.4.3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Обеспечение деятельности в области гидрометеорологии и смежных с ней областях</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proofErr w:type="gramStart"/>
            <w:r w:rsidRPr="007F0E90">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3.9.1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293"/>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Проведение научных исследований</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3.9.2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Проведение научных испытаний</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3.9.3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Ветеринарное обслуживание</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3.10</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483"/>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Амбулаторное ветеринарное обслуживание</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3.10.1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w:t>
            </w:r>
            <w:r>
              <w:rPr>
                <w:rFonts w:ascii="Times New Roman" w:hAnsi="Times New Roman" w:cs="Times New Roman"/>
                <w:sz w:val="12"/>
                <w:szCs w:val="12"/>
              </w:rPr>
              <w:t>жи 4.9</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Деловое управление</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p w:rsidR="007F0E90" w:rsidRPr="007F0E90" w:rsidRDefault="007F0E90" w:rsidP="007F0E90">
            <w:pPr>
              <w:spacing w:after="0" w:line="240" w:lineRule="auto"/>
              <w:ind w:left="113" w:right="113"/>
              <w:jc w:val="center"/>
              <w:rPr>
                <w:rFonts w:ascii="Times New Roman" w:hAnsi="Times New Roman" w:cs="Times New Roman"/>
                <w:sz w:val="12"/>
                <w:szCs w:val="12"/>
              </w:rPr>
            </w:pP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Рынки</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F0E90" w:rsidRPr="007F0E90" w:rsidRDefault="007F0E90" w:rsidP="007F0E90">
            <w:pPr>
              <w:pStyle w:val="s1"/>
              <w:spacing w:before="0" w:beforeAutospacing="0" w:after="0" w:afterAutospacing="0"/>
              <w:ind w:left="74" w:right="74"/>
              <w:rPr>
                <w:sz w:val="12"/>
                <w:szCs w:val="12"/>
              </w:rPr>
            </w:pPr>
            <w:r w:rsidRPr="007F0E90">
              <w:rPr>
                <w:sz w:val="12"/>
                <w:szCs w:val="12"/>
              </w:rPr>
              <w:t>размещение гаражей и (или) стоянок для автомобилей сотрудников и посетителей рынка</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Магазины</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4.4</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Банковская и страховая деятельность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4.5</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Общественное питание</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4.6</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Гостиничное обслуживание</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4.7</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Общественное питание 4.6</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Служебные гаражи</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0" w:anchor="block_1030" w:history="1">
              <w:r w:rsidRPr="007F0E90">
                <w:rPr>
                  <w:rStyle w:val="afb"/>
                  <w:sz w:val="12"/>
                  <w:szCs w:val="12"/>
                </w:rPr>
                <w:t>кодами 3.0</w:t>
              </w:r>
            </w:hyperlink>
            <w:r w:rsidRPr="007F0E90">
              <w:rPr>
                <w:sz w:val="12"/>
                <w:szCs w:val="12"/>
              </w:rPr>
              <w:t>, </w:t>
            </w:r>
            <w:hyperlink r:id="rId351" w:anchor="block_1040" w:history="1">
              <w:r w:rsidRPr="007F0E90">
                <w:rPr>
                  <w:rStyle w:val="afb"/>
                  <w:sz w:val="12"/>
                  <w:szCs w:val="12"/>
                </w:rPr>
                <w:t>4.0</w:t>
              </w:r>
            </w:hyperlink>
            <w:r w:rsidRPr="007F0E90">
              <w:rPr>
                <w:sz w:val="12"/>
                <w:szCs w:val="12"/>
              </w:rPr>
              <w:t>, а также для стоянки и хранения транспортных средств общего пользования, в том числе в депо</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4.9</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Предоставление коммунальных услуг 3.1.1</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Объекты дорожного сервиса</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52" w:anchor="block_14911" w:history="1">
              <w:r w:rsidRPr="007F0E90">
                <w:rPr>
                  <w:rStyle w:val="afb"/>
                  <w:sz w:val="12"/>
                  <w:szCs w:val="12"/>
                </w:rPr>
                <w:t>кодами 4.9.1.1 - 4.9.1.4</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4.9.1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Предоставление коммунальных услуг 3.1.1</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Заправка транспортных средств</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4.9.1.1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Предоставление коммунальных услуг 3.1.1</w:t>
            </w:r>
          </w:p>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Обеспечение дорожного отдыха</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4.9.1.2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Общественное питание 4.6</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Пло</w:t>
            </w:r>
            <w:r>
              <w:rPr>
                <w:rFonts w:ascii="Times New Roman" w:hAnsi="Times New Roman" w:cs="Times New Roman"/>
                <w:sz w:val="12"/>
                <w:szCs w:val="12"/>
              </w:rPr>
              <w:t>щадки для занятий спортом 5.1.3</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Автомобильные мойки</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автомобильных моек, а также размещение магазинов сопутствующей торговли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4.9.1.3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Ремонт автомобилей</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4.9.1.4</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Площадки для занятий спортом</w:t>
            </w:r>
            <w:r>
              <w:rPr>
                <w:rFonts w:ascii="Times New Roman" w:hAnsi="Times New Roman" w:cs="Times New Roman"/>
                <w:sz w:val="12"/>
                <w:szCs w:val="12"/>
              </w:rPr>
              <w:t xml:space="preserve"> 5.1.3</w:t>
            </w:r>
          </w:p>
        </w:tc>
      </w:tr>
      <w:tr w:rsidR="007F0E90" w:rsidRPr="007F0E90" w:rsidTr="007F0E90">
        <w:trPr>
          <w:cantSplit/>
          <w:trHeight w:val="264"/>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Выставочно-ярмарочная деятельность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4.10</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Общественное питание 4.6</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Площадки для занятий спортом 5.1.3</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Спорт</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5.1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Общественное питание 4.6</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Обеспечение спортивно-зрелищных мероприятий</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5.1.1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Общественное питание 4.6</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Служебные гаражи 4.9</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Обеспечение занятий спортом в помещениях</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5.1.2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Предоставление коммунальных услуг 3.1.1;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Магазины 4.4;</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Общественное питание 4.6</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w:t>
            </w:r>
            <w:r>
              <w:rPr>
                <w:rFonts w:ascii="Times New Roman" w:hAnsi="Times New Roman" w:cs="Times New Roman"/>
                <w:sz w:val="12"/>
                <w:szCs w:val="12"/>
              </w:rPr>
              <w:t>ные гаражи 4.9</w:t>
            </w:r>
          </w:p>
        </w:tc>
      </w:tr>
      <w:tr w:rsidR="007F0E90" w:rsidRPr="007F0E90" w:rsidTr="007F0E90">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Площадки для занятий спортом</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5.1.3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Производственная деятельность</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6.0</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Недропользование</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Осуществление геологических изысканий;</w:t>
            </w:r>
          </w:p>
          <w:p w:rsidR="007F0E90" w:rsidRPr="007F0E90" w:rsidRDefault="007F0E90" w:rsidP="007F0E90">
            <w:pPr>
              <w:pStyle w:val="s1"/>
              <w:spacing w:before="0" w:beforeAutospacing="0" w:after="0" w:afterAutospacing="0"/>
              <w:ind w:right="75"/>
              <w:rPr>
                <w:sz w:val="12"/>
                <w:szCs w:val="12"/>
              </w:rPr>
            </w:pPr>
            <w:proofErr w:type="gramStart"/>
            <w:r w:rsidRPr="007F0E90">
              <w:rPr>
                <w:sz w:val="12"/>
                <w:szCs w:val="12"/>
              </w:rPr>
              <w:t>добыча полезных ископаемых открытым (карьеры, отвалы) и закрытым (шахты, скважины) способами;</w:t>
            </w:r>
            <w:proofErr w:type="gramEnd"/>
          </w:p>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в том числе подземных, в целях добычи полезных ископаемых;</w:t>
            </w:r>
          </w:p>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6.1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Тяжелая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6.2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Автомобилестроительная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6.2.1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Железнодо</w:t>
            </w:r>
            <w:r>
              <w:rPr>
                <w:rFonts w:ascii="Times New Roman" w:hAnsi="Times New Roman" w:cs="Times New Roman"/>
                <w:sz w:val="12"/>
                <w:szCs w:val="12"/>
              </w:rPr>
              <w:t>рожные пути  7.1.1</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Легкая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 xml:space="preserve">Размещение объектов капитального строительства, предназначенных для текстильной, </w:t>
            </w:r>
            <w:proofErr w:type="gramStart"/>
            <w:r w:rsidRPr="007F0E90">
              <w:rPr>
                <w:sz w:val="12"/>
                <w:szCs w:val="12"/>
              </w:rPr>
              <w:t>фарфоро-фаянсовой</w:t>
            </w:r>
            <w:proofErr w:type="gramEnd"/>
            <w:r w:rsidRPr="007F0E90">
              <w:rPr>
                <w:sz w:val="12"/>
                <w:szCs w:val="12"/>
              </w:rPr>
              <w:t>, электронной промышленности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Фармацевтическая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6.3.1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Пищевая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6.4</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Железнодорожные п</w:t>
            </w:r>
            <w:r>
              <w:rPr>
                <w:rFonts w:ascii="Times New Roman" w:hAnsi="Times New Roman" w:cs="Times New Roman"/>
                <w:sz w:val="12"/>
                <w:szCs w:val="12"/>
              </w:rPr>
              <w:t>ути  7.1.1</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Нефтехимическая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6.5</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Железнодорожны</w:t>
            </w:r>
            <w:r>
              <w:rPr>
                <w:rFonts w:ascii="Times New Roman" w:hAnsi="Times New Roman" w:cs="Times New Roman"/>
                <w:sz w:val="12"/>
                <w:szCs w:val="12"/>
              </w:rPr>
              <w:t>е пути  7.1.1</w:t>
            </w:r>
          </w:p>
        </w:tc>
      </w:tr>
      <w:tr w:rsidR="007F0E90" w:rsidRPr="007F0E90" w:rsidTr="007F0E90">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Строительная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6.6</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Энергетика</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53" w:anchor="block_1031" w:history="1">
              <w:r w:rsidRPr="007F0E90">
                <w:rPr>
                  <w:rStyle w:val="afb"/>
                  <w:sz w:val="12"/>
                  <w:szCs w:val="12"/>
                </w:rPr>
                <w:t>кодом 3.1</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6.7</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7F0E90" w:rsidP="007F0E90">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9A15B9">
        <w:trPr>
          <w:cantSplit/>
          <w:trHeight w:val="196"/>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Связь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54" w:anchor="block_1311" w:history="1">
              <w:r w:rsidRPr="007F0E90">
                <w:rPr>
                  <w:rStyle w:val="afb"/>
                  <w:sz w:val="12"/>
                  <w:szCs w:val="12"/>
                </w:rPr>
                <w:t>кодами 3.1.1</w:t>
              </w:r>
            </w:hyperlink>
            <w:r w:rsidRPr="007F0E90">
              <w:rPr>
                <w:sz w:val="12"/>
                <w:szCs w:val="12"/>
              </w:rPr>
              <w:t>, </w:t>
            </w:r>
            <w:hyperlink r:id="rId355" w:anchor="block_1323" w:history="1">
              <w:r w:rsidRPr="007F0E90">
                <w:rPr>
                  <w:rStyle w:val="afb"/>
                  <w:sz w:val="12"/>
                  <w:szCs w:val="12"/>
                </w:rPr>
                <w:t>3.2.3</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6.8</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Склад</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proofErr w:type="gramStart"/>
            <w:r w:rsidRPr="007F0E90">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6.9</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9A15B9">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Складские площадки</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6.9.1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Целлюлозно-бумажная промышленность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6.11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9A15B9" w:rsidP="009A15B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9A15B9">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Научно-производственная деятельность</w:t>
            </w:r>
          </w:p>
        </w:tc>
        <w:tc>
          <w:tcPr>
            <w:tcW w:w="1928" w:type="pct"/>
            <w:shd w:val="clear" w:color="auto" w:fill="auto"/>
          </w:tcPr>
          <w:p w:rsidR="007F0E90" w:rsidRPr="007F0E90" w:rsidRDefault="007F0E90" w:rsidP="007F0E90">
            <w:pPr>
              <w:pStyle w:val="s1"/>
              <w:spacing w:before="0" w:beforeAutospacing="0" w:after="0" w:afterAutospacing="0"/>
              <w:ind w:right="74"/>
              <w:rPr>
                <w:sz w:val="12"/>
                <w:szCs w:val="12"/>
              </w:rPr>
            </w:pPr>
            <w:r w:rsidRPr="007F0E90">
              <w:rPr>
                <w:sz w:val="12"/>
                <w:szCs w:val="12"/>
              </w:rPr>
              <w:t xml:space="preserve">Размещение технологических, промышленных, агропромышленных парков, </w:t>
            </w:r>
            <w:proofErr w:type="gramStart"/>
            <w:r w:rsidRPr="007F0E90">
              <w:rPr>
                <w:sz w:val="12"/>
                <w:szCs w:val="12"/>
              </w:rPr>
              <w:t>бизнес-инкубаторов</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6.12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Выставочно-ярмарочная деятельность 4.10;</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 6.9</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Складские площадки 6.9.1</w:t>
            </w:r>
          </w:p>
          <w:p w:rsidR="007F0E90" w:rsidRPr="007F0E90" w:rsidRDefault="009A15B9" w:rsidP="009A15B9">
            <w:pPr>
              <w:spacing w:after="0" w:line="240" w:lineRule="auto"/>
              <w:rPr>
                <w:rFonts w:ascii="Times New Roman" w:hAnsi="Times New Roman" w:cs="Times New Roman"/>
                <w:sz w:val="12"/>
                <w:szCs w:val="12"/>
              </w:rPr>
            </w:pPr>
            <w:r>
              <w:rPr>
                <w:rFonts w:ascii="Times New Roman" w:hAnsi="Times New Roman" w:cs="Times New Roman"/>
                <w:sz w:val="12"/>
                <w:szCs w:val="12"/>
              </w:rPr>
              <w:t>Железнодорожные пути  7.1.1</w:t>
            </w: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Транспорт</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различного рода путей сообщения и сооружений, используемых для перевозки людей или грузов, либо передачи веществ.</w:t>
            </w:r>
          </w:p>
          <w:p w:rsidR="007F0E90" w:rsidRPr="007F0E90" w:rsidRDefault="007F0E90" w:rsidP="007F0E90">
            <w:pPr>
              <w:pStyle w:val="s1"/>
              <w:spacing w:before="0" w:beforeAutospacing="0" w:after="0" w:afterAutospacing="0"/>
              <w:ind w:right="75"/>
              <w:rPr>
                <w:sz w:val="12"/>
                <w:szCs w:val="12"/>
              </w:rPr>
            </w:pPr>
            <w:r w:rsidRPr="007F0E90">
              <w:rPr>
                <w:sz w:val="12"/>
                <w:szCs w:val="12"/>
              </w:rPr>
              <w:t>Содержание данного вида разрешенного использования включает в себя содержание видов разрешенного использования с </w:t>
            </w:r>
            <w:hyperlink r:id="rId356" w:anchor="block_1071" w:history="1">
              <w:r w:rsidRPr="007F0E90">
                <w:rPr>
                  <w:rStyle w:val="afb"/>
                  <w:sz w:val="12"/>
                  <w:szCs w:val="12"/>
                </w:rPr>
                <w:t>кодами 7.1 -7.5</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7.0</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9A15B9">
        <w:trPr>
          <w:cantSplit/>
          <w:trHeight w:val="453"/>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Железнодорожные пути</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железнодорожных путей</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7.1.1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Автомобильный транспорт</w:t>
            </w:r>
          </w:p>
        </w:tc>
        <w:tc>
          <w:tcPr>
            <w:tcW w:w="1928" w:type="pct"/>
            <w:shd w:val="clear" w:color="auto" w:fill="auto"/>
          </w:tcPr>
          <w:p w:rsidR="007F0E90" w:rsidRPr="007F0E90" w:rsidRDefault="007F0E90" w:rsidP="007F0E90">
            <w:pPr>
              <w:pStyle w:val="s1"/>
              <w:spacing w:before="0" w:beforeAutospacing="0" w:after="0" w:afterAutospacing="0"/>
              <w:ind w:right="75"/>
              <w:rPr>
                <w:sz w:val="12"/>
                <w:szCs w:val="12"/>
              </w:rPr>
            </w:pPr>
            <w:r w:rsidRPr="007F0E90">
              <w:rPr>
                <w:sz w:val="12"/>
                <w:szCs w:val="12"/>
              </w:rPr>
              <w:t>Размещение зданий и сооружений автомобильного транспорта.</w:t>
            </w:r>
          </w:p>
          <w:p w:rsidR="007F0E90" w:rsidRPr="007F0E90" w:rsidRDefault="007F0E90" w:rsidP="007F0E90">
            <w:pPr>
              <w:pStyle w:val="s1"/>
              <w:spacing w:before="0" w:beforeAutospacing="0" w:after="0" w:afterAutospacing="0"/>
              <w:ind w:right="75"/>
              <w:rPr>
                <w:sz w:val="12"/>
                <w:szCs w:val="12"/>
              </w:rPr>
            </w:pPr>
            <w:r w:rsidRPr="007F0E90">
              <w:rPr>
                <w:sz w:val="12"/>
                <w:szCs w:val="12"/>
              </w:rPr>
              <w:t>Содержание данного вида разрешенного использования включает в себя содержание видов разрешенного использования с </w:t>
            </w:r>
            <w:hyperlink r:id="rId357" w:anchor="block_1721" w:history="1">
              <w:r w:rsidRPr="007F0E90">
                <w:rPr>
                  <w:rStyle w:val="afb"/>
                  <w:sz w:val="12"/>
                  <w:szCs w:val="12"/>
                </w:rPr>
                <w:t>кодами 7.2.1 - 7.2.3</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7F0E90">
        <w:trPr>
          <w:cantSplit/>
          <w:trHeight w:val="1134"/>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Размещение автомобильных дорог</w:t>
            </w:r>
          </w:p>
        </w:tc>
        <w:tc>
          <w:tcPr>
            <w:tcW w:w="1928" w:type="pct"/>
            <w:shd w:val="clear" w:color="auto" w:fill="auto"/>
          </w:tcPr>
          <w:p w:rsidR="007F0E90" w:rsidRPr="007F0E90" w:rsidRDefault="007F0E90" w:rsidP="009A15B9">
            <w:pPr>
              <w:pStyle w:val="s1"/>
              <w:spacing w:before="0" w:beforeAutospacing="0" w:after="0" w:afterAutospacing="0"/>
              <w:ind w:right="75"/>
              <w:rPr>
                <w:sz w:val="12"/>
                <w:szCs w:val="12"/>
              </w:rPr>
            </w:pPr>
            <w:r w:rsidRPr="007F0E90">
              <w:rPr>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F0E90">
              <w:rPr>
                <w:sz w:val="12"/>
                <w:szCs w:val="12"/>
              </w:rPr>
              <w:t>дств в гр</w:t>
            </w:r>
            <w:proofErr w:type="gramEnd"/>
            <w:r w:rsidRPr="007F0E90">
              <w:rPr>
                <w:sz w:val="12"/>
                <w:szCs w:val="12"/>
              </w:rPr>
              <w:t>аницах городских улиц и дорог, за исключением предусмотренных видами разрешенного использования с </w:t>
            </w:r>
            <w:hyperlink r:id="rId358" w:anchor="block_10271" w:history="1">
              <w:r w:rsidRPr="007F0E90">
                <w:rPr>
                  <w:rStyle w:val="afb"/>
                  <w:sz w:val="12"/>
                  <w:szCs w:val="12"/>
                </w:rPr>
                <w:t>кодами 2.7.1</w:t>
              </w:r>
            </w:hyperlink>
            <w:r w:rsidRPr="007F0E90">
              <w:rPr>
                <w:sz w:val="12"/>
                <w:szCs w:val="12"/>
              </w:rPr>
              <w:t>, </w:t>
            </w:r>
            <w:hyperlink r:id="rId359" w:anchor="block_1049" w:history="1">
              <w:r w:rsidRPr="007F0E90">
                <w:rPr>
                  <w:rStyle w:val="afb"/>
                  <w:sz w:val="12"/>
                  <w:szCs w:val="12"/>
                </w:rPr>
                <w:t>4.9</w:t>
              </w:r>
            </w:hyperlink>
            <w:r w:rsidRPr="007F0E90">
              <w:rPr>
                <w:sz w:val="12"/>
                <w:szCs w:val="12"/>
              </w:rPr>
              <w:t>, </w:t>
            </w:r>
            <w:hyperlink r:id="rId360" w:anchor="block_1723" w:history="1">
              <w:r w:rsidRPr="007F0E90">
                <w:rPr>
                  <w:rStyle w:val="afb"/>
                  <w:sz w:val="12"/>
                  <w:szCs w:val="12"/>
                </w:rPr>
                <w:t>7.2.3</w:t>
              </w:r>
            </w:hyperlink>
            <w:r w:rsidRPr="007F0E90">
              <w:rPr>
                <w:sz w:val="12"/>
                <w:szCs w:val="12"/>
              </w:rPr>
              <w:t>, а также некапитальных сооружений, предназначенных для охраны транспортных средств;</w:t>
            </w:r>
          </w:p>
          <w:p w:rsidR="007F0E90" w:rsidRPr="007F0E90" w:rsidRDefault="007F0E90" w:rsidP="009A15B9">
            <w:pPr>
              <w:pStyle w:val="s1"/>
              <w:spacing w:before="0" w:beforeAutospacing="0" w:after="0" w:afterAutospacing="0"/>
              <w:ind w:right="75"/>
              <w:rPr>
                <w:sz w:val="12"/>
                <w:szCs w:val="12"/>
              </w:rPr>
            </w:pPr>
            <w:r w:rsidRPr="007F0E90">
              <w:rPr>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7.2.1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Обслуживание перевозок пассажиров</w:t>
            </w:r>
          </w:p>
        </w:tc>
        <w:tc>
          <w:tcPr>
            <w:tcW w:w="1928" w:type="pct"/>
            <w:shd w:val="clear" w:color="auto" w:fill="auto"/>
          </w:tcPr>
          <w:p w:rsidR="007F0E90" w:rsidRPr="007F0E90" w:rsidRDefault="007F0E90" w:rsidP="009A15B9">
            <w:pPr>
              <w:pStyle w:val="s1"/>
              <w:spacing w:before="0" w:beforeAutospacing="0" w:after="0" w:afterAutospacing="0"/>
              <w:ind w:right="75"/>
              <w:rPr>
                <w:sz w:val="12"/>
                <w:szCs w:val="12"/>
              </w:rPr>
            </w:pPr>
            <w:r w:rsidRPr="007F0E90">
              <w:rPr>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1" w:anchor="block_1076" w:history="1">
              <w:r w:rsidRPr="007F0E90">
                <w:rPr>
                  <w:rStyle w:val="afb"/>
                  <w:sz w:val="12"/>
                  <w:szCs w:val="12"/>
                </w:rPr>
                <w:t>кодом 7.6</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7.2.2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9A15B9">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Стоянки</w:t>
            </w:r>
          </w:p>
          <w:p w:rsidR="007F0E90" w:rsidRPr="007F0E90" w:rsidRDefault="007F0E90" w:rsidP="007F0E90">
            <w:pPr>
              <w:pStyle w:val="s16"/>
              <w:spacing w:before="0" w:beforeAutospacing="0" w:after="0" w:afterAutospacing="0"/>
              <w:ind w:left="75" w:right="75"/>
              <w:rPr>
                <w:sz w:val="12"/>
                <w:szCs w:val="12"/>
              </w:rPr>
            </w:pPr>
            <w:r w:rsidRPr="007F0E90">
              <w:rPr>
                <w:sz w:val="12"/>
                <w:szCs w:val="12"/>
              </w:rPr>
              <w:t>транспорта общего пользования</w:t>
            </w:r>
          </w:p>
        </w:tc>
        <w:tc>
          <w:tcPr>
            <w:tcW w:w="1928" w:type="pct"/>
            <w:shd w:val="clear" w:color="auto" w:fill="auto"/>
          </w:tcPr>
          <w:p w:rsidR="007F0E90" w:rsidRPr="007F0E90" w:rsidRDefault="007F0E90" w:rsidP="009A15B9">
            <w:pPr>
              <w:pStyle w:val="s1"/>
              <w:spacing w:before="0" w:beforeAutospacing="0" w:after="0" w:afterAutospacing="0"/>
              <w:ind w:right="75"/>
              <w:rPr>
                <w:sz w:val="12"/>
                <w:szCs w:val="12"/>
              </w:rPr>
            </w:pPr>
            <w:r w:rsidRPr="007F0E90">
              <w:rPr>
                <w:sz w:val="12"/>
                <w:szCs w:val="12"/>
              </w:rPr>
              <w:t>Размещение стоянок транспортных средств, осуществляющих перевозки людей по установленному маршруту</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7.2.3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7F0E90">
        <w:trPr>
          <w:cantSplit/>
          <w:trHeight w:val="1134"/>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Водный транспорт</w:t>
            </w:r>
          </w:p>
        </w:tc>
        <w:tc>
          <w:tcPr>
            <w:tcW w:w="1928" w:type="pct"/>
            <w:shd w:val="clear" w:color="auto" w:fill="auto"/>
          </w:tcPr>
          <w:p w:rsidR="007F0E90" w:rsidRPr="007F0E90" w:rsidRDefault="007F0E90" w:rsidP="009A15B9">
            <w:pPr>
              <w:pStyle w:val="s1"/>
              <w:spacing w:before="0" w:beforeAutospacing="0" w:after="0" w:afterAutospacing="0"/>
              <w:ind w:right="75"/>
              <w:rPr>
                <w:sz w:val="12"/>
                <w:szCs w:val="12"/>
              </w:rPr>
            </w:pPr>
            <w:proofErr w:type="gramStart"/>
            <w:r w:rsidRPr="007F0E90">
              <w:rPr>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7F0E90">
        <w:trPr>
          <w:cantSplit/>
          <w:trHeight w:val="1134"/>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5" w:right="75"/>
              <w:rPr>
                <w:sz w:val="12"/>
                <w:szCs w:val="12"/>
              </w:rPr>
            </w:pPr>
            <w:r w:rsidRPr="007F0E90">
              <w:rPr>
                <w:sz w:val="12"/>
                <w:szCs w:val="12"/>
              </w:rPr>
              <w:t>Воздушный транспорт</w:t>
            </w:r>
          </w:p>
        </w:tc>
        <w:tc>
          <w:tcPr>
            <w:tcW w:w="1928" w:type="pct"/>
            <w:shd w:val="clear" w:color="auto" w:fill="auto"/>
          </w:tcPr>
          <w:p w:rsidR="007F0E90" w:rsidRPr="007F0E90" w:rsidRDefault="007F0E90" w:rsidP="009A15B9">
            <w:pPr>
              <w:pStyle w:val="s1"/>
              <w:spacing w:before="0" w:beforeAutospacing="0" w:after="0" w:afterAutospacing="0"/>
              <w:ind w:right="75"/>
              <w:rPr>
                <w:sz w:val="12"/>
                <w:szCs w:val="12"/>
              </w:rPr>
            </w:pPr>
            <w:proofErr w:type="gramStart"/>
            <w:r w:rsidRPr="007F0E90">
              <w:rPr>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7F0E90">
              <w:rPr>
                <w:sz w:val="12"/>
                <w:szCs w:val="12"/>
              </w:rPr>
              <w:t xml:space="preserve"> путем; размещение объектов, предназначенных для технического обслуживания и ремонта воздушных судов</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7.4</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5"/>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5" w:right="75"/>
              <w:rPr>
                <w:sz w:val="12"/>
                <w:szCs w:val="12"/>
              </w:rPr>
            </w:pPr>
            <w:r w:rsidRPr="007F0E90">
              <w:rPr>
                <w:sz w:val="12"/>
                <w:szCs w:val="12"/>
              </w:rPr>
              <w:t>Трубопроводный транспорт</w:t>
            </w:r>
          </w:p>
        </w:tc>
        <w:tc>
          <w:tcPr>
            <w:tcW w:w="1928" w:type="pct"/>
            <w:shd w:val="clear" w:color="auto" w:fill="auto"/>
          </w:tcPr>
          <w:p w:rsidR="007F0E90" w:rsidRPr="007F0E90" w:rsidRDefault="007F0E90" w:rsidP="009A15B9">
            <w:pPr>
              <w:pStyle w:val="s1"/>
              <w:spacing w:before="0" w:beforeAutospacing="0" w:after="0" w:afterAutospacing="0"/>
              <w:ind w:right="75"/>
              <w:rPr>
                <w:sz w:val="12"/>
                <w:szCs w:val="12"/>
              </w:rPr>
            </w:pPr>
            <w:r w:rsidRPr="007F0E90">
              <w:rPr>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5" w:right="75"/>
              <w:jc w:val="center"/>
              <w:rPr>
                <w:sz w:val="12"/>
                <w:szCs w:val="12"/>
              </w:rPr>
            </w:pPr>
            <w:r w:rsidRPr="007F0E90">
              <w:rPr>
                <w:sz w:val="12"/>
                <w:szCs w:val="12"/>
              </w:rPr>
              <w:t>7.5</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Обеспечение обороны и безопасности</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proofErr w:type="gramStart"/>
            <w:r w:rsidRPr="007F0E90">
              <w:rPr>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7F0E90">
              <w:rPr>
                <w:sz w:val="12"/>
                <w:szCs w:val="12"/>
              </w:rPr>
              <w:t xml:space="preserve"> размещение зданий военных училищ, военных институтов, военных университетов, военных академий;</w:t>
            </w:r>
          </w:p>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объектов, обеспечивающих осуществление таможенной деятельности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8.0</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Обеспечение вооруженных сил</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7F0E90" w:rsidRPr="007F0E90" w:rsidRDefault="007F0E90" w:rsidP="009A15B9">
            <w:pPr>
              <w:pStyle w:val="s1"/>
              <w:spacing w:before="0" w:beforeAutospacing="0" w:after="0" w:afterAutospacing="0"/>
              <w:ind w:right="74"/>
              <w:rPr>
                <w:sz w:val="12"/>
                <w:szCs w:val="12"/>
              </w:rPr>
            </w:pPr>
            <w:r w:rsidRPr="007F0E90">
              <w:rPr>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F0E90" w:rsidRPr="007F0E90" w:rsidRDefault="007F0E90" w:rsidP="009A15B9">
            <w:pPr>
              <w:pStyle w:val="s1"/>
              <w:spacing w:before="0" w:beforeAutospacing="0" w:after="0" w:afterAutospacing="0"/>
              <w:ind w:right="74"/>
              <w:rPr>
                <w:sz w:val="12"/>
                <w:szCs w:val="12"/>
              </w:rPr>
            </w:pPr>
            <w:r w:rsidRPr="007F0E90">
              <w:rPr>
                <w:sz w:val="12"/>
                <w:szCs w:val="12"/>
              </w:rPr>
              <w:t>р</w:t>
            </w:r>
            <w:r w:rsidR="009A15B9">
              <w:rPr>
                <w:sz w:val="12"/>
                <w:szCs w:val="12"/>
              </w:rPr>
              <w:t xml:space="preserve">азмещение объектов капитального </w:t>
            </w:r>
            <w:r w:rsidRPr="007F0E90">
              <w:rPr>
                <w:sz w:val="12"/>
                <w:szCs w:val="12"/>
              </w:rPr>
              <w:t>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F0E90" w:rsidRPr="007F0E90" w:rsidRDefault="007F0E90" w:rsidP="009A15B9">
            <w:pPr>
              <w:pStyle w:val="s1"/>
              <w:spacing w:before="0" w:beforeAutospacing="0" w:after="0" w:afterAutospacing="0"/>
              <w:ind w:right="74"/>
              <w:rPr>
                <w:sz w:val="12"/>
                <w:szCs w:val="12"/>
              </w:rPr>
            </w:pPr>
            <w:r w:rsidRPr="007F0E90">
              <w:rPr>
                <w:sz w:val="12"/>
                <w:szCs w:val="12"/>
              </w:rPr>
              <w:t xml:space="preserve">размещение объектов, для </w:t>
            </w:r>
            <w:proofErr w:type="gramStart"/>
            <w:r w:rsidRPr="007F0E90">
              <w:rPr>
                <w:sz w:val="12"/>
                <w:szCs w:val="12"/>
              </w:rPr>
              <w:t>обеспечения</w:t>
            </w:r>
            <w:proofErr w:type="gramEnd"/>
            <w:r w:rsidRPr="007F0E90">
              <w:rPr>
                <w:sz w:val="12"/>
                <w:szCs w:val="12"/>
              </w:rPr>
              <w:t xml:space="preserve"> безопасности которых были созданы закрытые административно-территориальные образования</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8.1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Обеспечение внутреннего правопорядка</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8.3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Коммунальное обслуживание 3.1;</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Общежития 3.2.4;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Служебные гаражи 4.9;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Общественное питание 4.6;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Площадки для занятий спортом 5.1.3; </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Связь 6.8</w:t>
            </w: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Обеспечение деятельности по исполнению наказаний</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8.4</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Коммунальное обслуживание 3.1;</w:t>
            </w:r>
          </w:p>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Служебные гаражи 4.9</w:t>
            </w:r>
          </w:p>
          <w:p w:rsidR="007F0E90" w:rsidRPr="007F0E90" w:rsidRDefault="007F0E90" w:rsidP="007F0E90">
            <w:pPr>
              <w:spacing w:after="0" w:line="240" w:lineRule="auto"/>
              <w:rPr>
                <w:rFonts w:ascii="Times New Roman" w:hAnsi="Times New Roman" w:cs="Times New Roman"/>
                <w:sz w:val="12"/>
                <w:szCs w:val="12"/>
              </w:rPr>
            </w:pP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Историко-культурная деятельность</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proofErr w:type="gramStart"/>
            <w:r w:rsidRPr="007F0E90">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9.3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Общее пользование водными объектами</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proofErr w:type="gramStart"/>
            <w:r w:rsidRPr="007F0E90">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11.1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7F0E90">
        <w:trPr>
          <w:cantSplit/>
          <w:trHeight w:val="1134"/>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Специальное пользование водными объектами</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11.2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УВ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169"/>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Гидротехнические сооружения</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11.3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jc w:val="center"/>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70"/>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Земельные участки (территории) общего пользования</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Земельные участки общего пользования.</w:t>
            </w:r>
          </w:p>
          <w:p w:rsidR="007F0E90" w:rsidRPr="007F0E90" w:rsidRDefault="007F0E90" w:rsidP="009A15B9">
            <w:pPr>
              <w:pStyle w:val="s1"/>
              <w:spacing w:before="0" w:beforeAutospacing="0" w:after="0" w:afterAutospacing="0"/>
              <w:ind w:right="74"/>
              <w:rPr>
                <w:sz w:val="12"/>
                <w:szCs w:val="12"/>
              </w:rPr>
            </w:pPr>
            <w:r w:rsidRPr="007F0E90">
              <w:rPr>
                <w:sz w:val="12"/>
                <w:szCs w:val="12"/>
              </w:rPr>
              <w:t>Содержание данного вида разрешенного использования включает в себя содержание видов разрешенного использования с </w:t>
            </w:r>
            <w:hyperlink r:id="rId362" w:anchor="block_11201" w:history="1">
              <w:r w:rsidRPr="007F0E90">
                <w:rPr>
                  <w:rStyle w:val="afb"/>
                  <w:sz w:val="12"/>
                  <w:szCs w:val="12"/>
                </w:rPr>
                <w:t>кодами 12.0.1 - 12.0.2</w:t>
              </w:r>
            </w:hyperlink>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12.0</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Улично-дорожная сеть</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придорожных стоянок (парковок) транспортных сре</w:t>
            </w:r>
            <w:proofErr w:type="gramStart"/>
            <w:r w:rsidRPr="007F0E90">
              <w:rPr>
                <w:sz w:val="12"/>
                <w:szCs w:val="12"/>
              </w:rPr>
              <w:t>дств в гр</w:t>
            </w:r>
            <w:proofErr w:type="gramEnd"/>
            <w:r w:rsidRPr="007F0E90">
              <w:rPr>
                <w:sz w:val="12"/>
                <w:szCs w:val="12"/>
              </w:rPr>
              <w:t>аницах городских улиц и дорог, за исключением предусмотренных видами разрешенного использования с </w:t>
            </w:r>
            <w:hyperlink r:id="rId363" w:anchor="block_10271" w:history="1">
              <w:r w:rsidRPr="007F0E90">
                <w:rPr>
                  <w:rStyle w:val="afb"/>
                  <w:sz w:val="12"/>
                  <w:szCs w:val="12"/>
                </w:rPr>
                <w:t>кодами 2.7.1</w:t>
              </w:r>
            </w:hyperlink>
            <w:r w:rsidRPr="007F0E90">
              <w:rPr>
                <w:sz w:val="12"/>
                <w:szCs w:val="12"/>
              </w:rPr>
              <w:t>, </w:t>
            </w:r>
            <w:hyperlink r:id="rId364" w:anchor="block_1049" w:history="1">
              <w:r w:rsidRPr="007F0E90">
                <w:rPr>
                  <w:rStyle w:val="afb"/>
                  <w:sz w:val="12"/>
                  <w:szCs w:val="12"/>
                </w:rPr>
                <w:t>4.9</w:t>
              </w:r>
            </w:hyperlink>
            <w:r w:rsidRPr="007F0E90">
              <w:rPr>
                <w:sz w:val="12"/>
                <w:szCs w:val="12"/>
              </w:rPr>
              <w:t>, </w:t>
            </w:r>
            <w:hyperlink r:id="rId365" w:anchor="block_1723" w:history="1">
              <w:r w:rsidRPr="007F0E90">
                <w:rPr>
                  <w:rStyle w:val="afb"/>
                  <w:sz w:val="12"/>
                  <w:szCs w:val="12"/>
                </w:rPr>
                <w:t>7.2.3</w:t>
              </w:r>
            </w:hyperlink>
            <w:r w:rsidRPr="007F0E90">
              <w:rPr>
                <w:sz w:val="12"/>
                <w:szCs w:val="12"/>
              </w:rPr>
              <w:t>, а также некапитальных сооружений, предназначенных для охраны транспортных средств</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12.0.1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70"/>
        </w:trPr>
        <w:tc>
          <w:tcPr>
            <w:tcW w:w="255" w:type="pct"/>
            <w:shd w:val="clear" w:color="auto" w:fill="auto"/>
          </w:tcPr>
          <w:p w:rsidR="007F0E90" w:rsidRPr="007F0E90" w:rsidRDefault="007F0E90" w:rsidP="00EE5D05">
            <w:pPr>
              <w:pStyle w:val="s16"/>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6"/>
              <w:spacing w:before="0" w:beforeAutospacing="0" w:after="0" w:afterAutospacing="0"/>
              <w:ind w:left="74" w:right="74"/>
              <w:rPr>
                <w:sz w:val="12"/>
                <w:szCs w:val="12"/>
              </w:rPr>
            </w:pPr>
            <w:r w:rsidRPr="007F0E90">
              <w:rPr>
                <w:sz w:val="12"/>
                <w:szCs w:val="12"/>
              </w:rPr>
              <w:t>Благоустройство территории</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12.0.2</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421"/>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Запас</w:t>
            </w:r>
          </w:p>
        </w:tc>
        <w:tc>
          <w:tcPr>
            <w:tcW w:w="1928" w:type="pct"/>
            <w:shd w:val="clear" w:color="auto" w:fill="auto"/>
          </w:tcPr>
          <w:p w:rsidR="007F0E90" w:rsidRPr="007F0E90" w:rsidRDefault="007F0E90" w:rsidP="009A15B9">
            <w:pPr>
              <w:pStyle w:val="s1"/>
              <w:spacing w:before="0" w:beforeAutospacing="0" w:after="0" w:afterAutospacing="0"/>
              <w:ind w:right="74"/>
              <w:rPr>
                <w:sz w:val="12"/>
                <w:szCs w:val="12"/>
              </w:rPr>
            </w:pPr>
            <w:r w:rsidRPr="007F0E90">
              <w:rPr>
                <w:sz w:val="12"/>
                <w:szCs w:val="12"/>
              </w:rPr>
              <w:t>Отсутствие хозяйственной деятельности</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12.3</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 xml:space="preserve">- </w:t>
            </w:r>
          </w:p>
        </w:tc>
      </w:tr>
      <w:tr w:rsidR="007F0E90" w:rsidRPr="007F0E90" w:rsidTr="009A15B9">
        <w:trPr>
          <w:cantSplit/>
          <w:trHeight w:val="159"/>
        </w:trPr>
        <w:tc>
          <w:tcPr>
            <w:tcW w:w="255" w:type="pct"/>
            <w:shd w:val="clear" w:color="auto" w:fill="auto"/>
          </w:tcPr>
          <w:p w:rsidR="007F0E90" w:rsidRPr="007F0E90" w:rsidRDefault="007F0E90" w:rsidP="00EE5D05">
            <w:pPr>
              <w:pStyle w:val="s1"/>
              <w:numPr>
                <w:ilvl w:val="0"/>
                <w:numId w:val="52"/>
              </w:numPr>
              <w:spacing w:before="0" w:beforeAutospacing="0" w:after="0" w:afterAutospacing="0"/>
              <w:ind w:right="74"/>
              <w:rPr>
                <w:sz w:val="12"/>
                <w:szCs w:val="12"/>
              </w:rPr>
            </w:pPr>
          </w:p>
        </w:tc>
        <w:tc>
          <w:tcPr>
            <w:tcW w:w="1007" w:type="pct"/>
            <w:shd w:val="clear" w:color="auto" w:fill="auto"/>
          </w:tcPr>
          <w:p w:rsidR="007F0E90" w:rsidRPr="007F0E90" w:rsidRDefault="007F0E90" w:rsidP="007F0E90">
            <w:pPr>
              <w:pStyle w:val="s1"/>
              <w:spacing w:before="0" w:beforeAutospacing="0" w:after="0" w:afterAutospacing="0"/>
              <w:ind w:left="74" w:right="74"/>
              <w:rPr>
                <w:sz w:val="12"/>
                <w:szCs w:val="12"/>
              </w:rPr>
            </w:pPr>
            <w:r w:rsidRPr="007F0E90">
              <w:rPr>
                <w:sz w:val="12"/>
                <w:szCs w:val="12"/>
              </w:rPr>
              <w:t>Ритуальная деятельность</w:t>
            </w:r>
          </w:p>
        </w:tc>
        <w:tc>
          <w:tcPr>
            <w:tcW w:w="1928" w:type="pct"/>
            <w:shd w:val="clear" w:color="auto" w:fill="auto"/>
          </w:tcPr>
          <w:p w:rsidR="007F0E90" w:rsidRPr="007F0E90" w:rsidRDefault="007F0E90" w:rsidP="007F0E90">
            <w:pPr>
              <w:spacing w:after="0" w:line="240" w:lineRule="auto"/>
              <w:jc w:val="both"/>
              <w:rPr>
                <w:rFonts w:ascii="Times New Roman" w:hAnsi="Times New Roman" w:cs="Times New Roman"/>
                <w:sz w:val="12"/>
                <w:szCs w:val="12"/>
              </w:rPr>
            </w:pPr>
            <w:r w:rsidRPr="007F0E90">
              <w:rPr>
                <w:rFonts w:ascii="Times New Roman" w:hAnsi="Times New Roman" w:cs="Times New Roman"/>
                <w:sz w:val="12"/>
                <w:szCs w:val="12"/>
              </w:rPr>
              <w:t>Размещение кладбищ, крематориев и мест захоронения;</w:t>
            </w:r>
          </w:p>
          <w:p w:rsidR="007F0E90" w:rsidRPr="007F0E90" w:rsidRDefault="007F0E90" w:rsidP="007F0E90">
            <w:pPr>
              <w:spacing w:after="0" w:line="240" w:lineRule="auto"/>
              <w:jc w:val="both"/>
              <w:rPr>
                <w:rFonts w:ascii="Times New Roman" w:hAnsi="Times New Roman" w:cs="Times New Roman"/>
                <w:sz w:val="12"/>
                <w:szCs w:val="12"/>
              </w:rPr>
            </w:pPr>
            <w:r w:rsidRPr="007F0E90">
              <w:rPr>
                <w:rFonts w:ascii="Times New Roman" w:hAnsi="Times New Roman" w:cs="Times New Roman"/>
                <w:sz w:val="12"/>
                <w:szCs w:val="12"/>
              </w:rPr>
              <w:t>размещение соответствующих культовых сооружений;</w:t>
            </w:r>
          </w:p>
          <w:p w:rsidR="007F0E90" w:rsidRPr="007F0E90" w:rsidRDefault="007F0E90" w:rsidP="007F0E90">
            <w:pPr>
              <w:spacing w:after="0" w:line="240" w:lineRule="auto"/>
              <w:jc w:val="both"/>
              <w:rPr>
                <w:rFonts w:ascii="Times New Roman" w:hAnsi="Times New Roman" w:cs="Times New Roman"/>
                <w:sz w:val="12"/>
                <w:szCs w:val="12"/>
              </w:rPr>
            </w:pPr>
            <w:r w:rsidRPr="007F0E90">
              <w:rPr>
                <w:rFonts w:ascii="Times New Roman" w:hAnsi="Times New Roman" w:cs="Times New Roman"/>
                <w:sz w:val="12"/>
                <w:szCs w:val="12"/>
              </w:rPr>
              <w:t>осуществление деятельности по производству продукции ритуально-обрядового назначения</w:t>
            </w:r>
          </w:p>
        </w:tc>
        <w:tc>
          <w:tcPr>
            <w:tcW w:w="184" w:type="pct"/>
            <w:shd w:val="clear" w:color="auto" w:fill="auto"/>
            <w:textDirection w:val="btLr"/>
            <w:vAlign w:val="center"/>
          </w:tcPr>
          <w:p w:rsidR="007F0E90" w:rsidRPr="007F0E90" w:rsidRDefault="007F0E90" w:rsidP="007F0E90">
            <w:pPr>
              <w:pStyle w:val="s1"/>
              <w:spacing w:before="0" w:beforeAutospacing="0" w:after="0" w:afterAutospacing="0"/>
              <w:ind w:left="74" w:right="74"/>
              <w:jc w:val="center"/>
              <w:rPr>
                <w:sz w:val="12"/>
                <w:szCs w:val="12"/>
              </w:rPr>
            </w:pPr>
            <w:r w:rsidRPr="007F0E90">
              <w:rPr>
                <w:sz w:val="12"/>
                <w:szCs w:val="12"/>
              </w:rPr>
              <w:t>12.1</w:t>
            </w:r>
          </w:p>
        </w:tc>
        <w:tc>
          <w:tcPr>
            <w:tcW w:w="195"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72" w:type="pct"/>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w:t>
            </w:r>
          </w:p>
        </w:tc>
        <w:tc>
          <w:tcPr>
            <w:tcW w:w="184" w:type="pct"/>
            <w:shd w:val="clear" w:color="auto" w:fill="auto"/>
            <w:textDirection w:val="btLr"/>
            <w:vAlign w:val="center"/>
          </w:tcPr>
          <w:p w:rsidR="007F0E90" w:rsidRPr="007F0E90" w:rsidRDefault="007F0E90" w:rsidP="007F0E90">
            <w:pPr>
              <w:spacing w:after="0" w:line="240" w:lineRule="auto"/>
              <w:ind w:left="113" w:right="113"/>
              <w:jc w:val="center"/>
              <w:rPr>
                <w:rFonts w:ascii="Times New Roman" w:hAnsi="Times New Roman" w:cs="Times New Roman"/>
                <w:sz w:val="12"/>
                <w:szCs w:val="12"/>
              </w:rPr>
            </w:pPr>
            <w:r w:rsidRPr="007F0E90">
              <w:rPr>
                <w:rFonts w:ascii="Times New Roman" w:hAnsi="Times New Roman" w:cs="Times New Roman"/>
                <w:sz w:val="12"/>
                <w:szCs w:val="12"/>
              </w:rPr>
              <w:t>ОВ</w:t>
            </w:r>
          </w:p>
        </w:tc>
        <w:tc>
          <w:tcPr>
            <w:tcW w:w="1076" w:type="pct"/>
            <w:shd w:val="clear" w:color="auto" w:fill="auto"/>
          </w:tcPr>
          <w:p w:rsidR="007F0E90" w:rsidRPr="007F0E90" w:rsidRDefault="007F0E90" w:rsidP="007F0E90">
            <w:pPr>
              <w:spacing w:after="0" w:line="240" w:lineRule="auto"/>
              <w:rPr>
                <w:rFonts w:ascii="Times New Roman" w:hAnsi="Times New Roman" w:cs="Times New Roman"/>
                <w:sz w:val="12"/>
                <w:szCs w:val="12"/>
              </w:rPr>
            </w:pPr>
            <w:r w:rsidRPr="007F0E90">
              <w:rPr>
                <w:rFonts w:ascii="Times New Roman" w:hAnsi="Times New Roman" w:cs="Times New Roman"/>
                <w:sz w:val="12"/>
                <w:szCs w:val="12"/>
              </w:rPr>
              <w:t>-</w:t>
            </w:r>
          </w:p>
        </w:tc>
      </w:tr>
    </w:tbl>
    <w:p w:rsidR="007F0E90" w:rsidRDefault="007F0E90" w:rsidP="00D34FA1">
      <w:pPr>
        <w:tabs>
          <w:tab w:val="left" w:pos="0"/>
        </w:tabs>
        <w:spacing w:after="0" w:line="240" w:lineRule="auto"/>
        <w:ind w:firstLine="284"/>
        <w:jc w:val="both"/>
        <w:rPr>
          <w:rFonts w:ascii="Times New Roman" w:hAnsi="Times New Roman" w:cs="Times New Roman"/>
          <w:sz w:val="12"/>
          <w:szCs w:val="12"/>
        </w:rPr>
      </w:pPr>
    </w:p>
    <w:p w:rsidR="009A15B9" w:rsidRDefault="009A15B9" w:rsidP="00D34FA1">
      <w:pPr>
        <w:tabs>
          <w:tab w:val="left" w:pos="0"/>
        </w:tabs>
        <w:spacing w:after="0" w:line="240" w:lineRule="auto"/>
        <w:ind w:firstLine="284"/>
        <w:jc w:val="both"/>
        <w:rPr>
          <w:rFonts w:ascii="Times New Roman" w:hAnsi="Times New Roman" w:cs="Times New Roman"/>
          <w:sz w:val="12"/>
          <w:szCs w:val="12"/>
        </w:rPr>
      </w:pPr>
      <w:r w:rsidRPr="009A15B9">
        <w:rPr>
          <w:rFonts w:ascii="Times New Roman" w:hAnsi="Times New Roman" w:cs="Times New Roman"/>
          <w:sz w:val="12"/>
          <w:szCs w:val="12"/>
        </w:rPr>
        <w:t>Статья 22. Виды разрешенного использования в зонах сельскохозяйственного использования</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420"/>
        <w:gridCol w:w="3402"/>
        <w:gridCol w:w="258"/>
        <w:gridCol w:w="236"/>
        <w:gridCol w:w="236"/>
        <w:gridCol w:w="1735"/>
      </w:tblGrid>
      <w:tr w:rsidR="009A15B9" w:rsidRPr="009A15B9" w:rsidTr="009A15B9">
        <w:trPr>
          <w:cantSplit/>
          <w:trHeight w:val="70"/>
          <w:tblHeader/>
        </w:trPr>
        <w:tc>
          <w:tcPr>
            <w:tcW w:w="253" w:type="pct"/>
            <w:shd w:val="clear" w:color="auto" w:fill="auto"/>
          </w:tcPr>
          <w:p w:rsidR="009A15B9" w:rsidRPr="009A15B9" w:rsidRDefault="009A15B9" w:rsidP="009A15B9">
            <w:pPr>
              <w:spacing w:after="0" w:line="240" w:lineRule="auto"/>
              <w:rPr>
                <w:rFonts w:ascii="Times New Roman" w:hAnsi="Times New Roman" w:cs="Times New Roman"/>
                <w:b/>
                <w:sz w:val="12"/>
                <w:szCs w:val="12"/>
              </w:rPr>
            </w:pPr>
            <w:r w:rsidRPr="009A15B9">
              <w:rPr>
                <w:rFonts w:ascii="Times New Roman" w:hAnsi="Times New Roman" w:cs="Times New Roman"/>
                <w:b/>
                <w:sz w:val="12"/>
                <w:szCs w:val="12"/>
              </w:rPr>
              <w:t xml:space="preserve">№ </w:t>
            </w:r>
            <w:proofErr w:type="gramStart"/>
            <w:r w:rsidRPr="009A15B9">
              <w:rPr>
                <w:rFonts w:ascii="Times New Roman" w:hAnsi="Times New Roman" w:cs="Times New Roman"/>
                <w:b/>
                <w:sz w:val="12"/>
                <w:szCs w:val="12"/>
              </w:rPr>
              <w:t>п</w:t>
            </w:r>
            <w:proofErr w:type="gramEnd"/>
            <w:r w:rsidRPr="009A15B9">
              <w:rPr>
                <w:rFonts w:ascii="Times New Roman" w:hAnsi="Times New Roman" w:cs="Times New Roman"/>
                <w:b/>
                <w:sz w:val="12"/>
                <w:szCs w:val="12"/>
              </w:rPr>
              <w:t>/п</w:t>
            </w:r>
          </w:p>
        </w:tc>
        <w:tc>
          <w:tcPr>
            <w:tcW w:w="925" w:type="pct"/>
            <w:shd w:val="clear" w:color="auto" w:fill="auto"/>
          </w:tcPr>
          <w:p w:rsidR="009A15B9" w:rsidRPr="009A15B9" w:rsidRDefault="009A15B9" w:rsidP="009A15B9">
            <w:pPr>
              <w:spacing w:after="0" w:line="240" w:lineRule="auto"/>
              <w:jc w:val="center"/>
              <w:rPr>
                <w:rFonts w:ascii="Times New Roman" w:hAnsi="Times New Roman" w:cs="Times New Roman"/>
                <w:b/>
                <w:sz w:val="12"/>
                <w:szCs w:val="12"/>
              </w:rPr>
            </w:pPr>
            <w:r w:rsidRPr="009A15B9">
              <w:rPr>
                <w:rFonts w:ascii="Times New Roman" w:hAnsi="Times New Roman" w:cs="Times New Roman"/>
                <w:b/>
                <w:sz w:val="12"/>
                <w:szCs w:val="12"/>
              </w:rPr>
              <w:t>Наименование ВРИ</w:t>
            </w:r>
          </w:p>
        </w:tc>
        <w:tc>
          <w:tcPr>
            <w:tcW w:w="2216" w:type="pct"/>
            <w:shd w:val="clear" w:color="auto" w:fill="auto"/>
          </w:tcPr>
          <w:p w:rsidR="009A15B9" w:rsidRPr="009A15B9" w:rsidRDefault="009A15B9" w:rsidP="009A15B9">
            <w:pPr>
              <w:spacing w:after="0" w:line="240" w:lineRule="auto"/>
              <w:jc w:val="center"/>
              <w:rPr>
                <w:rFonts w:ascii="Times New Roman" w:hAnsi="Times New Roman" w:cs="Times New Roman"/>
                <w:b/>
                <w:sz w:val="12"/>
                <w:szCs w:val="12"/>
              </w:rPr>
            </w:pPr>
            <w:r w:rsidRPr="009A15B9">
              <w:rPr>
                <w:rFonts w:ascii="Times New Roman" w:hAnsi="Times New Roman" w:cs="Times New Roman"/>
                <w:b/>
                <w:sz w:val="12"/>
                <w:szCs w:val="12"/>
              </w:rPr>
              <w:t>Содержание ВРИ</w:t>
            </w:r>
          </w:p>
        </w:tc>
        <w:tc>
          <w:tcPr>
            <w:tcW w:w="168"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b/>
                <w:sz w:val="12"/>
                <w:szCs w:val="12"/>
              </w:rPr>
            </w:pPr>
            <w:r w:rsidRPr="009A15B9">
              <w:rPr>
                <w:rFonts w:ascii="Times New Roman" w:hAnsi="Times New Roman" w:cs="Times New Roman"/>
                <w:b/>
                <w:sz w:val="12"/>
                <w:szCs w:val="12"/>
              </w:rPr>
              <w:t>Код ВРИ</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i w:val="0"/>
                <w:sz w:val="12"/>
                <w:szCs w:val="12"/>
              </w:rPr>
            </w:pPr>
            <w:r>
              <w:rPr>
                <w:rFonts w:ascii="Times New Roman" w:hAnsi="Times New Roman"/>
                <w:i w:val="0"/>
                <w:sz w:val="12"/>
                <w:szCs w:val="12"/>
              </w:rPr>
              <w:t>Сх</w:t>
            </w:r>
            <w:proofErr w:type="gramStart"/>
            <w:r>
              <w:rPr>
                <w:rFonts w:ascii="Times New Roman" w:hAnsi="Times New Roman"/>
                <w:i w:val="0"/>
                <w:sz w:val="12"/>
                <w:szCs w:val="12"/>
              </w:rPr>
              <w:t>1</w:t>
            </w:r>
            <w:proofErr w:type="gramEnd"/>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i w:val="0"/>
                <w:iCs/>
                <w:sz w:val="12"/>
                <w:szCs w:val="12"/>
              </w:rPr>
            </w:pPr>
            <w:r w:rsidRPr="009A15B9">
              <w:rPr>
                <w:rFonts w:ascii="Times New Roman" w:hAnsi="Times New Roman"/>
                <w:i w:val="0"/>
                <w:sz w:val="12"/>
                <w:szCs w:val="12"/>
              </w:rPr>
              <w:t>Сх</w:t>
            </w:r>
            <w:proofErr w:type="gramStart"/>
            <w:r w:rsidRPr="009A15B9">
              <w:rPr>
                <w:rFonts w:ascii="Times New Roman" w:hAnsi="Times New Roman"/>
                <w:i w:val="0"/>
                <w:sz w:val="12"/>
                <w:szCs w:val="12"/>
              </w:rPr>
              <w:t>2</w:t>
            </w:r>
            <w:proofErr w:type="gramEnd"/>
          </w:p>
        </w:tc>
        <w:tc>
          <w:tcPr>
            <w:tcW w:w="1130" w:type="pct"/>
            <w:shd w:val="clear" w:color="auto" w:fill="auto"/>
          </w:tcPr>
          <w:p w:rsidR="009A15B9" w:rsidRPr="009A15B9" w:rsidRDefault="009A15B9" w:rsidP="009A15B9">
            <w:pPr>
              <w:pStyle w:val="affffffb"/>
              <w:spacing w:after="0"/>
              <w:ind w:firstLine="0"/>
              <w:rPr>
                <w:rFonts w:ascii="Times New Roman" w:hAnsi="Times New Roman"/>
                <w:bCs/>
                <w:i w:val="0"/>
                <w:iCs/>
                <w:sz w:val="12"/>
                <w:szCs w:val="12"/>
              </w:rPr>
            </w:pPr>
            <w:proofErr w:type="gramStart"/>
            <w:r w:rsidRPr="009A15B9">
              <w:rPr>
                <w:rFonts w:ascii="Times New Roman" w:hAnsi="Times New Roman"/>
                <w:bCs/>
                <w:i w:val="0"/>
                <w:iCs/>
                <w:sz w:val="12"/>
                <w:szCs w:val="12"/>
              </w:rPr>
              <w:t>Вспомогательные</w:t>
            </w:r>
            <w:proofErr w:type="gramEnd"/>
            <w:r w:rsidRPr="009A15B9">
              <w:rPr>
                <w:rFonts w:ascii="Times New Roman" w:hAnsi="Times New Roman"/>
                <w:bCs/>
                <w:i w:val="0"/>
                <w:iCs/>
                <w:sz w:val="12"/>
                <w:szCs w:val="12"/>
              </w:rPr>
              <w:t xml:space="preserve"> ВРИ, применяемых к соответствующему основному/условному ВРИ,  код ВРИ</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Сельскохозяйственное использование</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Ведение сельского хозяйства.</w:t>
            </w:r>
          </w:p>
          <w:p w:rsidR="009A15B9" w:rsidRPr="009A15B9" w:rsidRDefault="009A15B9" w:rsidP="009A15B9">
            <w:pPr>
              <w:pStyle w:val="s1"/>
              <w:spacing w:before="0" w:beforeAutospacing="0" w:after="0" w:afterAutospacing="0"/>
              <w:ind w:right="74"/>
              <w:rPr>
                <w:sz w:val="12"/>
                <w:szCs w:val="12"/>
              </w:rPr>
            </w:pPr>
            <w:r w:rsidRPr="009A15B9">
              <w:rPr>
                <w:sz w:val="12"/>
                <w:szCs w:val="12"/>
              </w:rPr>
              <w:t>Содержание данного вида разрешенного использования включает в себя содержание видов разрешенного использования с </w:t>
            </w:r>
            <w:hyperlink r:id="rId366" w:anchor="block_1011" w:history="1">
              <w:r w:rsidRPr="009A15B9">
                <w:rPr>
                  <w:rStyle w:val="afb"/>
                  <w:sz w:val="12"/>
                  <w:szCs w:val="12"/>
                </w:rPr>
                <w:t>кодами 1.1 - 1.20</w:t>
              </w:r>
            </w:hyperlink>
            <w:r w:rsidRPr="009A15B9">
              <w:rPr>
                <w:sz w:val="12"/>
                <w:szCs w:val="12"/>
              </w:rPr>
              <w:t>, в том числе размещение зданий и сооружений, используемых для хранения и переработки сельскохозяйственной продукции</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1.0</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Растениеводство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связанной с выращиванием сельскохозяйственных культур.</w:t>
            </w:r>
          </w:p>
          <w:p w:rsidR="009A15B9" w:rsidRPr="009A15B9" w:rsidRDefault="009A15B9" w:rsidP="009A15B9">
            <w:pPr>
              <w:pStyle w:val="s1"/>
              <w:spacing w:before="0" w:beforeAutospacing="0" w:after="0" w:afterAutospacing="0"/>
              <w:ind w:right="74"/>
              <w:rPr>
                <w:sz w:val="12"/>
                <w:szCs w:val="12"/>
              </w:rPr>
            </w:pPr>
            <w:r w:rsidRPr="009A15B9">
              <w:rPr>
                <w:sz w:val="12"/>
                <w:szCs w:val="12"/>
              </w:rPr>
              <w:t>Содержание данного вида разрешенного использования включает в себя содержание видов разрешенного использования с </w:t>
            </w:r>
            <w:hyperlink r:id="rId367" w:anchor="block_1012" w:history="1">
              <w:r w:rsidRPr="009A15B9">
                <w:rPr>
                  <w:rStyle w:val="afb"/>
                  <w:sz w:val="12"/>
                  <w:szCs w:val="12"/>
                </w:rPr>
                <w:t>кодами 1.2-1.6</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Выращивание зерновых и иных сельскохозяйственных культур</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1.2</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Овощеводство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1.3</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bCs/>
                <w:iCs/>
                <w:sz w:val="12"/>
                <w:szCs w:val="12"/>
              </w:rPr>
            </w:pPr>
            <w:r w:rsidRPr="009A15B9">
              <w:rPr>
                <w:rFonts w:ascii="Times New Roman" w:hAnsi="Times New Roman" w:cs="Times New Roman"/>
                <w:bCs/>
                <w:iCs/>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Выращивание тонизирующих, лекарственных, цветочных культур</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1.4</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bCs/>
                <w:iCs/>
                <w:sz w:val="12"/>
                <w:szCs w:val="12"/>
              </w:rPr>
            </w:pPr>
            <w:r w:rsidRPr="009A15B9">
              <w:rPr>
                <w:rFonts w:ascii="Times New Roman" w:hAnsi="Times New Roman" w:cs="Times New Roman"/>
                <w:bCs/>
                <w:iCs/>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Садоводство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1.5</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bCs/>
                <w:iCs/>
                <w:sz w:val="12"/>
                <w:szCs w:val="12"/>
              </w:rPr>
            </w:pPr>
            <w:r w:rsidRPr="009A15B9">
              <w:rPr>
                <w:rFonts w:ascii="Times New Roman" w:hAnsi="Times New Roman" w:cs="Times New Roman"/>
                <w:bCs/>
                <w:iCs/>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Выращивание льна и конопли</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в том числе на сельскохозяйственных угодьях, связанной с выращиванием льна, конопли</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1.6</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9A15B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Животноводство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A15B9" w:rsidRPr="009A15B9" w:rsidRDefault="009A15B9" w:rsidP="009A15B9">
            <w:pPr>
              <w:pStyle w:val="s1"/>
              <w:spacing w:before="0" w:beforeAutospacing="0" w:after="0" w:afterAutospacing="0"/>
              <w:ind w:right="74"/>
              <w:rPr>
                <w:sz w:val="12"/>
                <w:szCs w:val="12"/>
              </w:rPr>
            </w:pPr>
            <w:r w:rsidRPr="009A15B9">
              <w:rPr>
                <w:sz w:val="12"/>
                <w:szCs w:val="12"/>
              </w:rPr>
              <w:t>Содержание данного вида разрешенного использования включает в себя содержание видов разрешенного использования с </w:t>
            </w:r>
            <w:hyperlink r:id="rId368" w:anchor="block_1018" w:history="1">
              <w:r w:rsidRPr="009A15B9">
                <w:rPr>
                  <w:rStyle w:val="afb"/>
                  <w:sz w:val="12"/>
                  <w:szCs w:val="12"/>
                </w:rPr>
                <w:t>кодами 1.8-1.11</w:t>
              </w:r>
            </w:hyperlink>
            <w:r w:rsidRPr="009A15B9">
              <w:rPr>
                <w:sz w:val="12"/>
                <w:szCs w:val="12"/>
              </w:rPr>
              <w:t>, </w:t>
            </w:r>
            <w:hyperlink r:id="rId369" w:anchor="block_10115" w:history="1">
              <w:r w:rsidRPr="009A15B9">
                <w:rPr>
                  <w:rStyle w:val="afb"/>
                  <w:sz w:val="12"/>
                  <w:szCs w:val="12"/>
                </w:rPr>
                <w:t>1.15</w:t>
              </w:r>
            </w:hyperlink>
            <w:r w:rsidRPr="009A15B9">
              <w:rPr>
                <w:sz w:val="12"/>
                <w:szCs w:val="12"/>
              </w:rPr>
              <w:t>, </w:t>
            </w:r>
            <w:hyperlink r:id="rId370" w:anchor="block_1119" w:history="1">
              <w:r w:rsidRPr="009A15B9">
                <w:rPr>
                  <w:rStyle w:val="afb"/>
                  <w:sz w:val="12"/>
                  <w:szCs w:val="12"/>
                </w:rPr>
                <w:t>1.19</w:t>
              </w:r>
            </w:hyperlink>
            <w:r w:rsidRPr="009A15B9">
              <w:rPr>
                <w:sz w:val="12"/>
                <w:szCs w:val="12"/>
              </w:rPr>
              <w:t>, </w:t>
            </w:r>
            <w:hyperlink r:id="rId371" w:anchor="block_1120" w:history="1">
              <w:r w:rsidRPr="009A15B9">
                <w:rPr>
                  <w:rStyle w:val="afb"/>
                  <w:sz w:val="12"/>
                  <w:szCs w:val="12"/>
                </w:rPr>
                <w:t>1.20</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1.7</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affffffb"/>
              <w:spacing w:after="0"/>
              <w:ind w:firstLine="0"/>
              <w:rPr>
                <w:rFonts w:ascii="Times New Roman" w:hAnsi="Times New Roman"/>
                <w:b w:val="0"/>
                <w:i w:val="0"/>
                <w:sz w:val="12"/>
                <w:szCs w:val="12"/>
              </w:rPr>
            </w:pPr>
            <w:r w:rsidRPr="009A15B9">
              <w:rPr>
                <w:rFonts w:ascii="Times New Roman" w:hAnsi="Times New Roman"/>
                <w:b w:val="0"/>
                <w:i w:val="0"/>
                <w:sz w:val="12"/>
                <w:szCs w:val="12"/>
              </w:rPr>
              <w:t>Обеспечение сельскохозяйственного производства 1.18</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Скотоводство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A15B9" w:rsidRPr="009A15B9" w:rsidRDefault="009A15B9" w:rsidP="009A15B9">
            <w:pPr>
              <w:pStyle w:val="s1"/>
              <w:spacing w:before="0" w:beforeAutospacing="0" w:after="0" w:afterAutospacing="0"/>
              <w:ind w:right="74"/>
              <w:rPr>
                <w:sz w:val="12"/>
                <w:szCs w:val="12"/>
              </w:rPr>
            </w:pPr>
            <w:r w:rsidRPr="009A15B9">
              <w:rPr>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1.8</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s16"/>
              <w:spacing w:before="0" w:beforeAutospacing="0" w:after="0" w:afterAutospacing="0"/>
              <w:ind w:right="75"/>
              <w:rPr>
                <w:b/>
                <w:i/>
                <w:sz w:val="12"/>
                <w:szCs w:val="12"/>
              </w:rPr>
            </w:pPr>
            <w:r w:rsidRPr="009A15B9">
              <w:rPr>
                <w:sz w:val="12"/>
                <w:szCs w:val="12"/>
              </w:rPr>
              <w:t>Обеспечение сельскохозяйственного производства 1.18</w:t>
            </w:r>
          </w:p>
        </w:tc>
      </w:tr>
      <w:tr w:rsidR="009A15B9" w:rsidRPr="009A15B9" w:rsidTr="009A15B9">
        <w:trPr>
          <w:cantSplit/>
          <w:trHeight w:val="226"/>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Звероводство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связанной с разведением в неволе ценных пушных зверей;</w:t>
            </w:r>
          </w:p>
          <w:p w:rsidR="009A15B9" w:rsidRPr="009A15B9" w:rsidRDefault="009A15B9" w:rsidP="009A15B9">
            <w:pPr>
              <w:pStyle w:val="s1"/>
              <w:spacing w:before="0" w:beforeAutospacing="0" w:after="0" w:afterAutospacing="0"/>
              <w:ind w:right="74"/>
              <w:rPr>
                <w:sz w:val="12"/>
                <w:szCs w:val="12"/>
              </w:rPr>
            </w:pPr>
            <w:r w:rsidRPr="009A15B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A15B9" w:rsidRPr="009A15B9" w:rsidRDefault="009A15B9" w:rsidP="009A15B9">
            <w:pPr>
              <w:pStyle w:val="s1"/>
              <w:spacing w:before="0" w:beforeAutospacing="0" w:after="0" w:afterAutospacing="0"/>
              <w:ind w:right="74"/>
              <w:rPr>
                <w:sz w:val="12"/>
                <w:szCs w:val="12"/>
              </w:rPr>
            </w:pPr>
            <w:r w:rsidRPr="009A15B9">
              <w:rPr>
                <w:sz w:val="12"/>
                <w:szCs w:val="12"/>
              </w:rPr>
              <w:t>разведение племенных животных, производство и использование племенной продукции (материала)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1.9</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s16"/>
              <w:spacing w:before="0" w:beforeAutospacing="0" w:after="0" w:afterAutospacing="0"/>
              <w:ind w:right="75"/>
              <w:rPr>
                <w:b/>
                <w:i/>
                <w:sz w:val="12"/>
                <w:szCs w:val="12"/>
              </w:rPr>
            </w:pPr>
            <w:r w:rsidRPr="009A15B9">
              <w:rPr>
                <w:sz w:val="12"/>
                <w:szCs w:val="12"/>
              </w:rPr>
              <w:t>Обеспечение сельскохозяйственного производства 1.18</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Птицеводство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связанной с разведением домашних пород птиц, в том числе водоплавающих;</w:t>
            </w:r>
          </w:p>
          <w:p w:rsidR="009A15B9" w:rsidRPr="009A15B9" w:rsidRDefault="009A15B9" w:rsidP="009A15B9">
            <w:pPr>
              <w:pStyle w:val="s1"/>
              <w:spacing w:before="0" w:beforeAutospacing="0" w:after="0" w:afterAutospacing="0"/>
              <w:ind w:right="74"/>
              <w:rPr>
                <w:sz w:val="12"/>
                <w:szCs w:val="12"/>
              </w:rPr>
            </w:pPr>
            <w:r w:rsidRPr="009A15B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A15B9" w:rsidRPr="009A15B9" w:rsidRDefault="009A15B9" w:rsidP="009A15B9">
            <w:pPr>
              <w:pStyle w:val="s1"/>
              <w:spacing w:before="0" w:beforeAutospacing="0" w:after="0" w:afterAutospacing="0"/>
              <w:ind w:right="74"/>
              <w:rPr>
                <w:sz w:val="12"/>
                <w:szCs w:val="12"/>
              </w:rPr>
            </w:pPr>
            <w:r w:rsidRPr="009A15B9">
              <w:rPr>
                <w:sz w:val="12"/>
                <w:szCs w:val="12"/>
              </w:rPr>
              <w:t>разведение племенных животных, производство и использование племенной продукции (материала)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1.10</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s16"/>
              <w:spacing w:before="0" w:beforeAutospacing="0" w:after="0" w:afterAutospacing="0"/>
              <w:ind w:right="75"/>
              <w:rPr>
                <w:b/>
                <w:i/>
                <w:sz w:val="12"/>
                <w:szCs w:val="12"/>
              </w:rPr>
            </w:pPr>
            <w:r w:rsidRPr="009A15B9">
              <w:rPr>
                <w:sz w:val="12"/>
                <w:szCs w:val="12"/>
              </w:rPr>
              <w:t>Обеспечение сельскохозяйственного производства 1.18</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Свиноводство</w:t>
            </w:r>
          </w:p>
        </w:tc>
        <w:tc>
          <w:tcPr>
            <w:tcW w:w="2216" w:type="pct"/>
            <w:shd w:val="clear" w:color="auto" w:fill="auto"/>
          </w:tcPr>
          <w:p w:rsidR="009A15B9" w:rsidRPr="009A15B9" w:rsidRDefault="009A15B9" w:rsidP="009A15B9">
            <w:pPr>
              <w:pStyle w:val="s1"/>
              <w:spacing w:before="0" w:beforeAutospacing="0" w:after="0" w:afterAutospacing="0"/>
              <w:ind w:right="74"/>
              <w:rPr>
                <w:sz w:val="12"/>
                <w:szCs w:val="12"/>
              </w:rPr>
            </w:pPr>
            <w:r w:rsidRPr="009A15B9">
              <w:rPr>
                <w:sz w:val="12"/>
                <w:szCs w:val="12"/>
              </w:rPr>
              <w:t>Осуществление хозяйственной деятельности, связанной с разведением свиней;</w:t>
            </w:r>
          </w:p>
          <w:p w:rsidR="009A15B9" w:rsidRPr="009A15B9" w:rsidRDefault="009A15B9" w:rsidP="009A15B9">
            <w:pPr>
              <w:pStyle w:val="s1"/>
              <w:spacing w:before="0" w:beforeAutospacing="0" w:after="0" w:afterAutospacing="0"/>
              <w:ind w:right="74"/>
              <w:rPr>
                <w:sz w:val="12"/>
                <w:szCs w:val="12"/>
              </w:rPr>
            </w:pPr>
            <w:r w:rsidRPr="009A15B9">
              <w:rPr>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A15B9" w:rsidRPr="009A15B9" w:rsidRDefault="009A15B9" w:rsidP="009A15B9">
            <w:pPr>
              <w:pStyle w:val="s1"/>
              <w:spacing w:before="0" w:beforeAutospacing="0" w:after="0" w:afterAutospacing="0"/>
              <w:ind w:right="74"/>
              <w:rPr>
                <w:sz w:val="12"/>
                <w:szCs w:val="12"/>
              </w:rPr>
            </w:pPr>
            <w:r w:rsidRPr="009A15B9">
              <w:rPr>
                <w:sz w:val="12"/>
                <w:szCs w:val="12"/>
              </w:rPr>
              <w:t>разведение племенных животных, производство и использование племенной продукции (материала)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1.11</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s16"/>
              <w:spacing w:before="0" w:beforeAutospacing="0" w:after="0" w:afterAutospacing="0"/>
              <w:ind w:right="75"/>
              <w:rPr>
                <w:b/>
                <w:i/>
                <w:sz w:val="12"/>
                <w:szCs w:val="12"/>
              </w:rPr>
            </w:pPr>
            <w:r w:rsidRPr="009A15B9">
              <w:rPr>
                <w:sz w:val="12"/>
                <w:szCs w:val="12"/>
              </w:rPr>
              <w:t>Обеспечение сельскохозяйственного производства 1.18</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Пчеловодство</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ульев, иных объектов и оборудования, необходимого для пчеловодства и разведениях иных полезных насекомых;</w:t>
            </w:r>
          </w:p>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сооружений используемых для хранения и первичной переработки продукции пчеловодства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1.12</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s16"/>
              <w:spacing w:before="0" w:beforeAutospacing="0" w:after="0" w:afterAutospacing="0"/>
              <w:ind w:right="75"/>
              <w:rPr>
                <w:b/>
                <w:i/>
                <w:sz w:val="12"/>
                <w:szCs w:val="12"/>
              </w:rPr>
            </w:pPr>
            <w:r w:rsidRPr="009A15B9">
              <w:rPr>
                <w:sz w:val="12"/>
                <w:szCs w:val="12"/>
              </w:rPr>
              <w:t>Обеспечение сельскохозяйственного производства 1.18</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Рыбоводство</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1.13</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
              <w:spacing w:before="0" w:beforeAutospacing="0" w:after="0" w:afterAutospacing="0"/>
              <w:ind w:right="74"/>
              <w:jc w:val="both"/>
              <w:rPr>
                <w:sz w:val="12"/>
                <w:szCs w:val="12"/>
              </w:rPr>
            </w:pPr>
            <w:r w:rsidRPr="009A15B9">
              <w:rPr>
                <w:sz w:val="12"/>
                <w:szCs w:val="12"/>
              </w:rPr>
              <w:t xml:space="preserve">Хранение и переработка сельскохозяйственной продукции 1.15; </w:t>
            </w:r>
          </w:p>
          <w:p w:rsidR="009A15B9" w:rsidRPr="009A15B9" w:rsidRDefault="009A15B9" w:rsidP="009A15B9">
            <w:pPr>
              <w:pStyle w:val="s16"/>
              <w:spacing w:before="0" w:beforeAutospacing="0" w:after="0" w:afterAutospacing="0"/>
              <w:ind w:right="75"/>
              <w:rPr>
                <w:b/>
                <w:i/>
                <w:sz w:val="12"/>
                <w:szCs w:val="12"/>
              </w:rPr>
            </w:pPr>
            <w:r w:rsidRPr="009A15B9">
              <w:rPr>
                <w:sz w:val="12"/>
                <w:szCs w:val="12"/>
              </w:rPr>
              <w:t>Обеспечение сельскохозяйственного производства 1.18</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Научное обеспечение сельского хозяйства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1.14</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6"/>
              <w:spacing w:before="0" w:beforeAutospacing="0" w:after="0" w:afterAutospacing="0"/>
              <w:ind w:right="75"/>
              <w:jc w:val="center"/>
              <w:rPr>
                <w:b/>
                <w:i/>
                <w:sz w:val="12"/>
                <w:szCs w:val="12"/>
              </w:rPr>
            </w:pPr>
            <w:r w:rsidRPr="009A15B9">
              <w:rPr>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742F19" w:rsidP="00742F19">
            <w:pPr>
              <w:pStyle w:val="s1"/>
              <w:spacing w:before="0" w:beforeAutospacing="0" w:after="0" w:afterAutospacing="0"/>
              <w:ind w:right="74"/>
              <w:rPr>
                <w:sz w:val="12"/>
                <w:szCs w:val="12"/>
              </w:rPr>
            </w:pPr>
            <w:r>
              <w:rPr>
                <w:sz w:val="12"/>
                <w:szCs w:val="12"/>
              </w:rPr>
              <w:t xml:space="preserve">Хранение и переработка сельскохозяйственной </w:t>
            </w:r>
            <w:r w:rsidR="009A15B9" w:rsidRPr="009A15B9">
              <w:rPr>
                <w:sz w:val="12"/>
                <w:szCs w:val="12"/>
              </w:rPr>
              <w:t>продукции</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1.15</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s16"/>
              <w:spacing w:before="0" w:beforeAutospacing="0" w:after="0" w:afterAutospacing="0"/>
              <w:ind w:right="75"/>
              <w:jc w:val="center"/>
              <w:rPr>
                <w:b/>
                <w:i/>
                <w:sz w:val="12"/>
                <w:szCs w:val="12"/>
              </w:rPr>
            </w:pPr>
            <w:r w:rsidRPr="009A15B9">
              <w:rPr>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5" w:right="75"/>
              <w:rPr>
                <w:sz w:val="12"/>
                <w:szCs w:val="12"/>
              </w:rPr>
            </w:pPr>
            <w:r w:rsidRPr="009A15B9">
              <w:rPr>
                <w:sz w:val="12"/>
                <w:szCs w:val="12"/>
              </w:rPr>
              <w:t>Ведение личного подсобного хозяйства на полевых участках</w:t>
            </w:r>
          </w:p>
        </w:tc>
        <w:tc>
          <w:tcPr>
            <w:tcW w:w="2216" w:type="pct"/>
            <w:shd w:val="clear" w:color="auto" w:fill="auto"/>
          </w:tcPr>
          <w:p w:rsidR="009A15B9" w:rsidRPr="009A15B9" w:rsidRDefault="009A15B9" w:rsidP="00742F19">
            <w:pPr>
              <w:pStyle w:val="s1"/>
              <w:spacing w:before="0" w:beforeAutospacing="0" w:after="0" w:afterAutospacing="0"/>
              <w:ind w:right="75"/>
              <w:rPr>
                <w:sz w:val="12"/>
                <w:szCs w:val="12"/>
              </w:rPr>
            </w:pPr>
            <w:r w:rsidRPr="009A15B9">
              <w:rPr>
                <w:sz w:val="12"/>
                <w:szCs w:val="12"/>
              </w:rPr>
              <w:t>Производство сельскохозяйственной продукции без права возведения объектов капитального строительства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1.16</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5" w:right="75"/>
              <w:rPr>
                <w:sz w:val="12"/>
                <w:szCs w:val="12"/>
              </w:rPr>
            </w:pPr>
            <w:r w:rsidRPr="009A15B9">
              <w:rPr>
                <w:sz w:val="12"/>
                <w:szCs w:val="12"/>
              </w:rPr>
              <w:t>Питомники</w:t>
            </w:r>
          </w:p>
        </w:tc>
        <w:tc>
          <w:tcPr>
            <w:tcW w:w="2216" w:type="pct"/>
            <w:shd w:val="clear" w:color="auto" w:fill="auto"/>
          </w:tcPr>
          <w:p w:rsidR="009A15B9" w:rsidRPr="009A15B9" w:rsidRDefault="009A15B9" w:rsidP="00742F19">
            <w:pPr>
              <w:pStyle w:val="s1"/>
              <w:spacing w:before="0" w:beforeAutospacing="0" w:after="0" w:afterAutospacing="0"/>
              <w:ind w:right="75"/>
              <w:rPr>
                <w:sz w:val="12"/>
                <w:szCs w:val="12"/>
              </w:rPr>
            </w:pPr>
            <w:r w:rsidRPr="009A15B9">
              <w:rPr>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A15B9" w:rsidRPr="009A15B9" w:rsidRDefault="009A15B9" w:rsidP="00742F19">
            <w:pPr>
              <w:pStyle w:val="s1"/>
              <w:spacing w:before="0" w:beforeAutospacing="0" w:after="0" w:afterAutospacing="0"/>
              <w:ind w:right="75"/>
              <w:rPr>
                <w:sz w:val="12"/>
                <w:szCs w:val="12"/>
              </w:rPr>
            </w:pPr>
            <w:r w:rsidRPr="009A15B9">
              <w:rPr>
                <w:sz w:val="12"/>
                <w:szCs w:val="12"/>
              </w:rPr>
              <w:t>размещение сооружений, необходимых для указанных видов сельскохозяйственного производства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1.17</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742F19" w:rsidP="00742F19">
            <w:pPr>
              <w:pStyle w:val="s1"/>
              <w:spacing w:before="0" w:beforeAutospacing="0" w:after="0" w:afterAutospacing="0"/>
              <w:ind w:right="75"/>
              <w:rPr>
                <w:sz w:val="12"/>
                <w:szCs w:val="12"/>
              </w:rPr>
            </w:pPr>
            <w:r>
              <w:rPr>
                <w:sz w:val="12"/>
                <w:szCs w:val="12"/>
              </w:rPr>
              <w:t xml:space="preserve">Обеспечение сельскохозяйственного </w:t>
            </w:r>
            <w:r w:rsidR="009A15B9" w:rsidRPr="009A15B9">
              <w:rPr>
                <w:sz w:val="12"/>
                <w:szCs w:val="12"/>
              </w:rPr>
              <w:t>производства</w:t>
            </w:r>
          </w:p>
        </w:tc>
        <w:tc>
          <w:tcPr>
            <w:tcW w:w="2216" w:type="pct"/>
            <w:shd w:val="clear" w:color="auto" w:fill="auto"/>
          </w:tcPr>
          <w:p w:rsidR="009A15B9" w:rsidRPr="009A15B9" w:rsidRDefault="009A15B9" w:rsidP="00742F19">
            <w:pPr>
              <w:pStyle w:val="s1"/>
              <w:spacing w:before="0" w:beforeAutospacing="0" w:after="0" w:afterAutospacing="0"/>
              <w:ind w:right="75"/>
              <w:rPr>
                <w:sz w:val="12"/>
                <w:szCs w:val="12"/>
              </w:rPr>
            </w:pPr>
            <w:r w:rsidRPr="009A15B9">
              <w:rPr>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1.18</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481"/>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5" w:right="75"/>
              <w:rPr>
                <w:sz w:val="12"/>
                <w:szCs w:val="12"/>
              </w:rPr>
            </w:pPr>
            <w:r w:rsidRPr="009A15B9">
              <w:rPr>
                <w:sz w:val="12"/>
                <w:szCs w:val="12"/>
              </w:rPr>
              <w:t>Сенокошение</w:t>
            </w:r>
          </w:p>
        </w:tc>
        <w:tc>
          <w:tcPr>
            <w:tcW w:w="2216" w:type="pct"/>
            <w:shd w:val="clear" w:color="auto" w:fill="auto"/>
          </w:tcPr>
          <w:p w:rsidR="009A15B9" w:rsidRPr="009A15B9" w:rsidRDefault="009A15B9" w:rsidP="00742F19">
            <w:pPr>
              <w:pStyle w:val="s16"/>
              <w:spacing w:before="0" w:beforeAutospacing="0" w:after="0" w:afterAutospacing="0"/>
              <w:ind w:right="75"/>
              <w:rPr>
                <w:sz w:val="12"/>
                <w:szCs w:val="12"/>
              </w:rPr>
            </w:pPr>
            <w:r w:rsidRPr="009A15B9">
              <w:rPr>
                <w:sz w:val="12"/>
                <w:szCs w:val="12"/>
              </w:rPr>
              <w:t>Кошение трав, сбор и заготовка сена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1.19</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742F19" w:rsidP="00742F19">
            <w:pPr>
              <w:pStyle w:val="s16"/>
              <w:spacing w:before="0" w:beforeAutospacing="0" w:after="0" w:afterAutospacing="0"/>
              <w:ind w:right="75"/>
              <w:rPr>
                <w:sz w:val="12"/>
                <w:szCs w:val="12"/>
              </w:rPr>
            </w:pPr>
            <w:r>
              <w:rPr>
                <w:sz w:val="12"/>
                <w:szCs w:val="12"/>
              </w:rPr>
              <w:t xml:space="preserve">Выпас сельскохозяйственных </w:t>
            </w:r>
            <w:r w:rsidR="009A15B9" w:rsidRPr="009A15B9">
              <w:rPr>
                <w:sz w:val="12"/>
                <w:szCs w:val="12"/>
              </w:rPr>
              <w:t>животных</w:t>
            </w:r>
          </w:p>
        </w:tc>
        <w:tc>
          <w:tcPr>
            <w:tcW w:w="2216" w:type="pct"/>
            <w:shd w:val="clear" w:color="auto" w:fill="auto"/>
          </w:tcPr>
          <w:p w:rsidR="009A15B9" w:rsidRPr="009A15B9" w:rsidRDefault="009A15B9" w:rsidP="00742F19">
            <w:pPr>
              <w:pStyle w:val="s16"/>
              <w:spacing w:before="0" w:beforeAutospacing="0" w:after="0" w:afterAutospacing="0"/>
              <w:ind w:right="75"/>
              <w:rPr>
                <w:sz w:val="12"/>
                <w:szCs w:val="12"/>
              </w:rPr>
            </w:pPr>
            <w:r w:rsidRPr="009A15B9">
              <w:rPr>
                <w:sz w:val="12"/>
                <w:szCs w:val="12"/>
              </w:rPr>
              <w:t>Выпас сельскохозяйственных животных</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1.20</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268"/>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Для ведения личного подсобного хозяйства (приусадебный земельный участок)</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жилого дома, указанного в описании вида разрешенного использования с </w:t>
            </w:r>
            <w:hyperlink r:id="rId372" w:anchor="block_1021" w:history="1">
              <w:r w:rsidRPr="009A15B9">
                <w:rPr>
                  <w:rStyle w:val="afb"/>
                  <w:sz w:val="12"/>
                  <w:szCs w:val="12"/>
                </w:rPr>
                <w:t>кодом 2.1</w:t>
              </w:r>
            </w:hyperlink>
            <w:r w:rsidRPr="009A15B9">
              <w:rPr>
                <w:sz w:val="12"/>
                <w:szCs w:val="12"/>
              </w:rPr>
              <w:t>;</w:t>
            </w:r>
          </w:p>
          <w:p w:rsidR="009A15B9" w:rsidRPr="009A15B9" w:rsidRDefault="009A15B9" w:rsidP="00742F19">
            <w:pPr>
              <w:pStyle w:val="s1"/>
              <w:spacing w:before="0" w:beforeAutospacing="0" w:after="0" w:afterAutospacing="0"/>
              <w:ind w:right="74"/>
              <w:rPr>
                <w:sz w:val="12"/>
                <w:szCs w:val="12"/>
              </w:rPr>
            </w:pPr>
            <w:r w:rsidRPr="009A15B9">
              <w:rPr>
                <w:sz w:val="12"/>
                <w:szCs w:val="12"/>
              </w:rPr>
              <w:t>производство сельскохозяйственной продукции;</w:t>
            </w:r>
          </w:p>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гаража и иных вспомогательных сооружений;</w:t>
            </w:r>
          </w:p>
          <w:p w:rsidR="009A15B9" w:rsidRPr="009A15B9" w:rsidRDefault="009A15B9" w:rsidP="00742F19">
            <w:pPr>
              <w:pStyle w:val="s1"/>
              <w:spacing w:before="0" w:beforeAutospacing="0" w:after="0" w:afterAutospacing="0"/>
              <w:ind w:right="74"/>
              <w:rPr>
                <w:sz w:val="12"/>
                <w:szCs w:val="12"/>
              </w:rPr>
            </w:pPr>
            <w:r w:rsidRPr="009A15B9">
              <w:rPr>
                <w:sz w:val="12"/>
                <w:szCs w:val="12"/>
              </w:rPr>
              <w:t>содержание сельскохозяйственных животных</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2.2</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w:t>
            </w:r>
          </w:p>
        </w:tc>
        <w:tc>
          <w:tcPr>
            <w:tcW w:w="1130" w:type="pct"/>
            <w:shd w:val="clear" w:color="auto" w:fill="auto"/>
          </w:tcPr>
          <w:p w:rsidR="009A15B9" w:rsidRPr="009A15B9" w:rsidRDefault="009A15B9" w:rsidP="009A15B9">
            <w:pPr>
              <w:pStyle w:val="affffffb"/>
              <w:spacing w:after="0"/>
              <w:ind w:firstLine="0"/>
              <w:rPr>
                <w:rFonts w:ascii="Times New Roman" w:hAnsi="Times New Roman"/>
                <w:b w:val="0"/>
                <w:bCs/>
                <w:i w:val="0"/>
                <w:iCs/>
                <w:sz w:val="12"/>
                <w:szCs w:val="12"/>
              </w:rPr>
            </w:pPr>
            <w:r w:rsidRPr="009A15B9">
              <w:rPr>
                <w:rFonts w:ascii="Times New Roman" w:hAnsi="Times New Roman"/>
                <w:b w:val="0"/>
                <w:bCs/>
                <w:i w:val="0"/>
                <w:iCs/>
                <w:sz w:val="12"/>
                <w:szCs w:val="12"/>
              </w:rPr>
              <w:t>Хранение автотранспорта 2.7.1</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742F19">
            <w:pPr>
              <w:pStyle w:val="s16"/>
              <w:spacing w:before="0" w:beforeAutospacing="0" w:after="0" w:afterAutospacing="0"/>
              <w:ind w:right="74"/>
              <w:rPr>
                <w:sz w:val="12"/>
                <w:szCs w:val="12"/>
              </w:rPr>
            </w:pPr>
            <w:r w:rsidRPr="009A15B9">
              <w:rPr>
                <w:sz w:val="12"/>
                <w:szCs w:val="12"/>
              </w:rPr>
              <w:t>Хранение автотранспорта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73" w:anchor="block_1049" w:history="1">
              <w:r w:rsidRPr="009A15B9">
                <w:rPr>
                  <w:rStyle w:val="afb"/>
                  <w:sz w:val="12"/>
                  <w:szCs w:val="12"/>
                </w:rPr>
                <w:t>кодом 4.9</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2.7.1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pStyle w:val="affffffb"/>
              <w:spacing w:after="0"/>
              <w:ind w:firstLine="0"/>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5" w:right="75"/>
              <w:rPr>
                <w:sz w:val="12"/>
                <w:szCs w:val="12"/>
              </w:rPr>
            </w:pPr>
            <w:r w:rsidRPr="009A15B9">
              <w:rPr>
                <w:sz w:val="12"/>
                <w:szCs w:val="12"/>
              </w:rPr>
              <w:t>Коммунальное обслуживание</w:t>
            </w:r>
          </w:p>
        </w:tc>
        <w:tc>
          <w:tcPr>
            <w:tcW w:w="2216" w:type="pct"/>
            <w:shd w:val="clear" w:color="auto" w:fill="auto"/>
          </w:tcPr>
          <w:p w:rsidR="009A15B9" w:rsidRPr="009A15B9" w:rsidRDefault="009A15B9" w:rsidP="00742F19">
            <w:pPr>
              <w:pStyle w:val="s1"/>
              <w:spacing w:before="0" w:beforeAutospacing="0" w:after="0" w:afterAutospacing="0"/>
              <w:ind w:right="75"/>
              <w:rPr>
                <w:sz w:val="12"/>
                <w:szCs w:val="12"/>
              </w:rPr>
            </w:pPr>
            <w:r w:rsidRPr="009A15B9">
              <w:rPr>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4" w:anchor="block_1311" w:history="1">
              <w:r w:rsidRPr="009A15B9">
                <w:rPr>
                  <w:rStyle w:val="afb"/>
                  <w:sz w:val="12"/>
                  <w:szCs w:val="12"/>
                </w:rPr>
                <w:t>кодами 3.1.1-3.1.2</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3.1</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130" w:type="pct"/>
            <w:shd w:val="clear" w:color="auto" w:fill="auto"/>
          </w:tcPr>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9A15B9">
        <w:trPr>
          <w:cantSplit/>
          <w:trHeight w:val="1134"/>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5" w:right="75"/>
              <w:rPr>
                <w:sz w:val="12"/>
                <w:szCs w:val="12"/>
              </w:rPr>
            </w:pPr>
            <w:r w:rsidRPr="009A15B9">
              <w:rPr>
                <w:sz w:val="12"/>
                <w:szCs w:val="12"/>
              </w:rPr>
              <w:t>Предоставление коммунальных услуг</w:t>
            </w:r>
          </w:p>
        </w:tc>
        <w:tc>
          <w:tcPr>
            <w:tcW w:w="2216" w:type="pct"/>
            <w:shd w:val="clear" w:color="auto" w:fill="auto"/>
          </w:tcPr>
          <w:p w:rsidR="009A15B9" w:rsidRPr="009A15B9" w:rsidRDefault="009A15B9" w:rsidP="00742F19">
            <w:pPr>
              <w:pStyle w:val="s1"/>
              <w:spacing w:before="0" w:beforeAutospacing="0" w:after="0" w:afterAutospacing="0"/>
              <w:ind w:right="75"/>
              <w:rPr>
                <w:sz w:val="12"/>
                <w:szCs w:val="12"/>
              </w:rPr>
            </w:pPr>
            <w:proofErr w:type="gramStart"/>
            <w:r w:rsidRPr="009A15B9">
              <w:rPr>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3.1.1</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130" w:type="pct"/>
            <w:shd w:val="clear" w:color="auto" w:fill="auto"/>
          </w:tcPr>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5"/>
              <w:rPr>
                <w:sz w:val="12"/>
                <w:szCs w:val="12"/>
              </w:rPr>
            </w:pPr>
          </w:p>
        </w:tc>
        <w:tc>
          <w:tcPr>
            <w:tcW w:w="925" w:type="pct"/>
            <w:shd w:val="clear" w:color="auto" w:fill="auto"/>
          </w:tcPr>
          <w:p w:rsidR="009A15B9" w:rsidRPr="009A15B9" w:rsidRDefault="009A15B9" w:rsidP="00742F19">
            <w:pPr>
              <w:pStyle w:val="s16"/>
              <w:spacing w:before="0" w:beforeAutospacing="0" w:after="0" w:afterAutospacing="0"/>
              <w:ind w:right="75"/>
              <w:rPr>
                <w:sz w:val="12"/>
                <w:szCs w:val="12"/>
              </w:rPr>
            </w:pPr>
            <w:r w:rsidRPr="009A15B9">
              <w:rPr>
                <w:sz w:val="12"/>
                <w:szCs w:val="12"/>
              </w:rPr>
              <w:t>Административные здания организаций, обеспечивающих предоставление коммунальных услуг</w:t>
            </w:r>
          </w:p>
        </w:tc>
        <w:tc>
          <w:tcPr>
            <w:tcW w:w="2216" w:type="pct"/>
            <w:shd w:val="clear" w:color="auto" w:fill="auto"/>
          </w:tcPr>
          <w:p w:rsidR="009A15B9" w:rsidRPr="009A15B9" w:rsidRDefault="009A15B9" w:rsidP="00742F19">
            <w:pPr>
              <w:pStyle w:val="s1"/>
              <w:spacing w:before="0" w:beforeAutospacing="0" w:after="0" w:afterAutospacing="0"/>
              <w:ind w:right="75"/>
              <w:rPr>
                <w:sz w:val="12"/>
                <w:szCs w:val="12"/>
              </w:rPr>
            </w:pPr>
            <w:r w:rsidRPr="009A15B9">
              <w:rPr>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3.1.2</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Обеспечение деятельности в области гидрометеорологии и смежных с ней областях</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proofErr w:type="gramStart"/>
            <w:r w:rsidRPr="009A15B9">
              <w:rPr>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3.9.1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309"/>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Проведение научных испытаний</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3.9.3</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Ветеринарное обслуживание</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75" w:anchor="block_103101" w:history="1">
              <w:r w:rsidRPr="009A15B9">
                <w:rPr>
                  <w:rStyle w:val="afb"/>
                  <w:sz w:val="12"/>
                  <w:szCs w:val="12"/>
                </w:rPr>
                <w:t>кодами 3.10.1 - 3.10.2</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3.10</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pStyle w:val="affffffb"/>
              <w:spacing w:after="0"/>
              <w:ind w:firstLine="0"/>
              <w:rPr>
                <w:rFonts w:ascii="Times New Roman" w:eastAsia="Calibri" w:hAnsi="Times New Roman"/>
                <w:b w:val="0"/>
                <w:i w:val="0"/>
                <w:sz w:val="12"/>
                <w:szCs w:val="12"/>
                <w:lang w:eastAsia="en-US"/>
              </w:rPr>
            </w:pPr>
            <w:r w:rsidRPr="009A15B9">
              <w:rPr>
                <w:rFonts w:ascii="Times New Roman" w:eastAsia="Calibri" w:hAnsi="Times New Roman"/>
                <w:b w:val="0"/>
                <w:i w:val="0"/>
                <w:sz w:val="12"/>
                <w:szCs w:val="12"/>
                <w:lang w:eastAsia="en-US"/>
              </w:rPr>
              <w:t>Служебные гаражи 4.9</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Амбулаторное ветеринарное обслуживание</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3.10.1</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pStyle w:val="affffffb"/>
              <w:spacing w:after="0"/>
              <w:ind w:firstLine="0"/>
              <w:rPr>
                <w:rFonts w:ascii="Times New Roman" w:eastAsia="Calibri" w:hAnsi="Times New Roman"/>
                <w:b w:val="0"/>
                <w:i w:val="0"/>
                <w:sz w:val="12"/>
                <w:szCs w:val="12"/>
                <w:lang w:eastAsia="en-US"/>
              </w:rPr>
            </w:pPr>
            <w:r w:rsidRPr="009A15B9">
              <w:rPr>
                <w:rFonts w:ascii="Times New Roman" w:eastAsia="Calibri" w:hAnsi="Times New Roman"/>
                <w:b w:val="0"/>
                <w:i w:val="0"/>
                <w:sz w:val="12"/>
                <w:szCs w:val="12"/>
                <w:lang w:eastAsia="en-US"/>
              </w:rPr>
              <w:t>Служебные гаражи 4.9</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Приюты для животных</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предназначенных для оказания ветеринарных услуг в стационаре;</w:t>
            </w:r>
          </w:p>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предназначенных для организации гостиниц для животных</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3.10.2</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pStyle w:val="affffffb"/>
              <w:spacing w:after="0"/>
              <w:ind w:firstLine="0"/>
              <w:rPr>
                <w:rFonts w:ascii="Times New Roman" w:hAnsi="Times New Roman"/>
                <w:b w:val="0"/>
                <w:i w:val="0"/>
                <w:sz w:val="12"/>
                <w:szCs w:val="12"/>
              </w:rPr>
            </w:pPr>
            <w:r w:rsidRPr="009A15B9">
              <w:rPr>
                <w:rFonts w:ascii="Times New Roman" w:eastAsia="Calibri" w:hAnsi="Times New Roman"/>
                <w:b w:val="0"/>
                <w:i w:val="0"/>
                <w:sz w:val="12"/>
                <w:szCs w:val="12"/>
                <w:lang w:eastAsia="en-US"/>
              </w:rPr>
              <w:t>Служебные гаражи 4.9</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Деловое управление</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Магазины</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4.4</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Общественное питание</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4.6</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Объекты дорожного сервиса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76" w:anchor="block_14911" w:history="1">
              <w:r w:rsidRPr="009A15B9">
                <w:rPr>
                  <w:rStyle w:val="afb"/>
                  <w:sz w:val="12"/>
                  <w:szCs w:val="12"/>
                </w:rPr>
                <w:t>кодами 4.9.1.1 - 4.9.1.4</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4.9.1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Заправка транспортных средств</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4.9.1.1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82"/>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Обеспечение дорожного отдыха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4.9.1.2</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742F19">
        <w:trPr>
          <w:cantSplit/>
          <w:trHeight w:val="517"/>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Автомобильные мойки</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автомобильных моек, а также размещение магазинов сопутствующей торговли</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4.9.1.3</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9A15B9">
        <w:trPr>
          <w:cantSplit/>
          <w:trHeight w:val="1134"/>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Ремонт автомобилей</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4.9.1.4</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75" w:beforeAutospacing="0" w:after="0" w:afterAutospacing="0"/>
              <w:ind w:right="75"/>
              <w:rPr>
                <w:sz w:val="12"/>
                <w:szCs w:val="12"/>
              </w:rPr>
            </w:pPr>
          </w:p>
        </w:tc>
        <w:tc>
          <w:tcPr>
            <w:tcW w:w="925" w:type="pct"/>
            <w:shd w:val="clear" w:color="auto" w:fill="auto"/>
          </w:tcPr>
          <w:p w:rsidR="009A15B9" w:rsidRPr="009A15B9" w:rsidRDefault="009A15B9" w:rsidP="009A15B9">
            <w:pPr>
              <w:pStyle w:val="s1"/>
              <w:spacing w:before="75" w:beforeAutospacing="0" w:after="0" w:afterAutospacing="0"/>
              <w:ind w:left="75" w:right="75"/>
              <w:rPr>
                <w:sz w:val="12"/>
                <w:szCs w:val="12"/>
              </w:rPr>
            </w:pPr>
            <w:r w:rsidRPr="009A15B9">
              <w:rPr>
                <w:sz w:val="12"/>
                <w:szCs w:val="12"/>
              </w:rPr>
              <w:t>Природно-познавательный туризм</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A15B9" w:rsidRPr="009A15B9" w:rsidRDefault="009A15B9" w:rsidP="00742F19">
            <w:pPr>
              <w:pStyle w:val="s1"/>
              <w:spacing w:before="0" w:beforeAutospacing="0" w:after="0" w:afterAutospacing="0"/>
              <w:ind w:right="74"/>
              <w:rPr>
                <w:sz w:val="12"/>
                <w:szCs w:val="12"/>
              </w:rPr>
            </w:pPr>
            <w:r w:rsidRPr="009A15B9">
              <w:rPr>
                <w:sz w:val="12"/>
                <w:szCs w:val="12"/>
              </w:rPr>
              <w:t>осуществление необходимых природоохранных и природовосстановительных мероприятий</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5.2</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75" w:beforeAutospacing="0" w:after="0" w:afterAutospacing="0"/>
              <w:ind w:right="75"/>
              <w:rPr>
                <w:sz w:val="12"/>
                <w:szCs w:val="12"/>
              </w:rPr>
            </w:pPr>
          </w:p>
        </w:tc>
        <w:tc>
          <w:tcPr>
            <w:tcW w:w="925" w:type="pct"/>
            <w:shd w:val="clear" w:color="auto" w:fill="auto"/>
          </w:tcPr>
          <w:p w:rsidR="009A15B9" w:rsidRPr="009A15B9" w:rsidRDefault="009A15B9" w:rsidP="009A15B9">
            <w:pPr>
              <w:pStyle w:val="s1"/>
              <w:spacing w:before="75" w:beforeAutospacing="0" w:after="0" w:afterAutospacing="0"/>
              <w:ind w:left="75" w:right="75"/>
              <w:rPr>
                <w:sz w:val="12"/>
                <w:szCs w:val="12"/>
              </w:rPr>
            </w:pPr>
            <w:r w:rsidRPr="009A15B9">
              <w:rPr>
                <w:sz w:val="12"/>
                <w:szCs w:val="12"/>
              </w:rPr>
              <w:t>Охота и рыбалка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5.3</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75" w:beforeAutospacing="0" w:after="0" w:afterAutospacing="0"/>
              <w:ind w:right="75"/>
              <w:rPr>
                <w:sz w:val="12"/>
                <w:szCs w:val="12"/>
              </w:rPr>
            </w:pPr>
          </w:p>
        </w:tc>
        <w:tc>
          <w:tcPr>
            <w:tcW w:w="925" w:type="pct"/>
            <w:shd w:val="clear" w:color="auto" w:fill="auto"/>
          </w:tcPr>
          <w:p w:rsidR="009A15B9" w:rsidRPr="009A15B9" w:rsidRDefault="009A15B9" w:rsidP="009A15B9">
            <w:pPr>
              <w:pStyle w:val="s1"/>
              <w:spacing w:before="75" w:beforeAutospacing="0" w:after="0" w:afterAutospacing="0"/>
              <w:ind w:left="75" w:right="75"/>
              <w:rPr>
                <w:sz w:val="12"/>
                <w:szCs w:val="12"/>
              </w:rPr>
            </w:pPr>
            <w:r w:rsidRPr="009A15B9">
              <w:rPr>
                <w:sz w:val="12"/>
                <w:szCs w:val="12"/>
              </w:rPr>
              <w:t>Связь</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77" w:anchor="block_1311" w:history="1">
              <w:r w:rsidRPr="009A15B9">
                <w:rPr>
                  <w:rStyle w:val="afb"/>
                  <w:sz w:val="12"/>
                  <w:szCs w:val="12"/>
                </w:rPr>
                <w:t>кодами 3.1.1</w:t>
              </w:r>
            </w:hyperlink>
            <w:r w:rsidRPr="009A15B9">
              <w:rPr>
                <w:sz w:val="12"/>
                <w:szCs w:val="12"/>
              </w:rPr>
              <w:t>, </w:t>
            </w:r>
            <w:hyperlink r:id="rId378" w:anchor="block_1323" w:history="1">
              <w:r w:rsidRPr="009A15B9">
                <w:rPr>
                  <w:rStyle w:val="afb"/>
                  <w:sz w:val="12"/>
                  <w:szCs w:val="12"/>
                </w:rPr>
                <w:t>3.2.3</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6.8</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Склад</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proofErr w:type="gramStart"/>
            <w:r w:rsidRPr="009A15B9">
              <w:rPr>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6.9</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451"/>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Складские площадки</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6.9.1</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bCs/>
                <w:i w:val="0"/>
                <w:iCs/>
                <w:sz w:val="12"/>
                <w:szCs w:val="12"/>
              </w:rPr>
            </w:pPr>
            <w:r w:rsidRPr="009A15B9">
              <w:rPr>
                <w:rFonts w:ascii="Times New Roman" w:hAnsi="Times New Roman"/>
                <w:b w:val="0"/>
                <w:bCs/>
                <w:i w:val="0"/>
                <w:iCs/>
                <w:sz w:val="12"/>
                <w:szCs w:val="12"/>
              </w:rPr>
              <w:t>ОВ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bCs/>
                <w:i w:val="0"/>
                <w:iCs/>
                <w:sz w:val="12"/>
                <w:szCs w:val="12"/>
              </w:rPr>
            </w:pPr>
            <w:r w:rsidRPr="009A15B9">
              <w:rPr>
                <w:rFonts w:ascii="Times New Roman" w:hAnsi="Times New Roman"/>
                <w:b w:val="0"/>
                <w:bCs/>
                <w:i w:val="0"/>
                <w:iCs/>
                <w:sz w:val="12"/>
                <w:szCs w:val="12"/>
              </w:rPr>
              <w:t>ОВ</w:t>
            </w:r>
          </w:p>
        </w:tc>
        <w:tc>
          <w:tcPr>
            <w:tcW w:w="1130" w:type="pct"/>
            <w:shd w:val="clear" w:color="auto" w:fill="auto"/>
          </w:tcPr>
          <w:p w:rsidR="009A15B9" w:rsidRPr="009A15B9" w:rsidRDefault="009A15B9" w:rsidP="009A15B9">
            <w:pPr>
              <w:pStyle w:val="affffffb"/>
              <w:spacing w:after="0"/>
              <w:ind w:firstLine="0"/>
              <w:jc w:val="center"/>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146"/>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Научно-производственная деятельность</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 xml:space="preserve">Размещение технологических, промышленных, агропромышленных парков, </w:t>
            </w:r>
            <w:proofErr w:type="gramStart"/>
            <w:r w:rsidRPr="009A15B9">
              <w:rPr>
                <w:sz w:val="12"/>
                <w:szCs w:val="12"/>
              </w:rPr>
              <w:t>бизнес-инкубаторов</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6.12</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54" w:type="pct"/>
            <w:shd w:val="clear" w:color="auto" w:fill="auto"/>
            <w:textDirection w:val="btLr"/>
            <w:vAlign w:val="center"/>
          </w:tcPr>
          <w:p w:rsidR="009A15B9" w:rsidRPr="009A15B9" w:rsidRDefault="009A15B9" w:rsidP="009A15B9">
            <w:pPr>
              <w:pStyle w:val="affffffb"/>
              <w:spacing w:after="0"/>
              <w:ind w:left="113" w:right="113" w:firstLine="0"/>
              <w:jc w:val="center"/>
              <w:rPr>
                <w:rFonts w:ascii="Times New Roman" w:hAnsi="Times New Roman"/>
                <w:b w:val="0"/>
                <w:i w:val="0"/>
                <w:sz w:val="12"/>
                <w:szCs w:val="12"/>
              </w:rPr>
            </w:pPr>
            <w:r w:rsidRPr="009A15B9">
              <w:rPr>
                <w:rFonts w:ascii="Times New Roman" w:hAnsi="Times New Roman"/>
                <w:b w:val="0"/>
                <w:i w:val="0"/>
                <w:sz w:val="12"/>
                <w:szCs w:val="12"/>
              </w:rPr>
              <w:t>УВ</w:t>
            </w:r>
          </w:p>
        </w:tc>
        <w:tc>
          <w:tcPr>
            <w:tcW w:w="1130" w:type="pct"/>
            <w:shd w:val="clear" w:color="auto" w:fill="auto"/>
          </w:tcPr>
          <w:p w:rsidR="009A15B9" w:rsidRPr="009A15B9" w:rsidRDefault="009A15B9" w:rsidP="009A15B9">
            <w:pPr>
              <w:pStyle w:val="affffffb"/>
              <w:spacing w:after="0"/>
              <w:rPr>
                <w:rFonts w:ascii="Times New Roman" w:hAnsi="Times New Roman"/>
                <w:b w:val="0"/>
                <w:i w:val="0"/>
                <w:sz w:val="12"/>
                <w:szCs w:val="12"/>
              </w:rPr>
            </w:pPr>
            <w:r w:rsidRPr="009A15B9">
              <w:rPr>
                <w:rFonts w:ascii="Times New Roman" w:hAnsi="Times New Roman"/>
                <w:b w:val="0"/>
                <w:i w:val="0"/>
                <w:sz w:val="12"/>
                <w:szCs w:val="12"/>
              </w:rPr>
              <w:t>-</w:t>
            </w:r>
          </w:p>
        </w:tc>
      </w:tr>
      <w:tr w:rsidR="009A15B9" w:rsidRPr="009A15B9" w:rsidTr="00742F19">
        <w:trPr>
          <w:cantSplit/>
          <w:trHeight w:val="407"/>
        </w:trPr>
        <w:tc>
          <w:tcPr>
            <w:tcW w:w="253" w:type="pct"/>
            <w:shd w:val="clear" w:color="auto" w:fill="auto"/>
          </w:tcPr>
          <w:p w:rsidR="009A15B9" w:rsidRPr="009A15B9" w:rsidRDefault="009A15B9" w:rsidP="00EE5D05">
            <w:pPr>
              <w:pStyle w:val="s16"/>
              <w:numPr>
                <w:ilvl w:val="0"/>
                <w:numId w:val="53"/>
              </w:numPr>
              <w:spacing w:before="75" w:beforeAutospacing="0" w:after="0" w:afterAutospacing="0"/>
              <w:ind w:right="75"/>
              <w:rPr>
                <w:sz w:val="12"/>
                <w:szCs w:val="12"/>
              </w:rPr>
            </w:pPr>
          </w:p>
        </w:tc>
        <w:tc>
          <w:tcPr>
            <w:tcW w:w="925" w:type="pct"/>
            <w:shd w:val="clear" w:color="auto" w:fill="auto"/>
          </w:tcPr>
          <w:p w:rsidR="009A15B9" w:rsidRPr="009A15B9" w:rsidRDefault="009A15B9" w:rsidP="00742F19">
            <w:pPr>
              <w:pStyle w:val="s16"/>
              <w:spacing w:before="0" w:beforeAutospacing="0" w:after="0" w:afterAutospacing="0"/>
              <w:ind w:left="75" w:right="75"/>
              <w:rPr>
                <w:sz w:val="12"/>
                <w:szCs w:val="12"/>
              </w:rPr>
            </w:pPr>
            <w:r w:rsidRPr="009A15B9">
              <w:rPr>
                <w:sz w:val="12"/>
                <w:szCs w:val="12"/>
              </w:rPr>
              <w:t>Железнодорожные пути</w:t>
            </w:r>
          </w:p>
        </w:tc>
        <w:tc>
          <w:tcPr>
            <w:tcW w:w="2216" w:type="pct"/>
            <w:shd w:val="clear" w:color="auto" w:fill="auto"/>
          </w:tcPr>
          <w:p w:rsidR="009A15B9" w:rsidRPr="009A15B9" w:rsidRDefault="009A15B9" w:rsidP="00742F19">
            <w:pPr>
              <w:pStyle w:val="s1"/>
              <w:spacing w:before="0" w:beforeAutospacing="0" w:after="0" w:afterAutospacing="0"/>
              <w:ind w:left="75" w:right="75"/>
              <w:rPr>
                <w:sz w:val="12"/>
                <w:szCs w:val="12"/>
              </w:rPr>
            </w:pPr>
            <w:r w:rsidRPr="009A15B9">
              <w:rPr>
                <w:sz w:val="12"/>
                <w:szCs w:val="12"/>
              </w:rPr>
              <w:t>Размещение железнодорожных путей</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5" w:right="75"/>
              <w:jc w:val="center"/>
              <w:rPr>
                <w:sz w:val="12"/>
                <w:szCs w:val="12"/>
              </w:rPr>
            </w:pPr>
            <w:r w:rsidRPr="009A15B9">
              <w:rPr>
                <w:sz w:val="12"/>
                <w:szCs w:val="12"/>
              </w:rPr>
              <w:t>7.1.1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271"/>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Обеспечение внутреннего правопорядка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8.3</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both"/>
              <w:rPr>
                <w:rFonts w:ascii="Times New Roman" w:hAnsi="Times New Roman" w:cs="Times New Roman"/>
                <w:sz w:val="12"/>
                <w:szCs w:val="12"/>
              </w:rPr>
            </w:pPr>
            <w:r w:rsidRPr="009A15B9">
              <w:rPr>
                <w:rFonts w:ascii="Times New Roman" w:hAnsi="Times New Roman" w:cs="Times New Roman"/>
                <w:sz w:val="12"/>
                <w:szCs w:val="12"/>
              </w:rPr>
              <w:t>Предоставление коммунальных услуг, 3.1.1;</w:t>
            </w:r>
          </w:p>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Служебные гаражи 4.9</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Охрана природных территорий</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proofErr w:type="gramStart"/>
            <w:r w:rsidRPr="009A15B9">
              <w:rPr>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9.1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Историко-культурная деятельность</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proofErr w:type="gramStart"/>
            <w:r w:rsidRPr="009A15B9">
              <w:rPr>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9.3</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Водные объекты</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Ледники, снежники, ручьи, реки, озера, болота, территориальные моря и другие поверхностные водные объекты</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11.0</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9A15B9">
        <w:trPr>
          <w:cantSplit/>
          <w:trHeight w:val="1134"/>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Общее пользование водными объектами</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proofErr w:type="gramStart"/>
            <w:r w:rsidRPr="009A15B9">
              <w:rPr>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2"/>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Специальное пользование водными объектами</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11.2</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242"/>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Гидротехнические сооружения</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11.3</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
              <w:spacing w:before="0" w:beforeAutospacing="0" w:after="0" w:afterAutospacing="0"/>
              <w:ind w:left="74" w:right="74"/>
              <w:rPr>
                <w:sz w:val="12"/>
                <w:szCs w:val="12"/>
              </w:rPr>
            </w:pPr>
            <w:r w:rsidRPr="009A15B9">
              <w:rPr>
                <w:sz w:val="12"/>
                <w:szCs w:val="12"/>
              </w:rPr>
              <w:t>Земельные участки (территории) общего пользования</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Земельные участки общего пользования.</w:t>
            </w:r>
          </w:p>
          <w:p w:rsidR="009A15B9" w:rsidRPr="009A15B9" w:rsidRDefault="009A15B9" w:rsidP="00742F19">
            <w:pPr>
              <w:pStyle w:val="s1"/>
              <w:spacing w:before="0" w:beforeAutospacing="0" w:after="0" w:afterAutospacing="0"/>
              <w:ind w:right="74"/>
              <w:rPr>
                <w:sz w:val="12"/>
                <w:szCs w:val="12"/>
              </w:rPr>
            </w:pPr>
            <w:r w:rsidRPr="009A15B9">
              <w:rPr>
                <w:sz w:val="12"/>
                <w:szCs w:val="12"/>
              </w:rPr>
              <w:t>Содержание данного вида разрешенного использования включает в себя содержание видов разрешенного использования с </w:t>
            </w:r>
            <w:hyperlink r:id="rId379" w:anchor="block_11201" w:history="1">
              <w:r w:rsidRPr="009A15B9">
                <w:rPr>
                  <w:rStyle w:val="afb"/>
                  <w:sz w:val="12"/>
                  <w:szCs w:val="12"/>
                </w:rPr>
                <w:t>кодами 12.0.1 - 12.0.2</w:t>
              </w:r>
            </w:hyperlink>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12.0</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9A15B9">
        <w:trPr>
          <w:cantSplit/>
          <w:trHeight w:val="1134"/>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Улично-дорожная сеть</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придорожных стоянок (парковок) транспортных сре</w:t>
            </w:r>
            <w:proofErr w:type="gramStart"/>
            <w:r w:rsidRPr="009A15B9">
              <w:rPr>
                <w:sz w:val="12"/>
                <w:szCs w:val="12"/>
              </w:rPr>
              <w:t>дств в гр</w:t>
            </w:r>
            <w:proofErr w:type="gramEnd"/>
            <w:r w:rsidRPr="009A15B9">
              <w:rPr>
                <w:sz w:val="12"/>
                <w:szCs w:val="12"/>
              </w:rPr>
              <w:t>аницах городских улиц и дорог, за исключением предусмотренных видами разрешенного использования с </w:t>
            </w:r>
            <w:hyperlink r:id="rId380" w:anchor="block_10271" w:history="1">
              <w:r w:rsidRPr="009A15B9">
                <w:rPr>
                  <w:rStyle w:val="afb"/>
                  <w:sz w:val="12"/>
                  <w:szCs w:val="12"/>
                </w:rPr>
                <w:t>кодами 2.7.1</w:t>
              </w:r>
            </w:hyperlink>
            <w:r w:rsidRPr="009A15B9">
              <w:rPr>
                <w:sz w:val="12"/>
                <w:szCs w:val="12"/>
              </w:rPr>
              <w:t>, </w:t>
            </w:r>
            <w:hyperlink r:id="rId381" w:anchor="block_1049" w:history="1">
              <w:r w:rsidRPr="009A15B9">
                <w:rPr>
                  <w:rStyle w:val="afb"/>
                  <w:sz w:val="12"/>
                  <w:szCs w:val="12"/>
                </w:rPr>
                <w:t>4.9</w:t>
              </w:r>
            </w:hyperlink>
            <w:r w:rsidRPr="009A15B9">
              <w:rPr>
                <w:sz w:val="12"/>
                <w:szCs w:val="12"/>
              </w:rPr>
              <w:t>, </w:t>
            </w:r>
            <w:hyperlink r:id="rId382" w:anchor="block_1723" w:history="1">
              <w:r w:rsidRPr="009A15B9">
                <w:rPr>
                  <w:rStyle w:val="afb"/>
                  <w:sz w:val="12"/>
                  <w:szCs w:val="12"/>
                </w:rPr>
                <w:t>7.2.3</w:t>
              </w:r>
            </w:hyperlink>
            <w:r w:rsidRPr="009A15B9">
              <w:rPr>
                <w:sz w:val="12"/>
                <w:szCs w:val="12"/>
              </w:rPr>
              <w:t>, а также некапитальных сооружений, предназначенных для охраны транспортных средств</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12.0.1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284"/>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Благоустройство территории</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12.0.2</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Земельные участки общего назначения</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13.0</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Ведение огородничества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13.1</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jc w:val="center"/>
              <w:rPr>
                <w:rFonts w:ascii="Times New Roman" w:hAnsi="Times New Roman" w:cs="Times New Roman"/>
                <w:sz w:val="12"/>
                <w:szCs w:val="12"/>
              </w:rPr>
            </w:pPr>
            <w:r w:rsidRPr="009A15B9">
              <w:rPr>
                <w:rFonts w:ascii="Times New Roman" w:hAnsi="Times New Roman" w:cs="Times New Roman"/>
                <w:sz w:val="12"/>
                <w:szCs w:val="12"/>
              </w:rPr>
              <w:t xml:space="preserve">- </w:t>
            </w:r>
          </w:p>
        </w:tc>
      </w:tr>
      <w:tr w:rsidR="009A15B9" w:rsidRPr="009A15B9" w:rsidTr="00742F19">
        <w:trPr>
          <w:cantSplit/>
          <w:trHeight w:val="70"/>
        </w:trPr>
        <w:tc>
          <w:tcPr>
            <w:tcW w:w="253" w:type="pct"/>
            <w:shd w:val="clear" w:color="auto" w:fill="auto"/>
          </w:tcPr>
          <w:p w:rsidR="009A15B9" w:rsidRPr="009A15B9" w:rsidRDefault="009A15B9" w:rsidP="00EE5D05">
            <w:pPr>
              <w:pStyle w:val="s16"/>
              <w:numPr>
                <w:ilvl w:val="0"/>
                <w:numId w:val="53"/>
              </w:numPr>
              <w:spacing w:before="0" w:beforeAutospacing="0" w:after="0" w:afterAutospacing="0"/>
              <w:ind w:right="74"/>
              <w:rPr>
                <w:sz w:val="12"/>
                <w:szCs w:val="12"/>
              </w:rPr>
            </w:pPr>
          </w:p>
        </w:tc>
        <w:tc>
          <w:tcPr>
            <w:tcW w:w="925" w:type="pct"/>
            <w:shd w:val="clear" w:color="auto" w:fill="auto"/>
          </w:tcPr>
          <w:p w:rsidR="009A15B9" w:rsidRPr="009A15B9" w:rsidRDefault="009A15B9" w:rsidP="009A15B9">
            <w:pPr>
              <w:pStyle w:val="s16"/>
              <w:spacing w:before="0" w:beforeAutospacing="0" w:after="0" w:afterAutospacing="0"/>
              <w:ind w:left="74" w:right="74"/>
              <w:rPr>
                <w:sz w:val="12"/>
                <w:szCs w:val="12"/>
              </w:rPr>
            </w:pPr>
            <w:r w:rsidRPr="009A15B9">
              <w:rPr>
                <w:sz w:val="12"/>
                <w:szCs w:val="12"/>
              </w:rPr>
              <w:t>Ведение садоводства</w:t>
            </w:r>
          </w:p>
        </w:tc>
        <w:tc>
          <w:tcPr>
            <w:tcW w:w="2216" w:type="pct"/>
            <w:shd w:val="clear" w:color="auto" w:fill="auto"/>
          </w:tcPr>
          <w:p w:rsidR="009A15B9" w:rsidRPr="009A15B9" w:rsidRDefault="009A15B9" w:rsidP="00742F19">
            <w:pPr>
              <w:pStyle w:val="s1"/>
              <w:spacing w:before="0" w:beforeAutospacing="0" w:after="0" w:afterAutospacing="0"/>
              <w:ind w:right="74"/>
              <w:rPr>
                <w:sz w:val="12"/>
                <w:szCs w:val="12"/>
              </w:rPr>
            </w:pPr>
            <w:r w:rsidRPr="009A15B9">
              <w:rPr>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83" w:anchor="block_1021" w:history="1">
              <w:r w:rsidRPr="009A15B9">
                <w:rPr>
                  <w:rStyle w:val="afb"/>
                  <w:sz w:val="12"/>
                  <w:szCs w:val="12"/>
                </w:rPr>
                <w:t>кодом 2.1</w:t>
              </w:r>
            </w:hyperlink>
            <w:r w:rsidRPr="009A15B9">
              <w:rPr>
                <w:sz w:val="12"/>
                <w:szCs w:val="12"/>
              </w:rPr>
              <w:t>, хозяйственных построек и гаражей</w:t>
            </w:r>
          </w:p>
        </w:tc>
        <w:tc>
          <w:tcPr>
            <w:tcW w:w="168" w:type="pct"/>
            <w:shd w:val="clear" w:color="auto" w:fill="auto"/>
            <w:textDirection w:val="btLr"/>
            <w:vAlign w:val="center"/>
          </w:tcPr>
          <w:p w:rsidR="009A15B9" w:rsidRPr="009A15B9" w:rsidRDefault="009A15B9" w:rsidP="009A15B9">
            <w:pPr>
              <w:pStyle w:val="s1"/>
              <w:spacing w:before="0" w:beforeAutospacing="0" w:after="0" w:afterAutospacing="0"/>
              <w:ind w:left="74" w:right="74"/>
              <w:jc w:val="center"/>
              <w:rPr>
                <w:sz w:val="12"/>
                <w:szCs w:val="12"/>
              </w:rPr>
            </w:pPr>
            <w:r w:rsidRPr="009A15B9">
              <w:rPr>
                <w:sz w:val="12"/>
                <w:szCs w:val="12"/>
              </w:rPr>
              <w:t>13.2</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УВ</w:t>
            </w:r>
          </w:p>
        </w:tc>
        <w:tc>
          <w:tcPr>
            <w:tcW w:w="154" w:type="pct"/>
            <w:shd w:val="clear" w:color="auto" w:fill="auto"/>
            <w:textDirection w:val="btLr"/>
            <w:vAlign w:val="center"/>
          </w:tcPr>
          <w:p w:rsidR="009A15B9" w:rsidRPr="009A15B9" w:rsidRDefault="009A15B9" w:rsidP="009A15B9">
            <w:pPr>
              <w:spacing w:after="0" w:line="240" w:lineRule="auto"/>
              <w:ind w:left="113" w:right="113"/>
              <w:jc w:val="center"/>
              <w:rPr>
                <w:rFonts w:ascii="Times New Roman" w:hAnsi="Times New Roman" w:cs="Times New Roman"/>
                <w:sz w:val="12"/>
                <w:szCs w:val="12"/>
              </w:rPr>
            </w:pPr>
            <w:r w:rsidRPr="009A15B9">
              <w:rPr>
                <w:rFonts w:ascii="Times New Roman" w:hAnsi="Times New Roman" w:cs="Times New Roman"/>
                <w:sz w:val="12"/>
                <w:szCs w:val="12"/>
              </w:rPr>
              <w:t>ОВ</w:t>
            </w:r>
          </w:p>
        </w:tc>
        <w:tc>
          <w:tcPr>
            <w:tcW w:w="1130" w:type="pct"/>
            <w:shd w:val="clear" w:color="auto" w:fill="auto"/>
          </w:tcPr>
          <w:p w:rsidR="009A15B9" w:rsidRPr="009A15B9" w:rsidRDefault="009A15B9" w:rsidP="009A15B9">
            <w:pPr>
              <w:spacing w:after="0" w:line="240" w:lineRule="auto"/>
              <w:rPr>
                <w:rFonts w:ascii="Times New Roman" w:hAnsi="Times New Roman" w:cs="Times New Roman"/>
                <w:sz w:val="12"/>
                <w:szCs w:val="12"/>
              </w:rPr>
            </w:pPr>
            <w:r w:rsidRPr="009A15B9">
              <w:rPr>
                <w:rFonts w:ascii="Times New Roman" w:hAnsi="Times New Roman" w:cs="Times New Roman"/>
                <w:sz w:val="12"/>
                <w:szCs w:val="12"/>
              </w:rPr>
              <w:t>Хранение автотранспорта 2.7.1</w:t>
            </w:r>
          </w:p>
          <w:p w:rsidR="009A15B9" w:rsidRPr="009A15B9" w:rsidRDefault="009A15B9" w:rsidP="009A15B9">
            <w:pPr>
              <w:spacing w:after="0" w:line="240" w:lineRule="auto"/>
              <w:rPr>
                <w:rFonts w:ascii="Times New Roman" w:hAnsi="Times New Roman" w:cs="Times New Roman"/>
                <w:sz w:val="12"/>
                <w:szCs w:val="12"/>
              </w:rPr>
            </w:pPr>
          </w:p>
        </w:tc>
      </w:tr>
    </w:tbl>
    <w:p w:rsidR="009A15B9" w:rsidRPr="00295887" w:rsidRDefault="009A15B9" w:rsidP="00D34FA1">
      <w:pPr>
        <w:tabs>
          <w:tab w:val="left" w:pos="0"/>
        </w:tabs>
        <w:spacing w:after="0" w:line="240" w:lineRule="auto"/>
        <w:ind w:firstLine="284"/>
        <w:jc w:val="both"/>
        <w:rPr>
          <w:rFonts w:ascii="Times New Roman" w:hAnsi="Times New Roman" w:cs="Times New Roman"/>
          <w:sz w:val="12"/>
          <w:szCs w:val="12"/>
        </w:rPr>
      </w:pPr>
    </w:p>
    <w:p w:rsidR="009C475B"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23.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жилой,  общественно-деловой и рекреационной зоне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484"/>
        <w:gridCol w:w="513"/>
        <w:gridCol w:w="496"/>
        <w:gridCol w:w="456"/>
        <w:gridCol w:w="456"/>
        <w:gridCol w:w="396"/>
        <w:gridCol w:w="426"/>
      </w:tblGrid>
      <w:tr w:rsidR="00742F19" w:rsidRPr="00742F19" w:rsidTr="00742F19">
        <w:trPr>
          <w:trHeight w:val="142"/>
          <w:tblHeader/>
        </w:trPr>
        <w:tc>
          <w:tcPr>
            <w:tcW w:w="366" w:type="pct"/>
            <w:shd w:val="clear" w:color="auto" w:fill="auto"/>
          </w:tcPr>
          <w:p w:rsidR="00742F19" w:rsidRPr="00742F19" w:rsidRDefault="00742F19" w:rsidP="00742F19">
            <w:pPr>
              <w:spacing w:after="0" w:line="240" w:lineRule="auto"/>
              <w:rPr>
                <w:rFonts w:ascii="Times New Roman" w:hAnsi="Times New Roman" w:cs="Times New Roman"/>
                <w:b/>
                <w:bCs/>
                <w:sz w:val="12"/>
                <w:szCs w:val="12"/>
              </w:rPr>
            </w:pPr>
            <w:r w:rsidRPr="00742F19">
              <w:rPr>
                <w:rFonts w:ascii="Times New Roman" w:hAnsi="Times New Roman" w:cs="Times New Roman"/>
                <w:b/>
                <w:bCs/>
                <w:sz w:val="12"/>
                <w:szCs w:val="12"/>
              </w:rPr>
              <w:t xml:space="preserve">№ </w:t>
            </w:r>
            <w:proofErr w:type="gramStart"/>
            <w:r w:rsidRPr="00742F19">
              <w:rPr>
                <w:rFonts w:ascii="Times New Roman" w:hAnsi="Times New Roman" w:cs="Times New Roman"/>
                <w:b/>
                <w:bCs/>
                <w:sz w:val="12"/>
                <w:szCs w:val="12"/>
              </w:rPr>
              <w:t>п</w:t>
            </w:r>
            <w:proofErr w:type="gramEnd"/>
            <w:r w:rsidRPr="00742F19">
              <w:rPr>
                <w:rFonts w:ascii="Times New Roman" w:hAnsi="Times New Roman" w:cs="Times New Roman"/>
                <w:b/>
                <w:bCs/>
                <w:sz w:val="12"/>
                <w:szCs w:val="12"/>
              </w:rPr>
              <w:t>/п</w:t>
            </w:r>
          </w:p>
          <w:p w:rsidR="00742F19" w:rsidRPr="00742F19" w:rsidRDefault="00742F19" w:rsidP="00742F19">
            <w:pPr>
              <w:keepNext/>
              <w:spacing w:after="0" w:line="240" w:lineRule="auto"/>
              <w:ind w:firstLine="680"/>
              <w:jc w:val="center"/>
              <w:outlineLvl w:val="0"/>
              <w:rPr>
                <w:rFonts w:ascii="Times New Roman" w:hAnsi="Times New Roman" w:cs="Times New Roman"/>
                <w:b/>
                <w:bCs/>
                <w:sz w:val="12"/>
                <w:szCs w:val="12"/>
              </w:rPr>
            </w:pPr>
          </w:p>
        </w:tc>
        <w:tc>
          <w:tcPr>
            <w:tcW w:w="294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 xml:space="preserve">Наименование предельного параметра </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Код ВРИ</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Ж</w:t>
            </w:r>
            <w:proofErr w:type="gramStart"/>
            <w:r w:rsidRPr="00742F19">
              <w:rPr>
                <w:rFonts w:ascii="Times New Roman" w:hAnsi="Times New Roman" w:cs="Times New Roman"/>
                <w:b/>
                <w:bCs/>
                <w:sz w:val="12"/>
                <w:szCs w:val="12"/>
              </w:rPr>
              <w:t>1</w:t>
            </w:r>
            <w:proofErr w:type="gramEnd"/>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Ж</w:t>
            </w:r>
            <w:proofErr w:type="gramStart"/>
            <w:r w:rsidRPr="00742F19">
              <w:rPr>
                <w:rFonts w:ascii="Times New Roman" w:hAnsi="Times New Roman" w:cs="Times New Roman"/>
                <w:b/>
                <w:bCs/>
                <w:sz w:val="12"/>
                <w:szCs w:val="12"/>
              </w:rPr>
              <w:t>2</w:t>
            </w:r>
            <w:proofErr w:type="gramEnd"/>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О</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Р</w:t>
            </w:r>
            <w:proofErr w:type="gramStart"/>
            <w:r w:rsidRPr="00742F19">
              <w:rPr>
                <w:rFonts w:ascii="Times New Roman" w:hAnsi="Times New Roman" w:cs="Times New Roman"/>
                <w:b/>
                <w:bCs/>
                <w:sz w:val="12"/>
                <w:szCs w:val="12"/>
              </w:rPr>
              <w:t>1</w:t>
            </w:r>
            <w:proofErr w:type="gramEnd"/>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Р</w:t>
            </w:r>
            <w:proofErr w:type="gramStart"/>
            <w:r w:rsidRPr="00742F19">
              <w:rPr>
                <w:rFonts w:ascii="Times New Roman" w:hAnsi="Times New Roman" w:cs="Times New Roman"/>
                <w:b/>
                <w:bCs/>
                <w:sz w:val="12"/>
                <w:szCs w:val="12"/>
              </w:rPr>
              <w:t>2</w:t>
            </w:r>
            <w:proofErr w:type="gramEnd"/>
          </w:p>
        </w:tc>
      </w:tr>
      <w:tr w:rsidR="00742F19" w:rsidRPr="00742F19" w:rsidTr="00742F19">
        <w:trPr>
          <w:trHeight w:val="70"/>
        </w:trPr>
        <w:tc>
          <w:tcPr>
            <w:tcW w:w="366" w:type="pct"/>
            <w:shd w:val="clear" w:color="auto" w:fill="auto"/>
          </w:tcPr>
          <w:p w:rsidR="00742F19" w:rsidRPr="00742F19" w:rsidRDefault="00742F19" w:rsidP="00742F19">
            <w:pPr>
              <w:keepNext/>
              <w:spacing w:after="0" w:line="240" w:lineRule="auto"/>
              <w:ind w:left="-196" w:firstLine="196"/>
              <w:jc w:val="center"/>
              <w:outlineLvl w:val="0"/>
              <w:rPr>
                <w:rFonts w:ascii="Times New Roman" w:hAnsi="Times New Roman" w:cs="Times New Roman"/>
                <w:b/>
                <w:bCs/>
                <w:sz w:val="12"/>
                <w:szCs w:val="12"/>
              </w:rPr>
            </w:pPr>
          </w:p>
        </w:tc>
        <w:tc>
          <w:tcPr>
            <w:tcW w:w="294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b/>
                <w:bCs/>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индивидуального жилищного строительства кв. м</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2.1</w:t>
            </w: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600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индивидуального жилищного строительства, кв. м</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малоэтажной многоквартирной жилой застройки, кв. м</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2.1.1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200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малоэтажной многоквартирной жилой застройки, кв. м</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2.1.1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2.2</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2.2</w:t>
            </w: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3000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блокированной жилой застройки на каждый блок,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блокированной жилой застройки на каждый блок,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Times New Roman" w:hAnsi="Times New Roman" w:cs="Times New Roman"/>
                <w:b/>
                <w:kern w:val="28"/>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eastAsia="Times New Roman" w:hAnsi="Times New Roman" w:cs="Times New Roman"/>
                <w:b/>
                <w:kern w:val="28"/>
                <w:sz w:val="12"/>
                <w:szCs w:val="12"/>
              </w:rPr>
            </w:pP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среднеэтажной жилой застройки, кв. м</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2.5</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eastAsia="Times New Roman" w:hAnsi="Times New Roman" w:cs="Times New Roman"/>
                <w:b/>
                <w:kern w:val="28"/>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eastAsia="Times New Roman" w:hAnsi="Times New Roman" w:cs="Times New Roman"/>
                <w:b/>
                <w:kern w:val="28"/>
                <w:sz w:val="12"/>
                <w:szCs w:val="12"/>
              </w:rPr>
            </w:pP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среднеэтажной жилой застройки, кв. м</w:t>
            </w:r>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2.5</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eastAsia="Times New Roman" w:hAnsi="Times New Roman" w:cs="Times New Roman"/>
                <w:b/>
                <w:kern w:val="28"/>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eastAsia="Times New Roman" w:hAnsi="Times New Roman" w:cs="Times New Roman"/>
                <w:b/>
                <w:kern w:val="28"/>
                <w:sz w:val="12"/>
                <w:szCs w:val="12"/>
              </w:rPr>
            </w:pP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хранения автотранспорта,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2.7.1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хранения автотранспорта,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2.7.1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для предоставления коммунальных услуг,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3.1.1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дошкольного, начального и среднего общего образования,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 xml:space="preserve">3.5, </w:t>
            </w:r>
            <w:r w:rsidRPr="00742F19">
              <w:rPr>
                <w:rFonts w:ascii="Times New Roman" w:hAnsi="Times New Roman" w:cs="Times New Roman"/>
                <w:sz w:val="12"/>
                <w:szCs w:val="12"/>
              </w:rPr>
              <w:br/>
              <w:t>3.5.1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4000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4000</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среднего и высшего профессионального образования,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3.5.2</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7500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ведения огородничества,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13.1</w:t>
            </w: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100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ведения огородничества,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13.1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для ведения садоводства,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13.2</w:t>
            </w: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100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для ведения садоводства,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13.2</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Минимальная площадь земельных участков для видов разрешенного использования, не указанных в пунктах 1-19 настоящей таблицы, </w:t>
            </w:r>
            <w:proofErr w:type="gramStart"/>
            <w:r w:rsidRPr="00742F19">
              <w:rPr>
                <w:rFonts w:ascii="Times New Roman" w:hAnsi="Times New Roman" w:cs="Times New Roman"/>
                <w:sz w:val="12"/>
                <w:szCs w:val="12"/>
              </w:rPr>
              <w:t>м</w:t>
            </w:r>
            <w:proofErr w:type="gramEnd"/>
            <w:r w:rsidRPr="00742F19">
              <w:rPr>
                <w:rFonts w:ascii="Times New Roman" w:hAnsi="Times New Roman" w:cs="Times New Roman"/>
                <w:sz w:val="12"/>
                <w:szCs w:val="12"/>
              </w:rPr>
              <w:t xml:space="preserve"> </w:t>
            </w:r>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Максимальная площадь земельных участков для видов разрешенного использования, не указанных в пунктах 1-19 настоящей таблицы,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42"/>
        </w:trPr>
        <w:tc>
          <w:tcPr>
            <w:tcW w:w="366"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14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Предельная высота зданий, строений, сооружений,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12</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22,5</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22,5</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22,5</w:t>
            </w:r>
          </w:p>
        </w:tc>
      </w:tr>
      <w:tr w:rsidR="00742F19" w:rsidRPr="00742F19" w:rsidTr="00742F19">
        <w:trPr>
          <w:trHeight w:val="70"/>
        </w:trPr>
        <w:tc>
          <w:tcPr>
            <w:tcW w:w="366"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земельных участков до отдельно стоящих зданий,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земельных участков до строений и сооружений,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земельных участков до дошкольных образовательных учреждений и объектов начального общего и среднего общего образования,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 xml:space="preserve">3.5, </w:t>
            </w:r>
            <w:r w:rsidRPr="00742F19">
              <w:rPr>
                <w:rFonts w:ascii="Times New Roman" w:hAnsi="Times New Roman" w:cs="Times New Roman"/>
                <w:sz w:val="12"/>
                <w:szCs w:val="12"/>
              </w:rPr>
              <w:br/>
              <w:t>3.5.1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10</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земельного участка для иных видов разрешенного использования, не указанных в пунктах 20-26 настоящей таблицы,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w:t>
            </w:r>
          </w:p>
        </w:tc>
      </w:tr>
      <w:tr w:rsidR="00742F19" w:rsidRPr="00742F19" w:rsidTr="00742F19">
        <w:trPr>
          <w:trHeight w:val="70"/>
        </w:trPr>
        <w:tc>
          <w:tcPr>
            <w:tcW w:w="366"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 xml:space="preserve"> </w:t>
            </w:r>
            <w:r w:rsidRPr="00742F1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autoSpaceDE w:val="0"/>
              <w:autoSpaceDN w:val="0"/>
              <w:adjustRightInd w:val="0"/>
              <w:spacing w:after="0" w:line="240" w:lineRule="auto"/>
              <w:jc w:val="both"/>
              <w:outlineLvl w:val="0"/>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ин</w:t>
            </w:r>
            <w:r>
              <w:rPr>
                <w:rFonts w:ascii="Times New Roman" w:hAnsi="Times New Roman" w:cs="Times New Roman"/>
                <w:sz w:val="12"/>
                <w:szCs w:val="12"/>
              </w:rPr>
              <w:t>дивидуальной жилой застройки,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2.1.1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2.2</w:t>
            </w: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50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c>
          <w:tcPr>
            <w:tcW w:w="214"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3.1.1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90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90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90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90</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90</w:t>
            </w:r>
          </w:p>
        </w:tc>
      </w:tr>
      <w:tr w:rsidR="00742F19" w:rsidRPr="00742F19" w:rsidTr="00742F19">
        <w:trPr>
          <w:trHeight w:val="19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ведения огородничества,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13.1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207"/>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ведения садоводства,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13.2</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40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26-34 настоящей таблицы, %</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r>
      <w:tr w:rsidR="00742F19" w:rsidRPr="00742F19" w:rsidTr="00742F19">
        <w:trPr>
          <w:trHeight w:val="70"/>
        </w:trPr>
        <w:tc>
          <w:tcPr>
            <w:tcW w:w="366"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b/>
                <w:bCs/>
                <w:sz w:val="12"/>
                <w:szCs w:val="12"/>
              </w:rPr>
            </w:pPr>
            <w:r w:rsidRPr="00742F1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(бытовой разрыв) между зданиями индивидуальной жилой застройки и (или) зданиями блокированной жилой застройки,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2.1. 2.3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207"/>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(бытовой разрыв) между зданиями многоквартирной жилой застройки,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2.1.1</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192"/>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Максимальное количество блоков в блокированной жилой застройке, шт.</w:t>
            </w:r>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r w:rsidRPr="00742F19">
              <w:rPr>
                <w:rFonts w:ascii="Times New Roman" w:hAnsi="Times New Roman" w:cs="Times New Roman"/>
                <w:sz w:val="12"/>
                <w:szCs w:val="12"/>
              </w:rPr>
              <w:t>2.1, 2.1.1, 2.2, 2.3</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150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2000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266"/>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отдельно стоящих зданий объектов физической культуры и спорта, кв</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1500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eastAsia="MS MinNew Roman" w:hAnsi="Times New Roman" w:cs="Times New Roman"/>
                <w:b/>
                <w:bCs/>
                <w:kern w:val="28"/>
                <w:sz w:val="12"/>
                <w:szCs w:val="12"/>
              </w:rPr>
            </w:pPr>
            <w:r w:rsidRPr="00742F19">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742F19">
              <w:rPr>
                <w:rFonts w:ascii="Times New Roman" w:hAnsi="Times New Roman" w:cs="Times New Roman"/>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eastAsia="MS MinNew Roman" w:hAnsi="Times New Roman" w:cs="Times New Roman"/>
                <w:bCs/>
                <w:sz w:val="12"/>
                <w:szCs w:val="12"/>
              </w:rPr>
              <w:t xml:space="preserve">Минимальная площадь отдельно стоящих объектов гаражного назначения, </w:t>
            </w:r>
            <w:r w:rsidRPr="00742F19">
              <w:rPr>
                <w:rFonts w:ascii="Times New Roman" w:eastAsia="MS MinNew Roman" w:hAnsi="Times New Roman" w:cs="Times New Roman"/>
                <w:bCs/>
                <w:sz w:val="12"/>
                <w:szCs w:val="12"/>
              </w:rPr>
              <w:lastRenderedPageBreak/>
              <w:t>объектов обслуживания автотранспорта, кв</w:t>
            </w:r>
            <w:proofErr w:type="gramStart"/>
            <w:r w:rsidRPr="00742F19">
              <w:rPr>
                <w:rFonts w:ascii="Times New Roman" w:eastAsia="MS MinNew Roman" w:hAnsi="Times New Roman" w:cs="Times New Roman"/>
                <w:bCs/>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eastAsia="MS MinNew Roman" w:hAnsi="Times New Roman" w:cs="Times New Roman"/>
                <w:b/>
                <w:bCs/>
                <w:kern w:val="28"/>
                <w:sz w:val="12"/>
                <w:szCs w:val="12"/>
              </w:rPr>
            </w:pPr>
            <w:r w:rsidRPr="00742F19">
              <w:rPr>
                <w:rFonts w:ascii="Times New Roman" w:eastAsia="MS MinNew Roman"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w:t>
            </w:r>
            <w:proofErr w:type="gramStart"/>
            <w:r w:rsidRPr="00742F19">
              <w:rPr>
                <w:rFonts w:ascii="Times New Roman" w:eastAsia="MS MinNew Roman" w:hAnsi="Times New Roman" w:cs="Times New Roman"/>
                <w:bCs/>
                <w:sz w:val="12"/>
                <w:szCs w:val="12"/>
              </w:rPr>
              <w:t>.м</w:t>
            </w:r>
            <w:proofErr w:type="gramEnd"/>
          </w:p>
        </w:tc>
        <w:tc>
          <w:tcPr>
            <w:tcW w:w="373"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66" w:type="pct"/>
            <w:shd w:val="clear" w:color="auto" w:fill="auto"/>
          </w:tcPr>
          <w:p w:rsidR="00742F19" w:rsidRPr="00742F19" w:rsidRDefault="00742F19" w:rsidP="00EE5D05">
            <w:pPr>
              <w:numPr>
                <w:ilvl w:val="0"/>
                <w:numId w:val="54"/>
              </w:numPr>
              <w:spacing w:after="0" w:line="240" w:lineRule="auto"/>
              <w:contextualSpacing/>
              <w:jc w:val="center"/>
              <w:rPr>
                <w:rFonts w:ascii="Times New Roman" w:hAnsi="Times New Roman" w:cs="Times New Roman"/>
                <w:sz w:val="12"/>
                <w:szCs w:val="12"/>
              </w:rPr>
            </w:pPr>
          </w:p>
        </w:tc>
        <w:tc>
          <w:tcPr>
            <w:tcW w:w="2942" w:type="pct"/>
            <w:shd w:val="clear" w:color="auto" w:fill="auto"/>
          </w:tcPr>
          <w:p w:rsidR="00742F19" w:rsidRPr="00742F19" w:rsidRDefault="00742F19" w:rsidP="00742F19">
            <w:pPr>
              <w:spacing w:after="0" w:line="240" w:lineRule="auto"/>
              <w:jc w:val="both"/>
              <w:rPr>
                <w:rFonts w:ascii="Times New Roman" w:eastAsia="MS MinNew Roman" w:hAnsi="Times New Roman" w:cs="Times New Roman"/>
                <w:bCs/>
                <w:sz w:val="12"/>
                <w:szCs w:val="12"/>
              </w:rPr>
            </w:pPr>
            <w:r w:rsidRPr="00742F19">
              <w:rPr>
                <w:rFonts w:ascii="Times New Roman" w:hAnsi="Times New Roman" w:cs="Times New Roman"/>
                <w:sz w:val="12"/>
                <w:szCs w:val="12"/>
              </w:rPr>
              <w:t>Максимальная площадь объектов капитального строительства (кв</w:t>
            </w:r>
            <w:proofErr w:type="gramStart"/>
            <w:r w:rsidRPr="00742F19">
              <w:rPr>
                <w:rFonts w:ascii="Times New Roman" w:hAnsi="Times New Roman" w:cs="Times New Roman"/>
                <w:sz w:val="12"/>
                <w:szCs w:val="12"/>
              </w:rPr>
              <w:t>.м</w:t>
            </w:r>
            <w:proofErr w:type="gramEnd"/>
            <w:r w:rsidRPr="00742F19">
              <w:rPr>
                <w:rFonts w:ascii="Times New Roman" w:hAnsi="Times New Roman" w:cs="Times New Roman"/>
                <w:sz w:val="12"/>
                <w:szCs w:val="12"/>
              </w:rPr>
              <w:t xml:space="preserve">) предназначенных для продажи товаров, торговая площадь </w:t>
            </w:r>
          </w:p>
        </w:tc>
        <w:tc>
          <w:tcPr>
            <w:tcW w:w="373" w:type="pct"/>
            <w:shd w:val="clear" w:color="auto" w:fill="auto"/>
          </w:tcPr>
          <w:p w:rsidR="00742F19" w:rsidRPr="00742F19" w:rsidRDefault="00742F19" w:rsidP="00742F19">
            <w:pPr>
              <w:keepNext/>
              <w:spacing w:after="0" w:line="240" w:lineRule="auto"/>
              <w:outlineLvl w:val="0"/>
              <w:rPr>
                <w:rFonts w:ascii="Times New Roman" w:hAnsi="Times New Roman" w:cs="Times New Roman"/>
                <w:sz w:val="12"/>
                <w:szCs w:val="12"/>
              </w:rPr>
            </w:pPr>
            <w:r w:rsidRPr="00742F19">
              <w:rPr>
                <w:rFonts w:ascii="Times New Roman" w:hAnsi="Times New Roman" w:cs="Times New Roman"/>
                <w:sz w:val="12"/>
                <w:szCs w:val="12"/>
              </w:rPr>
              <w:t>4.4.</w:t>
            </w:r>
          </w:p>
        </w:tc>
        <w:tc>
          <w:tcPr>
            <w:tcW w:w="36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500</w:t>
            </w:r>
          </w:p>
        </w:tc>
        <w:tc>
          <w:tcPr>
            <w:tcW w:w="28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500</w:t>
            </w:r>
          </w:p>
        </w:tc>
        <w:tc>
          <w:tcPr>
            <w:tcW w:w="21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3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bl>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Примечания: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742F19" w:rsidRDefault="00742F19" w:rsidP="00742F19">
      <w:pPr>
        <w:tabs>
          <w:tab w:val="left" w:pos="0"/>
        </w:tabs>
        <w:spacing w:after="0" w:line="240" w:lineRule="auto"/>
        <w:ind w:firstLine="284"/>
        <w:jc w:val="both"/>
        <w:rPr>
          <w:rFonts w:ascii="Times New Roman" w:hAnsi="Times New Roman" w:cs="Times New Roman"/>
          <w:sz w:val="12"/>
          <w:szCs w:val="12"/>
        </w:rPr>
      </w:pPr>
    </w:p>
    <w:p w:rsid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568"/>
        <w:gridCol w:w="439"/>
        <w:gridCol w:w="465"/>
        <w:gridCol w:w="576"/>
      </w:tblGrid>
      <w:tr w:rsidR="00742F19" w:rsidRPr="00742F19" w:rsidTr="00742F19">
        <w:trPr>
          <w:trHeight w:val="70"/>
          <w:tblHeader/>
        </w:trPr>
        <w:tc>
          <w:tcPr>
            <w:tcW w:w="450" w:type="pct"/>
            <w:shd w:val="clear" w:color="auto" w:fill="auto"/>
          </w:tcPr>
          <w:p w:rsidR="00742F19" w:rsidRPr="00742F19" w:rsidRDefault="00742F19" w:rsidP="00742F19">
            <w:pPr>
              <w:spacing w:after="0" w:line="240" w:lineRule="auto"/>
              <w:ind w:left="-196" w:firstLine="196"/>
              <w:jc w:val="center"/>
              <w:rPr>
                <w:rFonts w:ascii="Times New Roman" w:hAnsi="Times New Roman" w:cs="Times New Roman"/>
                <w:b/>
                <w:bCs/>
                <w:sz w:val="12"/>
                <w:szCs w:val="12"/>
              </w:rPr>
            </w:pPr>
            <w:r w:rsidRPr="00742F19">
              <w:rPr>
                <w:rFonts w:ascii="Times New Roman" w:hAnsi="Times New Roman" w:cs="Times New Roman"/>
                <w:b/>
                <w:bCs/>
                <w:sz w:val="12"/>
                <w:szCs w:val="12"/>
              </w:rPr>
              <w:t xml:space="preserve">№ </w:t>
            </w:r>
            <w:proofErr w:type="gramStart"/>
            <w:r w:rsidRPr="00742F19">
              <w:rPr>
                <w:rFonts w:ascii="Times New Roman" w:hAnsi="Times New Roman" w:cs="Times New Roman"/>
                <w:b/>
                <w:bCs/>
                <w:sz w:val="12"/>
                <w:szCs w:val="12"/>
              </w:rPr>
              <w:t>п</w:t>
            </w:r>
            <w:proofErr w:type="gramEnd"/>
            <w:r w:rsidRPr="00742F19">
              <w:rPr>
                <w:rFonts w:ascii="Times New Roman" w:hAnsi="Times New Roman" w:cs="Times New Roman"/>
                <w:b/>
                <w:bCs/>
                <w:sz w:val="12"/>
                <w:szCs w:val="12"/>
              </w:rPr>
              <w:t>/п</w:t>
            </w:r>
          </w:p>
        </w:tc>
        <w:tc>
          <w:tcPr>
            <w:tcW w:w="361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 xml:space="preserve">Наименование предельного параметра </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П</w:t>
            </w:r>
            <w:proofErr w:type="gramStart"/>
            <w:r w:rsidRPr="00742F19">
              <w:rPr>
                <w:rFonts w:ascii="Times New Roman" w:hAnsi="Times New Roman" w:cs="Times New Roman"/>
                <w:b/>
                <w:bCs/>
                <w:sz w:val="12"/>
                <w:szCs w:val="12"/>
              </w:rPr>
              <w:t>1</w:t>
            </w:r>
            <w:proofErr w:type="gramEnd"/>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П</w:t>
            </w:r>
            <w:proofErr w:type="gramStart"/>
            <w:r w:rsidRPr="00742F19">
              <w:rPr>
                <w:rFonts w:ascii="Times New Roman" w:hAnsi="Times New Roman" w:cs="Times New Roman"/>
                <w:b/>
                <w:bCs/>
                <w:sz w:val="12"/>
                <w:szCs w:val="12"/>
              </w:rPr>
              <w:t>2</w:t>
            </w:r>
            <w:proofErr w:type="gramEnd"/>
          </w:p>
        </w:tc>
        <w:tc>
          <w:tcPr>
            <w:tcW w:w="334" w:type="pct"/>
            <w:shd w:val="clear" w:color="auto" w:fill="auto"/>
          </w:tcPr>
          <w:p w:rsidR="00742F19" w:rsidRPr="00742F19" w:rsidRDefault="00742F19" w:rsidP="00742F19">
            <w:pPr>
              <w:spacing w:after="0" w:line="240" w:lineRule="auto"/>
              <w:rPr>
                <w:rFonts w:ascii="Times New Roman" w:hAnsi="Times New Roman" w:cs="Times New Roman"/>
                <w:b/>
                <w:bCs/>
                <w:sz w:val="12"/>
                <w:szCs w:val="12"/>
              </w:rPr>
            </w:pPr>
            <w:r w:rsidRPr="00742F19">
              <w:rPr>
                <w:rFonts w:ascii="Times New Roman" w:hAnsi="Times New Roman" w:cs="Times New Roman"/>
                <w:b/>
                <w:bCs/>
                <w:sz w:val="12"/>
                <w:szCs w:val="12"/>
              </w:rPr>
              <w:t>Сп</w:t>
            </w:r>
            <w:proofErr w:type="gramStart"/>
            <w:r w:rsidRPr="00742F19">
              <w:rPr>
                <w:rFonts w:ascii="Times New Roman" w:hAnsi="Times New Roman" w:cs="Times New Roman"/>
                <w:b/>
                <w:bCs/>
                <w:sz w:val="12"/>
                <w:szCs w:val="12"/>
              </w:rPr>
              <w:t>1</w:t>
            </w:r>
            <w:proofErr w:type="gramEnd"/>
          </w:p>
        </w:tc>
      </w:tr>
      <w:tr w:rsidR="00742F19" w:rsidRPr="00742F19" w:rsidTr="00742F19">
        <w:trPr>
          <w:trHeight w:val="70"/>
        </w:trPr>
        <w:tc>
          <w:tcPr>
            <w:tcW w:w="450" w:type="pct"/>
            <w:shd w:val="clear" w:color="auto" w:fill="auto"/>
          </w:tcPr>
          <w:p w:rsidR="00742F19" w:rsidRPr="00742F19" w:rsidRDefault="00742F19" w:rsidP="00742F19">
            <w:pPr>
              <w:spacing w:after="0" w:line="240" w:lineRule="auto"/>
              <w:ind w:left="-196" w:firstLine="196"/>
              <w:jc w:val="center"/>
              <w:rPr>
                <w:rFonts w:ascii="Times New Roman" w:hAnsi="Times New Roman" w:cs="Times New Roman"/>
                <w:b/>
                <w:bCs/>
                <w:sz w:val="12"/>
                <w:szCs w:val="12"/>
              </w:rPr>
            </w:pPr>
          </w:p>
        </w:tc>
        <w:tc>
          <w:tcPr>
            <w:tcW w:w="3612"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кв. м</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кв. м</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400000</w:t>
            </w:r>
          </w:p>
        </w:tc>
      </w:tr>
      <w:tr w:rsidR="00742F19" w:rsidRPr="00742F19" w:rsidTr="00742F19">
        <w:trPr>
          <w:trHeight w:val="70"/>
        </w:trPr>
        <w:tc>
          <w:tcPr>
            <w:tcW w:w="45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Предельная высота зданий, строений, сооружений, </w:t>
            </w:r>
            <w:proofErr w:type="gramStart"/>
            <w:r w:rsidRPr="00742F19">
              <w:rPr>
                <w:rFonts w:ascii="Times New Roman" w:hAnsi="Times New Roman" w:cs="Times New Roman"/>
                <w:sz w:val="12"/>
                <w:szCs w:val="12"/>
              </w:rPr>
              <w:t>м</w:t>
            </w:r>
            <w:proofErr w:type="gramEnd"/>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w:t>
            </w:r>
          </w:p>
        </w:tc>
      </w:tr>
      <w:tr w:rsidR="00742F19" w:rsidRPr="00742F19" w:rsidTr="00742F19">
        <w:trPr>
          <w:trHeight w:val="70"/>
        </w:trPr>
        <w:tc>
          <w:tcPr>
            <w:tcW w:w="450"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742F19">
              <w:rPr>
                <w:rFonts w:ascii="Times New Roman" w:hAnsi="Times New Roman" w:cs="Times New Roman"/>
                <w:sz w:val="12"/>
                <w:szCs w:val="12"/>
              </w:rPr>
              <w:t>м</w:t>
            </w:r>
            <w:proofErr w:type="gramEnd"/>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w:t>
            </w:r>
          </w:p>
        </w:tc>
      </w:tr>
      <w:tr w:rsidR="00742F19" w:rsidRPr="00742F19" w:rsidTr="00742F19">
        <w:trPr>
          <w:trHeight w:val="70"/>
        </w:trPr>
        <w:tc>
          <w:tcPr>
            <w:tcW w:w="450"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 xml:space="preserve"> </w:t>
            </w:r>
            <w:r w:rsidRPr="00742F1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autoSpaceDE w:val="0"/>
              <w:autoSpaceDN w:val="0"/>
              <w:adjustRightInd w:val="0"/>
              <w:spacing w:after="0" w:line="240" w:lineRule="auto"/>
              <w:jc w:val="both"/>
              <w:outlineLvl w:val="0"/>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450"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hAnsi="Times New Roman" w:cs="Times New Roman"/>
                <w:b/>
                <w:bCs/>
                <w:sz w:val="12"/>
                <w:szCs w:val="12"/>
              </w:rPr>
            </w:pPr>
            <w:r w:rsidRPr="00742F1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450" w:type="pct"/>
            <w:shd w:val="clear" w:color="auto" w:fill="auto"/>
          </w:tcPr>
          <w:p w:rsidR="00742F19" w:rsidRPr="00742F19" w:rsidRDefault="00742F19" w:rsidP="00EE5D05">
            <w:pPr>
              <w:numPr>
                <w:ilvl w:val="0"/>
                <w:numId w:val="55"/>
              </w:numPr>
              <w:spacing w:after="0" w:line="240" w:lineRule="auto"/>
              <w:contextualSpacing/>
              <w:jc w:val="center"/>
              <w:rPr>
                <w:rFonts w:ascii="Times New Roman" w:hAnsi="Times New Roman" w:cs="Times New Roman"/>
                <w:sz w:val="12"/>
                <w:szCs w:val="12"/>
              </w:rPr>
            </w:pPr>
          </w:p>
        </w:tc>
        <w:tc>
          <w:tcPr>
            <w:tcW w:w="3612" w:type="pct"/>
            <w:shd w:val="clear" w:color="auto" w:fill="auto"/>
          </w:tcPr>
          <w:p w:rsidR="00742F19" w:rsidRPr="00742F19" w:rsidRDefault="00742F19" w:rsidP="00742F19">
            <w:pPr>
              <w:spacing w:after="0" w:line="240" w:lineRule="auto"/>
              <w:jc w:val="both"/>
              <w:rPr>
                <w:rFonts w:ascii="Times New Roman" w:eastAsia="MS MinNew Roman" w:hAnsi="Times New Roman" w:cs="Times New Roman"/>
                <w:b/>
                <w:bCs/>
                <w:kern w:val="28"/>
                <w:sz w:val="12"/>
                <w:szCs w:val="12"/>
              </w:rPr>
            </w:pPr>
            <w:r w:rsidRPr="00742F19">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742F19">
              <w:rPr>
                <w:rFonts w:ascii="Times New Roman" w:hAnsi="Times New Roman" w:cs="Times New Roman"/>
                <w:sz w:val="12"/>
                <w:szCs w:val="12"/>
              </w:rPr>
              <w:t>м</w:t>
            </w:r>
            <w:proofErr w:type="gramEnd"/>
          </w:p>
        </w:tc>
        <w:tc>
          <w:tcPr>
            <w:tcW w:w="29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w:t>
            </w:r>
          </w:p>
        </w:tc>
        <w:tc>
          <w:tcPr>
            <w:tcW w:w="310"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2</w:t>
            </w:r>
          </w:p>
        </w:tc>
        <w:tc>
          <w:tcPr>
            <w:tcW w:w="334"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bl>
    <w:p w:rsidR="00742F19" w:rsidRDefault="00742F19" w:rsidP="00742F19">
      <w:pPr>
        <w:tabs>
          <w:tab w:val="left" w:pos="0"/>
        </w:tabs>
        <w:spacing w:after="0" w:line="240" w:lineRule="auto"/>
        <w:ind w:firstLine="284"/>
        <w:jc w:val="both"/>
        <w:rPr>
          <w:rFonts w:ascii="Times New Roman" w:hAnsi="Times New Roman" w:cs="Times New Roman"/>
          <w:sz w:val="12"/>
          <w:szCs w:val="12"/>
        </w:rPr>
      </w:pPr>
    </w:p>
    <w:p w:rsid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247"/>
        <w:gridCol w:w="430"/>
        <w:gridCol w:w="456"/>
      </w:tblGrid>
      <w:tr w:rsidR="00742F19" w:rsidRPr="00742F19" w:rsidTr="00742F19">
        <w:trPr>
          <w:trHeight w:val="70"/>
          <w:tblHeader/>
        </w:trPr>
        <w:tc>
          <w:tcPr>
            <w:tcW w:w="386" w:type="pct"/>
            <w:shd w:val="clear" w:color="auto" w:fill="auto"/>
          </w:tcPr>
          <w:p w:rsidR="00742F19" w:rsidRPr="00742F19" w:rsidRDefault="00742F19" w:rsidP="00742F19">
            <w:pPr>
              <w:spacing w:after="0" w:line="240" w:lineRule="auto"/>
              <w:ind w:left="-196" w:firstLine="196"/>
              <w:jc w:val="center"/>
              <w:rPr>
                <w:rFonts w:ascii="Times New Roman" w:hAnsi="Times New Roman" w:cs="Times New Roman"/>
                <w:b/>
                <w:bCs/>
                <w:sz w:val="12"/>
                <w:szCs w:val="12"/>
              </w:rPr>
            </w:pPr>
            <w:r w:rsidRPr="00742F19">
              <w:rPr>
                <w:rFonts w:ascii="Times New Roman" w:hAnsi="Times New Roman" w:cs="Times New Roman"/>
                <w:b/>
                <w:bCs/>
                <w:sz w:val="12"/>
                <w:szCs w:val="12"/>
              </w:rPr>
              <w:t xml:space="preserve">№ </w:t>
            </w:r>
            <w:proofErr w:type="gramStart"/>
            <w:r w:rsidRPr="00742F19">
              <w:rPr>
                <w:rFonts w:ascii="Times New Roman" w:hAnsi="Times New Roman" w:cs="Times New Roman"/>
                <w:b/>
                <w:bCs/>
                <w:sz w:val="12"/>
                <w:szCs w:val="12"/>
              </w:rPr>
              <w:t>п</w:t>
            </w:r>
            <w:proofErr w:type="gramEnd"/>
            <w:r w:rsidRPr="00742F19">
              <w:rPr>
                <w:rFonts w:ascii="Times New Roman" w:hAnsi="Times New Roman" w:cs="Times New Roman"/>
                <w:b/>
                <w:bCs/>
                <w:sz w:val="12"/>
                <w:szCs w:val="12"/>
              </w:rPr>
              <w:t>/п</w:t>
            </w:r>
          </w:p>
        </w:tc>
        <w:tc>
          <w:tcPr>
            <w:tcW w:w="4041"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 xml:space="preserve">Наименование предельного параметра </w:t>
            </w:r>
          </w:p>
        </w:tc>
        <w:tc>
          <w:tcPr>
            <w:tcW w:w="278"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b/>
                <w:bCs/>
                <w:color w:val="404040"/>
                <w:sz w:val="12"/>
                <w:szCs w:val="12"/>
              </w:rPr>
            </w:pPr>
            <w:r w:rsidRPr="00742F19">
              <w:rPr>
                <w:rFonts w:ascii="Times New Roman" w:hAnsi="Times New Roman" w:cs="Times New Roman"/>
                <w:b/>
                <w:bCs/>
                <w:sz w:val="12"/>
                <w:szCs w:val="12"/>
              </w:rPr>
              <w:t>Сх</w:t>
            </w:r>
            <w:proofErr w:type="gramStart"/>
            <w:r w:rsidRPr="00742F19">
              <w:rPr>
                <w:rFonts w:ascii="Times New Roman" w:hAnsi="Times New Roman" w:cs="Times New Roman"/>
                <w:b/>
                <w:bCs/>
                <w:sz w:val="12"/>
                <w:szCs w:val="12"/>
              </w:rPr>
              <w:t>1</w:t>
            </w:r>
            <w:proofErr w:type="gramEnd"/>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Сх</w:t>
            </w:r>
            <w:proofErr w:type="gramStart"/>
            <w:r w:rsidRPr="00742F19">
              <w:rPr>
                <w:rFonts w:ascii="Times New Roman" w:hAnsi="Times New Roman" w:cs="Times New Roman"/>
                <w:b/>
                <w:bCs/>
                <w:sz w:val="12"/>
                <w:szCs w:val="12"/>
              </w:rPr>
              <w:t>2</w:t>
            </w:r>
            <w:proofErr w:type="gramEnd"/>
          </w:p>
        </w:tc>
      </w:tr>
      <w:tr w:rsidR="00742F19" w:rsidRPr="00742F19" w:rsidTr="00742F19">
        <w:trPr>
          <w:trHeight w:val="70"/>
        </w:trPr>
        <w:tc>
          <w:tcPr>
            <w:tcW w:w="386" w:type="pct"/>
            <w:shd w:val="clear" w:color="auto" w:fill="auto"/>
          </w:tcPr>
          <w:p w:rsidR="00742F19" w:rsidRPr="00742F19" w:rsidRDefault="00742F19" w:rsidP="00742F19">
            <w:pPr>
              <w:keepNext/>
              <w:spacing w:after="0" w:line="240" w:lineRule="auto"/>
              <w:ind w:left="-196" w:firstLine="196"/>
              <w:jc w:val="center"/>
              <w:outlineLvl w:val="0"/>
              <w:rPr>
                <w:rFonts w:ascii="Times New Roman" w:hAnsi="Times New Roman" w:cs="Times New Roman"/>
                <w:b/>
                <w:bCs/>
                <w:sz w:val="12"/>
                <w:szCs w:val="12"/>
              </w:rPr>
            </w:pPr>
          </w:p>
        </w:tc>
        <w:tc>
          <w:tcPr>
            <w:tcW w:w="4041"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r w:rsidRPr="00742F19">
              <w:rPr>
                <w:rFonts w:ascii="Times New Roman" w:hAnsi="Times New Roman" w:cs="Times New Roman"/>
                <w:b/>
                <w:bCs/>
                <w:sz w:val="12"/>
                <w:szCs w:val="12"/>
              </w:rPr>
              <w:t>Предельные (минимальные и (или) максимальные) размеры земельных участков, в том числе их площадь</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b/>
                <w:bCs/>
                <w:sz w:val="12"/>
                <w:szCs w:val="12"/>
              </w:rPr>
            </w:pP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Минимальная площадь земельного участка, кв. м</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100</w:t>
            </w: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Максимальная площадь земельного участка, кв. м</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w:t>
            </w:r>
          </w:p>
        </w:tc>
      </w:tr>
      <w:tr w:rsidR="00742F19" w:rsidRPr="00742F19" w:rsidTr="00742F19">
        <w:trPr>
          <w:trHeight w:val="70"/>
        </w:trPr>
        <w:tc>
          <w:tcPr>
            <w:tcW w:w="386" w:type="pct"/>
            <w:shd w:val="clear" w:color="auto" w:fill="auto"/>
          </w:tcPr>
          <w:p w:rsidR="00742F19" w:rsidRPr="00742F19" w:rsidRDefault="00742F19" w:rsidP="00742F19">
            <w:pPr>
              <w:keepNext/>
              <w:spacing w:after="0" w:line="240" w:lineRule="auto"/>
              <w:ind w:firstLine="680"/>
              <w:jc w:val="center"/>
              <w:outlineLvl w:val="0"/>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b/>
                <w:bCs/>
                <w:sz w:val="12"/>
                <w:szCs w:val="12"/>
              </w:rPr>
              <w:t>Предельное количество этажей или предельная высота зданий, строений, сооружений</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Предельная высота зданий, строений, сооружений, </w:t>
            </w:r>
            <w:proofErr w:type="gramStart"/>
            <w:r w:rsidRPr="00742F19">
              <w:rPr>
                <w:rFonts w:ascii="Times New Roman" w:hAnsi="Times New Roman" w:cs="Times New Roman"/>
                <w:sz w:val="12"/>
                <w:szCs w:val="12"/>
              </w:rPr>
              <w:t>м</w:t>
            </w:r>
            <w:proofErr w:type="gramEnd"/>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30</w:t>
            </w:r>
          </w:p>
        </w:tc>
      </w:tr>
      <w:tr w:rsidR="00742F19" w:rsidRPr="00742F19" w:rsidTr="00742F19">
        <w:trPr>
          <w:trHeight w:val="70"/>
        </w:trPr>
        <w:tc>
          <w:tcPr>
            <w:tcW w:w="386"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b/>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 xml:space="preserve">Минимальный отступ от границ земельных участков до зданий, строений, сооружений, </w:t>
            </w:r>
            <w:proofErr w:type="gramStart"/>
            <w:r w:rsidRPr="00742F19">
              <w:rPr>
                <w:rFonts w:ascii="Times New Roman" w:hAnsi="Times New Roman" w:cs="Times New Roman"/>
                <w:sz w:val="12"/>
                <w:szCs w:val="12"/>
              </w:rPr>
              <w:t>м</w:t>
            </w:r>
            <w:proofErr w:type="gramEnd"/>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5</w:t>
            </w:r>
          </w:p>
        </w:tc>
      </w:tr>
      <w:tr w:rsidR="00742F19" w:rsidRPr="00742F19" w:rsidTr="00742F19">
        <w:trPr>
          <w:trHeight w:val="70"/>
        </w:trPr>
        <w:tc>
          <w:tcPr>
            <w:tcW w:w="386"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 xml:space="preserve"> </w:t>
            </w:r>
            <w:r w:rsidRPr="00742F19">
              <w:rPr>
                <w:rFonts w:ascii="Times New Roman" w:hAnsi="Times New Roman" w:cs="Times New Roman"/>
                <w:b/>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autoSpaceDE w:val="0"/>
              <w:autoSpaceDN w:val="0"/>
              <w:adjustRightInd w:val="0"/>
              <w:spacing w:after="0" w:line="240" w:lineRule="auto"/>
              <w:jc w:val="both"/>
              <w:outlineLvl w:val="0"/>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размещен</w:t>
            </w:r>
            <w:r>
              <w:rPr>
                <w:rFonts w:ascii="Times New Roman" w:hAnsi="Times New Roman" w:cs="Times New Roman"/>
                <w:sz w:val="12"/>
                <w:szCs w:val="12"/>
              </w:rPr>
              <w:t>ия производственных объектов, %</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80</w:t>
            </w:r>
          </w:p>
        </w:tc>
      </w:tr>
      <w:tr w:rsidR="00742F19" w:rsidRPr="00742F19" w:rsidTr="00742F19">
        <w:trPr>
          <w:trHeight w:val="206"/>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60</w:t>
            </w: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w:t>
            </w:r>
          </w:p>
        </w:tc>
        <w:tc>
          <w:tcPr>
            <w:tcW w:w="295"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rPr>
            </w:pPr>
            <w:r w:rsidRPr="00742F19">
              <w:rPr>
                <w:rFonts w:ascii="Times New Roman" w:hAnsi="Times New Roman" w:cs="Times New Roman"/>
                <w:sz w:val="12"/>
                <w:szCs w:val="12"/>
              </w:rPr>
              <w:t>40</w:t>
            </w: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sz w:val="12"/>
                <w:szCs w:val="12"/>
              </w:rPr>
            </w:pPr>
            <w:r w:rsidRPr="00742F19">
              <w:rPr>
                <w:rFonts w:ascii="Times New Roman"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r w:rsidRPr="00742F19">
              <w:rPr>
                <w:rFonts w:ascii="Times New Roman" w:hAnsi="Times New Roman" w:cs="Times New Roman"/>
                <w:sz w:val="12"/>
                <w:szCs w:val="12"/>
              </w:rPr>
              <w:t>40</w:t>
            </w:r>
          </w:p>
        </w:tc>
        <w:tc>
          <w:tcPr>
            <w:tcW w:w="295" w:type="pct"/>
            <w:shd w:val="clear" w:color="auto" w:fill="auto"/>
          </w:tcPr>
          <w:p w:rsidR="00742F19" w:rsidRPr="00742F19" w:rsidRDefault="00742F19" w:rsidP="00742F19">
            <w:pPr>
              <w:spacing w:after="0" w:line="240" w:lineRule="auto"/>
              <w:jc w:val="center"/>
              <w:rPr>
                <w:rFonts w:ascii="Times New Roman" w:eastAsia="Yu Gothic Light" w:hAnsi="Times New Roman" w:cs="Times New Roman"/>
                <w:color w:val="404040"/>
                <w:sz w:val="12"/>
                <w:szCs w:val="12"/>
                <w:lang w:val="en-US"/>
              </w:rPr>
            </w:pPr>
            <w:r w:rsidRPr="00742F19">
              <w:rPr>
                <w:rFonts w:ascii="Times New Roman" w:hAnsi="Times New Roman" w:cs="Times New Roman"/>
                <w:sz w:val="12"/>
                <w:szCs w:val="12"/>
                <w:lang w:val="en-US"/>
              </w:rPr>
              <w:t>-</w:t>
            </w:r>
          </w:p>
        </w:tc>
      </w:tr>
      <w:tr w:rsidR="00742F19" w:rsidRPr="00742F19" w:rsidTr="00742F19">
        <w:trPr>
          <w:trHeight w:val="70"/>
        </w:trPr>
        <w:tc>
          <w:tcPr>
            <w:tcW w:w="386" w:type="pct"/>
            <w:shd w:val="clear" w:color="auto" w:fill="auto"/>
          </w:tcPr>
          <w:p w:rsidR="00742F19" w:rsidRPr="00742F19" w:rsidRDefault="00742F19" w:rsidP="00742F19">
            <w:pPr>
              <w:spacing w:after="0" w:line="240" w:lineRule="auto"/>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hAnsi="Times New Roman" w:cs="Times New Roman"/>
                <w:b/>
                <w:bCs/>
                <w:sz w:val="12"/>
                <w:szCs w:val="12"/>
              </w:rPr>
            </w:pPr>
            <w:r w:rsidRPr="00742F19">
              <w:rPr>
                <w:rFonts w:ascii="Times New Roman" w:hAnsi="Times New Roman" w:cs="Times New Roman"/>
                <w:b/>
                <w:bCs/>
                <w:sz w:val="12"/>
                <w:szCs w:val="12"/>
              </w:rPr>
              <w:t>Иные предельные параметры разрешенного строительства, реконструкции объектов капитального строительства</w:t>
            </w:r>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rPr>
            </w:pPr>
          </w:p>
        </w:tc>
      </w:tr>
      <w:tr w:rsidR="00742F19" w:rsidRPr="00742F19" w:rsidTr="00742F19">
        <w:trPr>
          <w:trHeight w:val="70"/>
        </w:trPr>
        <w:tc>
          <w:tcPr>
            <w:tcW w:w="386" w:type="pct"/>
            <w:shd w:val="clear" w:color="auto" w:fill="auto"/>
          </w:tcPr>
          <w:p w:rsidR="00742F19" w:rsidRPr="00742F19" w:rsidRDefault="00742F19" w:rsidP="00EE5D05">
            <w:pPr>
              <w:numPr>
                <w:ilvl w:val="0"/>
                <w:numId w:val="56"/>
              </w:numPr>
              <w:spacing w:after="0" w:line="240" w:lineRule="auto"/>
              <w:contextualSpacing/>
              <w:jc w:val="center"/>
              <w:rPr>
                <w:rFonts w:ascii="Times New Roman" w:hAnsi="Times New Roman" w:cs="Times New Roman"/>
                <w:sz w:val="12"/>
                <w:szCs w:val="12"/>
              </w:rPr>
            </w:pPr>
          </w:p>
        </w:tc>
        <w:tc>
          <w:tcPr>
            <w:tcW w:w="4041" w:type="pct"/>
            <w:shd w:val="clear" w:color="auto" w:fill="auto"/>
          </w:tcPr>
          <w:p w:rsidR="00742F19" w:rsidRPr="00742F19" w:rsidRDefault="00742F19" w:rsidP="00742F19">
            <w:pPr>
              <w:spacing w:after="0" w:line="240" w:lineRule="auto"/>
              <w:jc w:val="both"/>
              <w:rPr>
                <w:rFonts w:ascii="Times New Roman" w:eastAsia="MS MinNew Roman" w:hAnsi="Times New Roman" w:cs="Times New Roman"/>
                <w:b/>
                <w:bCs/>
                <w:kern w:val="28"/>
                <w:sz w:val="12"/>
                <w:szCs w:val="12"/>
              </w:rPr>
            </w:pPr>
            <w:r w:rsidRPr="00742F19">
              <w:rPr>
                <w:rFonts w:ascii="Times New Roman" w:hAnsi="Times New Roman" w:cs="Times New Roman"/>
                <w:sz w:val="12"/>
                <w:szCs w:val="12"/>
              </w:rPr>
              <w:t xml:space="preserve">Максимальная высота капитальных ограждений земельных участков, </w:t>
            </w:r>
            <w:proofErr w:type="gramStart"/>
            <w:r w:rsidRPr="00742F19">
              <w:rPr>
                <w:rFonts w:ascii="Times New Roman" w:hAnsi="Times New Roman" w:cs="Times New Roman"/>
                <w:sz w:val="12"/>
                <w:szCs w:val="12"/>
              </w:rPr>
              <w:t>м</w:t>
            </w:r>
            <w:proofErr w:type="gramEnd"/>
          </w:p>
        </w:tc>
        <w:tc>
          <w:tcPr>
            <w:tcW w:w="278"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lang w:val="en-US"/>
              </w:rPr>
            </w:pPr>
            <w:r w:rsidRPr="00742F19">
              <w:rPr>
                <w:rFonts w:ascii="Times New Roman" w:hAnsi="Times New Roman" w:cs="Times New Roman"/>
                <w:sz w:val="12"/>
                <w:szCs w:val="12"/>
                <w:lang w:val="en-US"/>
              </w:rPr>
              <w:t>2</w:t>
            </w:r>
          </w:p>
        </w:tc>
        <w:tc>
          <w:tcPr>
            <w:tcW w:w="295" w:type="pct"/>
            <w:shd w:val="clear" w:color="auto" w:fill="auto"/>
          </w:tcPr>
          <w:p w:rsidR="00742F19" w:rsidRPr="00742F19" w:rsidRDefault="00742F19" w:rsidP="00742F19">
            <w:pPr>
              <w:spacing w:after="0" w:line="240" w:lineRule="auto"/>
              <w:jc w:val="center"/>
              <w:rPr>
                <w:rFonts w:ascii="Times New Roman" w:hAnsi="Times New Roman" w:cs="Times New Roman"/>
                <w:sz w:val="12"/>
                <w:szCs w:val="12"/>
                <w:lang w:val="en-US"/>
              </w:rPr>
            </w:pPr>
            <w:r w:rsidRPr="00742F19">
              <w:rPr>
                <w:rFonts w:ascii="Times New Roman" w:hAnsi="Times New Roman" w:cs="Times New Roman"/>
                <w:sz w:val="12"/>
                <w:szCs w:val="12"/>
                <w:lang w:val="en-US"/>
              </w:rPr>
              <w:t>2</w:t>
            </w:r>
          </w:p>
        </w:tc>
      </w:tr>
    </w:tbl>
    <w:p w:rsidR="00742F19" w:rsidRDefault="00742F19" w:rsidP="00742F19">
      <w:pPr>
        <w:tabs>
          <w:tab w:val="left" w:pos="0"/>
        </w:tabs>
        <w:spacing w:after="0" w:line="240" w:lineRule="auto"/>
        <w:ind w:firstLine="284"/>
        <w:jc w:val="both"/>
        <w:rPr>
          <w:rFonts w:ascii="Times New Roman" w:hAnsi="Times New Roman" w:cs="Times New Roman"/>
          <w:sz w:val="12"/>
          <w:szCs w:val="12"/>
        </w:rPr>
      </w:pP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26. Ограничение применения предельных размеров земельных участков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Предельные (минимальные и (или) максимальные) </w:t>
      </w:r>
      <w:proofErr w:type="gramStart"/>
      <w:r w:rsidRPr="00742F19">
        <w:rPr>
          <w:rFonts w:ascii="Times New Roman" w:hAnsi="Times New Roman" w:cs="Times New Roman"/>
          <w:sz w:val="12"/>
          <w:szCs w:val="12"/>
        </w:rPr>
        <w:t>размеры земельных участков, установленные Правилами не применяются</w:t>
      </w:r>
      <w:proofErr w:type="gramEnd"/>
      <w:r w:rsidRPr="00742F19">
        <w:rPr>
          <w:rFonts w:ascii="Times New Roman" w:hAnsi="Times New Roman" w:cs="Times New Roman"/>
          <w:sz w:val="12"/>
          <w:szCs w:val="12"/>
        </w:rPr>
        <w:t xml:space="preserve"> к земельным участкам, находящимся в государственной или муниципальной собственности, на которых расположены здания, сооружения, предоставляемым </w:t>
      </w:r>
      <w:r w:rsidRPr="00742F19">
        <w:rPr>
          <w:rFonts w:ascii="Times New Roman" w:hAnsi="Times New Roman" w:cs="Times New Roman"/>
          <w:sz w:val="12"/>
          <w:szCs w:val="12"/>
        </w:rPr>
        <w:lastRenderedPageBreak/>
        <w:t>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w:t>
      </w:r>
      <w:r>
        <w:rPr>
          <w:rFonts w:ascii="Times New Roman" w:hAnsi="Times New Roman" w:cs="Times New Roman"/>
          <w:sz w:val="12"/>
          <w:szCs w:val="12"/>
        </w:rPr>
        <w:t xml:space="preserve"> учетом их фактической площади.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27. Ограничения использования земельных участков и объектов капитального строительства, устанавливаемые в соответствии с законод</w:t>
      </w:r>
      <w:r>
        <w:rPr>
          <w:rFonts w:ascii="Times New Roman" w:hAnsi="Times New Roman" w:cs="Times New Roman"/>
          <w:sz w:val="12"/>
          <w:szCs w:val="12"/>
        </w:rPr>
        <w:t>ательством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w:t>
      </w:r>
      <w:r>
        <w:rPr>
          <w:rFonts w:ascii="Times New Roman" w:hAnsi="Times New Roman" w:cs="Times New Roman"/>
          <w:sz w:val="12"/>
          <w:szCs w:val="12"/>
        </w:rPr>
        <w:t xml:space="preserve">иями использования территории.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Статья 28. Ограничения использования территорий в границах санитарно-защитных зон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742F19">
        <w:rPr>
          <w:rFonts w:ascii="Times New Roman" w:hAnsi="Times New Roman" w:cs="Times New Roman"/>
          <w:sz w:val="12"/>
          <w:szCs w:val="12"/>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Статья 29. Ограничения использования земельных участков и объектов капитального строительства на территории водоохранных зон и прибрежных защитных полос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На территории водоохранных зон запрещается: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использование сточных вод для удобрения почв;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осуществление авиационных мер по борьбе с вредителями и болезнями растений;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7) сброс сточных, в том числе дренажных,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742F19">
        <w:rPr>
          <w:rFonts w:ascii="Times New Roman" w:hAnsi="Times New Roman" w:cs="Times New Roman"/>
          <w:sz w:val="12"/>
          <w:szCs w:val="12"/>
        </w:rPr>
        <w:t xml:space="preserve"> </w:t>
      </w:r>
      <w:proofErr w:type="gramStart"/>
      <w:r w:rsidRPr="00742F19">
        <w:rPr>
          <w:rFonts w:ascii="Times New Roman" w:hAnsi="Times New Roman" w:cs="Times New Roman"/>
          <w:sz w:val="12"/>
          <w:szCs w:val="12"/>
        </w:rPr>
        <w:t>21 февраля 1992 года № 2395-1 «О недрах»).</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границах прибрежных защитных полос, наряду с вышеперечисленными ограничениями, запрещается: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распашка земель;</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размещение отвалов размываемых грунтов;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выпас сельскохозяйственных животных и организация для них летних лагерей, ванн.</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6. </w:t>
      </w:r>
      <w:proofErr w:type="gramStart"/>
      <w:r w:rsidRPr="00742F19">
        <w:rPr>
          <w:rFonts w:ascii="Times New Roman" w:hAnsi="Times New Roman" w:cs="Times New Roman"/>
          <w:sz w:val="12"/>
          <w:szCs w:val="12"/>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w:t>
      </w:r>
      <w:proofErr w:type="gramEnd"/>
      <w:r w:rsidRPr="00742F19">
        <w:rPr>
          <w:rFonts w:ascii="Times New Roman" w:hAnsi="Times New Roman" w:cs="Times New Roman"/>
          <w:sz w:val="12"/>
          <w:szCs w:val="12"/>
        </w:rPr>
        <w:t xml:space="preserve"> в окружающую среду.</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w:t>
      </w:r>
      <w:r w:rsidRPr="00742F19">
        <w:rPr>
          <w:rFonts w:ascii="Times New Roman" w:hAnsi="Times New Roman" w:cs="Times New Roman"/>
          <w:sz w:val="12"/>
          <w:szCs w:val="12"/>
        </w:rPr>
        <w:lastRenderedPageBreak/>
        <w:t>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w:t>
      </w:r>
      <w:r>
        <w:rPr>
          <w:rFonts w:ascii="Times New Roman" w:hAnsi="Times New Roman" w:cs="Times New Roman"/>
          <w:sz w:val="12"/>
          <w:szCs w:val="12"/>
        </w:rPr>
        <w:t>тельством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30. Ограничения использования земельных участков и объектов капитального строительства в зонах охраны объектов культурного наследия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3) режимами использования земель и градостроительными регламентами, утвержденными на основании </w:t>
      </w:r>
      <w:proofErr w:type="gramStart"/>
      <w:r w:rsidRPr="00742F19">
        <w:rPr>
          <w:rFonts w:ascii="Times New Roman" w:hAnsi="Times New Roman" w:cs="Times New Roman"/>
          <w:sz w:val="12"/>
          <w:szCs w:val="12"/>
        </w:rPr>
        <w:t>проекта зон охраны объекта культурного наследия</w:t>
      </w:r>
      <w:proofErr w:type="gramEnd"/>
      <w:r w:rsidRPr="00742F19">
        <w:rPr>
          <w:rFonts w:ascii="Times New Roman" w:hAnsi="Times New Roman" w:cs="Times New Roman"/>
          <w:sz w:val="12"/>
          <w:szCs w:val="12"/>
        </w:rPr>
        <w:t xml:space="preserve"> в соответствии с частью  2 настоящей статьи.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2. </w:t>
      </w:r>
      <w:proofErr w:type="gramStart"/>
      <w:r w:rsidRPr="00742F19">
        <w:rPr>
          <w:rFonts w:ascii="Times New Roman" w:hAnsi="Times New Roman" w:cs="Times New Roman"/>
          <w:sz w:val="12"/>
          <w:szCs w:val="1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742F19">
        <w:rPr>
          <w:rFonts w:ascii="Times New Roman" w:hAnsi="Times New Roman" w:cs="Times New Roman"/>
          <w:sz w:val="12"/>
          <w:szCs w:val="12"/>
        </w:rPr>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742F19">
        <w:rPr>
          <w:rFonts w:ascii="Times New Roman" w:hAnsi="Times New Roman" w:cs="Times New Roman"/>
          <w:sz w:val="12"/>
          <w:szCs w:val="12"/>
        </w:rPr>
        <w:t>дополнения</w:t>
      </w:r>
      <w:proofErr w:type="gramEnd"/>
      <w:r w:rsidRPr="00742F19">
        <w:rPr>
          <w:rFonts w:ascii="Times New Roman" w:hAnsi="Times New Roman" w:cs="Times New Roman"/>
          <w:sz w:val="12"/>
          <w:szCs w:val="12"/>
        </w:rPr>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охранную зону объекта культурного наследия;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зону регулирования застройки и хозяйственной деятельности;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зону охраняемого природного ландшафта.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742F19">
        <w:rPr>
          <w:rFonts w:ascii="Times New Roman" w:hAnsi="Times New Roman" w:cs="Times New Roman"/>
          <w:sz w:val="12"/>
          <w:szCs w:val="12"/>
        </w:rPr>
        <w:t xml:space="preserve"> наследия местного (муниципального) значения, и вносятся в настоящие Правила.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lastRenderedPageBreak/>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742F19">
        <w:rPr>
          <w:rFonts w:ascii="Times New Roman" w:hAnsi="Times New Roman" w:cs="Times New Roman"/>
          <w:sz w:val="12"/>
          <w:szCs w:val="12"/>
        </w:rPr>
        <w:t xml:space="preserve"> наследия, </w:t>
      </w:r>
      <w:proofErr w:type="gramStart"/>
      <w:r w:rsidRPr="00742F19">
        <w:rPr>
          <w:rFonts w:ascii="Times New Roman" w:hAnsi="Times New Roman" w:cs="Times New Roman"/>
          <w:sz w:val="12"/>
          <w:szCs w:val="12"/>
        </w:rPr>
        <w:t>получивших</w:t>
      </w:r>
      <w:proofErr w:type="gramEnd"/>
      <w:r w:rsidRPr="00742F19">
        <w:rPr>
          <w:rFonts w:ascii="Times New Roman" w:hAnsi="Times New Roman" w:cs="Times New Roman"/>
          <w:sz w:val="12"/>
          <w:szCs w:val="12"/>
        </w:rPr>
        <w:t xml:space="preserve"> положительные заключения государственной экспертизы проектной документации.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11) В случае принятия мер по ликвидации опасности </w:t>
      </w:r>
      <w:proofErr w:type="gramStart"/>
      <w:r w:rsidRPr="00742F19">
        <w:rPr>
          <w:rFonts w:ascii="Times New Roman" w:hAnsi="Times New Roman" w:cs="Times New Roman"/>
          <w:sz w:val="12"/>
          <w:szCs w:val="12"/>
        </w:rPr>
        <w:t>разрушения</w:t>
      </w:r>
      <w:proofErr w:type="gramEnd"/>
      <w:r w:rsidRPr="00742F19">
        <w:rPr>
          <w:rFonts w:ascii="Times New Roman" w:hAnsi="Times New Roman" w:cs="Times New Roman"/>
          <w:sz w:val="12"/>
          <w:szCs w:val="12"/>
        </w:rPr>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w:t>
      </w:r>
      <w:r>
        <w:rPr>
          <w:rFonts w:ascii="Times New Roman" w:hAnsi="Times New Roman" w:cs="Times New Roman"/>
          <w:sz w:val="12"/>
          <w:szCs w:val="12"/>
        </w:rPr>
        <w:t>нном законом Самарской области.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31.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3. Режим зон санитарной охраны включает: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мероприятия на территории зон санитарной охраны подземных источников водоснабжения;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мероприятия на территории зон санитарной охраны поверхностных источников водоснабжения;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мероприятия по санитарно-защитной полосе водоводов.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Мероприятия на территории зон санитарной охраны подземных источников водоснабжения.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lastRenderedPageBreak/>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Мероприятия по второму поясу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Кроме мероприятий, указанных в части 5 настоящей статьи, в пределах второго </w:t>
      </w:r>
      <w:proofErr w:type="gramStart"/>
      <w:r w:rsidRPr="00742F19">
        <w:rPr>
          <w:rFonts w:ascii="Times New Roman" w:hAnsi="Times New Roman" w:cs="Times New Roman"/>
          <w:sz w:val="12"/>
          <w:szCs w:val="12"/>
        </w:rPr>
        <w:t>пояса зон санитарной охраны подземных источников водоснабжения</w:t>
      </w:r>
      <w:proofErr w:type="gramEnd"/>
      <w:r w:rsidRPr="00742F19">
        <w:rPr>
          <w:rFonts w:ascii="Times New Roman" w:hAnsi="Times New Roman" w:cs="Times New Roman"/>
          <w:sz w:val="12"/>
          <w:szCs w:val="12"/>
        </w:rPr>
        <w:t xml:space="preserve"> подлежат выполнению следующие дополнительные мероприятия: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не допускается: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применение удобрений и ядохимикатов;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рубка леса главного пользования и реконструкции.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7. Мероприятия на территории зон санитарной охраны поверхностных источников водоснабжения.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8. Мероприятия по второму поясу зон санитарной охраны: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Кроме мероприятий, указанных в части 7 настоящей статьи, в пределах второго </w:t>
      </w:r>
      <w:proofErr w:type="gramStart"/>
      <w:r w:rsidRPr="00742F19">
        <w:rPr>
          <w:rFonts w:ascii="Times New Roman" w:hAnsi="Times New Roman" w:cs="Times New Roman"/>
          <w:sz w:val="12"/>
          <w:szCs w:val="12"/>
        </w:rPr>
        <w:t>пояса зон санитарной охраны поверхностных источников водоснабжения</w:t>
      </w:r>
      <w:proofErr w:type="gramEnd"/>
      <w:r w:rsidRPr="00742F19">
        <w:rPr>
          <w:rFonts w:ascii="Times New Roman" w:hAnsi="Times New Roman" w:cs="Times New Roman"/>
          <w:sz w:val="12"/>
          <w:szCs w:val="12"/>
        </w:rPr>
        <w:t xml:space="preserve"> подлежат выполнению следующие мероприятия: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9. Мероприятия по санитарно-защитной полосе водоводов: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w:t>
      </w:r>
      <w:r>
        <w:rPr>
          <w:rFonts w:ascii="Times New Roman" w:hAnsi="Times New Roman" w:cs="Times New Roman"/>
          <w:sz w:val="12"/>
          <w:szCs w:val="12"/>
        </w:rPr>
        <w:t>льскохозяйственных предприятий.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32.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2. </w:t>
      </w:r>
      <w:proofErr w:type="gramStart"/>
      <w:r w:rsidRPr="00742F19">
        <w:rPr>
          <w:rFonts w:ascii="Times New Roman" w:hAnsi="Times New Roman" w:cs="Times New Roman"/>
          <w:sz w:val="12"/>
          <w:szCs w:val="12"/>
        </w:rPr>
        <w:t>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w:t>
      </w:r>
      <w:proofErr w:type="gramEnd"/>
      <w:r w:rsidRPr="00742F19">
        <w:rPr>
          <w:rFonts w:ascii="Times New Roman" w:hAnsi="Times New Roman" w:cs="Times New Roman"/>
          <w:sz w:val="12"/>
          <w:szCs w:val="12"/>
        </w:rPr>
        <w:t xml:space="preserve"> – </w:t>
      </w:r>
      <w:proofErr w:type="gramStart"/>
      <w:r w:rsidRPr="00742F19">
        <w:rPr>
          <w:rFonts w:ascii="Times New Roman" w:hAnsi="Times New Roman" w:cs="Times New Roman"/>
          <w:sz w:val="12"/>
          <w:szCs w:val="12"/>
        </w:rPr>
        <w:t>Правила).</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lastRenderedPageBreak/>
        <w:t xml:space="preserve">2. </w:t>
      </w:r>
      <w:proofErr w:type="gramStart"/>
      <w:r w:rsidRPr="00742F19">
        <w:rPr>
          <w:rFonts w:ascii="Times New Roman" w:hAnsi="Times New Roman" w:cs="Times New Roman"/>
          <w:sz w:val="12"/>
          <w:szCs w:val="12"/>
        </w:rPr>
        <w:t>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убирать, перемещать, засыпать и повреждать предупреждающие знаки;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разводить огонь и размещать какие-либо открытые или закрытые источники огня;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 производить работы ударными механизмами, сбрасывать тяжести массой свыше 5 тонн;</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ж) складировать любые материалы, в том числе взрывоопасные, пожароопасные и горюче-смазочные.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осуществлять горные, взрывные, мелиоративные работы, в том числе связанные с временным затоплением земель.</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4. Для согласования действий, предусмотренных частью 3 настоящей статьи, заинтересованные лица обращаются с письменным заявлением к владельцу объекта не </w:t>
      </w:r>
      <w:proofErr w:type="gramStart"/>
      <w:r w:rsidRPr="00742F19">
        <w:rPr>
          <w:rFonts w:ascii="Times New Roman" w:hAnsi="Times New Roman" w:cs="Times New Roman"/>
          <w:sz w:val="12"/>
          <w:szCs w:val="12"/>
        </w:rPr>
        <w:t>позднее</w:t>
      </w:r>
      <w:proofErr w:type="gramEnd"/>
      <w:r w:rsidRPr="00742F19">
        <w:rPr>
          <w:rFonts w:ascii="Times New Roman" w:hAnsi="Times New Roman" w:cs="Times New Roman"/>
          <w:sz w:val="12"/>
          <w:szCs w:val="12"/>
        </w:rPr>
        <w:t xml:space="preserve"> чем за 15 рабочих дней до их осуществления.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w:t>
      </w:r>
      <w:proofErr w:type="gramStart"/>
      <w:r w:rsidRPr="00742F19">
        <w:rPr>
          <w:rFonts w:ascii="Times New Roman" w:hAnsi="Times New Roman" w:cs="Times New Roman"/>
          <w:sz w:val="12"/>
          <w:szCs w:val="12"/>
        </w:rPr>
        <w:t>дств св</w:t>
      </w:r>
      <w:proofErr w:type="gramEnd"/>
      <w:r w:rsidRPr="00742F19">
        <w:rPr>
          <w:rFonts w:ascii="Times New Roman" w:hAnsi="Times New Roman" w:cs="Times New Roman"/>
          <w:sz w:val="12"/>
          <w:szCs w:val="12"/>
        </w:rPr>
        <w:t>язи, если в заявлении указано на необходимость такого информирования.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w:t>
      </w:r>
      <w:r>
        <w:rPr>
          <w:rFonts w:ascii="Times New Roman" w:hAnsi="Times New Roman" w:cs="Times New Roman"/>
          <w:sz w:val="12"/>
          <w:szCs w:val="12"/>
        </w:rPr>
        <w:t>жную и безопасную эксплуатацию.</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33.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42F19">
        <w:rPr>
          <w:rFonts w:ascii="Times New Roman" w:hAnsi="Times New Roman" w:cs="Times New Roman"/>
          <w:sz w:val="12"/>
          <w:szCs w:val="12"/>
        </w:rPr>
        <w:t xml:space="preserve">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742F19">
        <w:rPr>
          <w:rFonts w:ascii="Times New Roman" w:hAnsi="Times New Roman" w:cs="Times New Roman"/>
          <w:sz w:val="12"/>
          <w:szCs w:val="12"/>
        </w:rPr>
        <w:t>устанавливаются особые условия</w:t>
      </w:r>
      <w:proofErr w:type="gramEnd"/>
      <w:r w:rsidRPr="00742F19">
        <w:rPr>
          <w:rFonts w:ascii="Times New Roman" w:hAnsi="Times New Roman" w:cs="Times New Roman"/>
          <w:sz w:val="12"/>
          <w:szCs w:val="12"/>
        </w:rPr>
        <w:t xml:space="preserve"> использования территорий.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42F19">
        <w:rPr>
          <w:rFonts w:ascii="Times New Roman"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3. </w:t>
      </w:r>
      <w:proofErr w:type="gramStart"/>
      <w:r w:rsidRPr="00742F19">
        <w:rPr>
          <w:rFonts w:ascii="Times New Roman" w:hAnsi="Times New Roman" w:cs="Times New Roman"/>
          <w:sz w:val="12"/>
          <w:szCs w:val="12"/>
        </w:rPr>
        <w:t>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б) размещать любые объекты и предметы (материалы) в </w:t>
      </w:r>
      <w:proofErr w:type="gramStart"/>
      <w:r w:rsidRPr="00742F19">
        <w:rPr>
          <w:rFonts w:ascii="Times New Roman" w:hAnsi="Times New Roman" w:cs="Times New Roman"/>
          <w:sz w:val="12"/>
          <w:szCs w:val="12"/>
        </w:rPr>
        <w:t>пределах</w:t>
      </w:r>
      <w:proofErr w:type="gramEnd"/>
      <w:r w:rsidRPr="00742F19">
        <w:rPr>
          <w:rFonts w:ascii="Times New Roman" w:hAnsi="Times New Roman" w:cs="Times New Roman"/>
          <w:sz w:val="12"/>
          <w:szCs w:val="12"/>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742F19">
        <w:rPr>
          <w:rFonts w:ascii="Times New Roman" w:hAnsi="Times New Roman" w:cs="Times New Roman"/>
          <w:sz w:val="12"/>
          <w:szCs w:val="12"/>
        </w:rPr>
        <w:t xml:space="preserve">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размещать свалки;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строительство, капитальный ремонт, реконструкция или снос зданий и сооружений;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посадка и вырубка деревьев и кустарников;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742F19">
        <w:rPr>
          <w:rFonts w:ascii="Times New Roman" w:hAnsi="Times New Roman" w:cs="Times New Roman"/>
          <w:sz w:val="12"/>
          <w:szCs w:val="12"/>
        </w:rPr>
        <w:t>провеса проводов переходов воздушных линий электропередачи</w:t>
      </w:r>
      <w:proofErr w:type="gramEnd"/>
      <w:r w:rsidRPr="00742F19">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lastRenderedPageBreak/>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4. Согласно п. 9 Порядка в охранных зонах, установленных для объектов электросетевого хозяйства напряжением свыше 1000 вольт, помимо </w:t>
      </w:r>
      <w:proofErr w:type="gramStart"/>
      <w:r w:rsidRPr="00742F19">
        <w:rPr>
          <w:rFonts w:ascii="Times New Roman" w:hAnsi="Times New Roman" w:cs="Times New Roman"/>
          <w:sz w:val="12"/>
          <w:szCs w:val="12"/>
        </w:rPr>
        <w:t>действий, предусмотренных пункте 3 настоящей статьи запрещается</w:t>
      </w:r>
      <w:proofErr w:type="gramEnd"/>
      <w:r w:rsidRPr="00742F19">
        <w:rPr>
          <w:rFonts w:ascii="Times New Roman" w:hAnsi="Times New Roman" w:cs="Times New Roman"/>
          <w:sz w:val="12"/>
          <w:szCs w:val="12"/>
        </w:rPr>
        <w:t>:</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складировать или размещать хранилища любых, в том числе горюче-смазочных, материалов;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Согласно п. 10 Порядка</w:t>
      </w:r>
      <w:proofErr w:type="gramStart"/>
      <w:r w:rsidRPr="00742F19">
        <w:rPr>
          <w:rFonts w:ascii="Times New Roman" w:hAnsi="Times New Roman" w:cs="Times New Roman"/>
          <w:sz w:val="12"/>
          <w:szCs w:val="12"/>
        </w:rPr>
        <w:t xml:space="preserve"> В</w:t>
      </w:r>
      <w:proofErr w:type="gramEnd"/>
      <w:r w:rsidRPr="00742F19">
        <w:rPr>
          <w:rFonts w:ascii="Times New Roman" w:hAnsi="Times New Roman" w:cs="Times New Roman"/>
          <w:sz w:val="12"/>
          <w:szCs w:val="12"/>
        </w:rPr>
        <w:t xml:space="preserve"> пределах охранных зон без письменного решения о согласовании сетевых организаций юридическим и физическим лицам запрещаются: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строительство, капитальный ремонт, реконструкция или снос зданий и сооружений;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горные, взрывные, мелиоративные работы, в том числе связанные с временным затоплением земель;</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посадка и вырубка деревьев и кустарников;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742F19">
        <w:rPr>
          <w:rFonts w:ascii="Times New Roman" w:hAnsi="Times New Roman" w:cs="Times New Roman"/>
          <w:sz w:val="12"/>
          <w:szCs w:val="12"/>
        </w:rPr>
        <w:t>провеса проводов переходов воздушных линий электропередачи</w:t>
      </w:r>
      <w:proofErr w:type="gramEnd"/>
      <w:r w:rsidRPr="00742F19">
        <w:rPr>
          <w:rFonts w:ascii="Times New Roman" w:hAnsi="Times New Roman" w:cs="Times New Roman"/>
          <w:sz w:val="12"/>
          <w:szCs w:val="12"/>
        </w:rPr>
        <w:t xml:space="preserve"> через водоемы менее минимально допустимого расстояния, в том числе с учетом максимального уровня подъема воды при паводке;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складировать или размещать хранилища любых, в том числе горюче-смазочных, материалов;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w:t>
      </w:r>
      <w:proofErr w:type="gramStart"/>
      <w:r w:rsidRPr="00742F19">
        <w:rPr>
          <w:rFonts w:ascii="Times New Roman" w:hAnsi="Times New Roman" w:cs="Times New Roman"/>
          <w:sz w:val="12"/>
          <w:szCs w:val="12"/>
        </w:rPr>
        <w:t>позднее</w:t>
      </w:r>
      <w:proofErr w:type="gramEnd"/>
      <w:r w:rsidRPr="00742F19">
        <w:rPr>
          <w:rFonts w:ascii="Times New Roman" w:hAnsi="Times New Roman" w:cs="Times New Roman"/>
          <w:sz w:val="12"/>
          <w:szCs w:val="12"/>
        </w:rPr>
        <w:t xml:space="preserve"> чем за 15 рабочих дней до осуществления необходимых действий.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Сетевая организация в течение 2 дней </w:t>
      </w:r>
      <w:proofErr w:type="gramStart"/>
      <w:r w:rsidRPr="00742F19">
        <w:rPr>
          <w:rFonts w:ascii="Times New Roman" w:hAnsi="Times New Roman" w:cs="Times New Roman"/>
          <w:sz w:val="12"/>
          <w:szCs w:val="12"/>
        </w:rPr>
        <w:t>с даты поступления</w:t>
      </w:r>
      <w:proofErr w:type="gramEnd"/>
      <w:r w:rsidRPr="00742F19">
        <w:rPr>
          <w:rFonts w:ascii="Times New Roman" w:hAnsi="Times New Roman" w:cs="Times New Roman"/>
          <w:sz w:val="12"/>
          <w:szCs w:val="12"/>
        </w:rPr>
        <w:t xml:space="preserve"> заявления рассматривает его и принимает решение о согласовании (отказе в согласовании) осуществления соответствующих действий.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w:t>
      </w:r>
      <w:proofErr w:type="gramStart"/>
      <w:r w:rsidRPr="00742F19">
        <w:rPr>
          <w:rFonts w:ascii="Times New Roman" w:hAnsi="Times New Roman" w:cs="Times New Roman"/>
          <w:sz w:val="12"/>
          <w:szCs w:val="12"/>
        </w:rPr>
        <w:t>дств св</w:t>
      </w:r>
      <w:proofErr w:type="gramEnd"/>
      <w:r w:rsidRPr="00742F19">
        <w:rPr>
          <w:rFonts w:ascii="Times New Roman" w:hAnsi="Times New Roman" w:cs="Times New Roman"/>
          <w:sz w:val="12"/>
          <w:szCs w:val="12"/>
        </w:rPr>
        <w:t>язи в случае, если в заявлении указано на необходимость такого информирования.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w:t>
      </w:r>
      <w:r>
        <w:rPr>
          <w:rFonts w:ascii="Times New Roman" w:hAnsi="Times New Roman" w:cs="Times New Roman"/>
          <w:sz w:val="12"/>
          <w:szCs w:val="12"/>
        </w:rPr>
        <w:t>ктов электросетевого хозяйства.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34.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охранные зоны с особыми условиями использования: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742F19">
        <w:rPr>
          <w:rFonts w:ascii="Times New Roman" w:hAnsi="Times New Roman" w:cs="Times New Roman"/>
          <w:sz w:val="12"/>
          <w:szCs w:val="12"/>
        </w:rPr>
        <w:t xml:space="preserve"> каждой стороны;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lastRenderedPageBreak/>
        <w:t>2) создаются просеки в лесных массивах и зеленых насаждениях:</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вдоль трассы кабеля связи - шириной не менее 6 метров (по 3 метра с каждой стороны от кабеля связи).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742F19">
        <w:rPr>
          <w:rFonts w:ascii="Times New Roman" w:hAnsi="Times New Roman" w:cs="Times New Roman"/>
          <w:sz w:val="12"/>
          <w:szCs w:val="12"/>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6. </w:t>
      </w:r>
      <w:proofErr w:type="gramStart"/>
      <w:r w:rsidRPr="00742F19">
        <w:rPr>
          <w:rFonts w:ascii="Times New Roman" w:hAnsi="Times New Roman" w:cs="Times New Roman"/>
          <w:sz w:val="12"/>
          <w:szCs w:val="12"/>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742F19">
        <w:rPr>
          <w:rFonts w:ascii="Times New Roman" w:hAnsi="Times New Roman" w:cs="Times New Roman"/>
          <w:sz w:val="12"/>
          <w:szCs w:val="12"/>
        </w:rPr>
        <w:t xml:space="preserve"> и линий радиофикации.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35. Ограничения использования земельных участков и объектов капитального строительства в границах полос отвода автомобильных дорог</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42F19">
        <w:rPr>
          <w:rFonts w:ascii="Times New Roman"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42F19">
        <w:rPr>
          <w:rFonts w:ascii="Times New Roman"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42F19">
        <w:rPr>
          <w:rFonts w:ascii="Times New Roman" w:hAnsi="Times New Roman" w:cs="Times New Roman"/>
          <w:sz w:val="12"/>
          <w:szCs w:val="12"/>
        </w:rPr>
        <w:t xml:space="preserve"> Границы полосы отвода автомобильной дороги определяются на основании документации по планировке территории. </w:t>
      </w:r>
      <w:proofErr w:type="gramStart"/>
      <w:r w:rsidRPr="00742F19">
        <w:rPr>
          <w:rFonts w:ascii="Times New Roman" w:hAnsi="Times New Roman" w:cs="Times New Roman"/>
          <w:sz w:val="12"/>
          <w:szCs w:val="12"/>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w:t>
      </w:r>
      <w:r>
        <w:rPr>
          <w:rFonts w:ascii="Times New Roman" w:hAnsi="Times New Roman" w:cs="Times New Roman"/>
          <w:sz w:val="12"/>
          <w:szCs w:val="12"/>
        </w:rPr>
        <w:t>ствлению дорожной деятельности.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36. Ограничения использования земельных участков в зонах минимальных расстояний газопроводов, нефтепроводов, нефтепродуктопроводов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w:t>
      </w:r>
      <w:r w:rsidRPr="00742F19">
        <w:rPr>
          <w:rFonts w:ascii="Times New Roman" w:hAnsi="Times New Roman" w:cs="Times New Roman"/>
          <w:sz w:val="12"/>
          <w:szCs w:val="12"/>
        </w:rPr>
        <w:tab/>
        <w:t xml:space="preserve">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w:t>
      </w:r>
      <w:r w:rsidRPr="00742F19">
        <w:rPr>
          <w:rFonts w:ascii="Times New Roman" w:hAnsi="Times New Roman" w:cs="Times New Roman"/>
          <w:sz w:val="12"/>
          <w:szCs w:val="12"/>
        </w:rPr>
        <w:tab/>
        <w:t>Размеры зон минимальных расстояний магистральных трубопроводов установлены в СП 136.13330.2012 «Свод правил. Магистральные трубопроводы».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37. Ограничения использования земельных участков и объектов капитального строительства в охранных зонах магистральных трубопроводов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w:t>
      </w:r>
      <w:r w:rsidRPr="00742F19">
        <w:rPr>
          <w:rFonts w:ascii="Times New Roman" w:hAnsi="Times New Roman" w:cs="Times New Roman"/>
          <w:sz w:val="12"/>
          <w:szCs w:val="12"/>
        </w:rPr>
        <w:tab/>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lastRenderedPageBreak/>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sidRPr="00742F19">
        <w:rPr>
          <w:rFonts w:ascii="Times New Roman" w:hAnsi="Times New Roman" w:cs="Times New Roman"/>
          <w:sz w:val="12"/>
          <w:szCs w:val="12"/>
        </w:rPr>
        <w:t>а) перемещать, засыпать и ломать опознавательные и сигнальные знаки, контрольно - измерительные пункты;</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устраивать всякого рода свалки, выливать растворы кислот, солей и щелочей;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cs="Times New Roman"/>
          <w:sz w:val="12"/>
          <w:szCs w:val="12"/>
        </w:rPr>
        <w:t>ива транспортируемой продукции;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 разводить огонь и размещать какие-либо открытые или закрытые источники огня.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возводить любые постройки и сооружения;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производить мелиоративные земляные работы, сооружать оросительные и осушительные системы;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е) производить геологосъемочные, </w:t>
      </w:r>
      <w:proofErr w:type="gramStart"/>
      <w:r w:rsidRPr="00742F19">
        <w:rPr>
          <w:rFonts w:ascii="Times New Roman" w:hAnsi="Times New Roman" w:cs="Times New Roman"/>
          <w:sz w:val="12"/>
          <w:szCs w:val="12"/>
        </w:rPr>
        <w:t>геолого - разведочные</w:t>
      </w:r>
      <w:proofErr w:type="gramEnd"/>
      <w:r w:rsidRPr="00742F19">
        <w:rPr>
          <w:rFonts w:ascii="Times New Roman" w:hAnsi="Times New Roman" w:cs="Times New Roman"/>
          <w:sz w:val="12"/>
          <w:szCs w:val="1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Предприятиям трубопроводного транспорта разрешается: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w:t>
      </w:r>
      <w:proofErr w:type="gramStart"/>
      <w:r w:rsidRPr="00742F19">
        <w:rPr>
          <w:rFonts w:ascii="Times New Roman" w:hAnsi="Times New Roman" w:cs="Times New Roman"/>
          <w:sz w:val="12"/>
          <w:szCs w:val="12"/>
        </w:rPr>
        <w:t>дств к тр</w:t>
      </w:r>
      <w:proofErr w:type="gramEnd"/>
      <w:r w:rsidRPr="00742F19">
        <w:rPr>
          <w:rFonts w:ascii="Times New Roman" w:hAnsi="Times New Roman" w:cs="Times New Roman"/>
          <w:sz w:val="12"/>
          <w:szCs w:val="12"/>
        </w:rPr>
        <w:t>убопроводу и его объектам для обслуживания и проведения ремонтных работ.</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аварийных ситуациях разрешается подъе</w:t>
      </w:r>
      <w:proofErr w:type="gramStart"/>
      <w:r w:rsidRPr="00742F19">
        <w:rPr>
          <w:rFonts w:ascii="Times New Roman" w:hAnsi="Times New Roman" w:cs="Times New Roman"/>
          <w:sz w:val="12"/>
          <w:szCs w:val="12"/>
        </w:rPr>
        <w:t>зд к тр</w:t>
      </w:r>
      <w:proofErr w:type="gramEnd"/>
      <w:r w:rsidRPr="00742F19">
        <w:rPr>
          <w:rFonts w:ascii="Times New Roman" w:hAnsi="Times New Roman" w:cs="Times New Roman"/>
          <w:sz w:val="12"/>
          <w:szCs w:val="1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w:t>
      </w:r>
      <w:r>
        <w:rPr>
          <w:rFonts w:ascii="Times New Roman" w:hAnsi="Times New Roman" w:cs="Times New Roman"/>
          <w:sz w:val="12"/>
          <w:szCs w:val="12"/>
        </w:rPr>
        <w:t xml:space="preserve">водного транспорта </w:t>
      </w:r>
      <w:proofErr w:type="gramStart"/>
      <w:r>
        <w:rPr>
          <w:rFonts w:ascii="Times New Roman" w:hAnsi="Times New Roman" w:cs="Times New Roman"/>
          <w:sz w:val="12"/>
          <w:szCs w:val="12"/>
        </w:rPr>
        <w:t>о</w:t>
      </w:r>
      <w:proofErr w:type="gramEnd"/>
      <w:r>
        <w:rPr>
          <w:rFonts w:ascii="Times New Roman" w:hAnsi="Times New Roman" w:cs="Times New Roman"/>
          <w:sz w:val="12"/>
          <w:szCs w:val="12"/>
        </w:rPr>
        <w:t xml:space="preserve"> их начале.</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Статья 38.</w:t>
      </w:r>
      <w:r w:rsidRPr="00742F19">
        <w:rPr>
          <w:rFonts w:ascii="Times New Roman" w:hAnsi="Times New Roman" w:cs="Times New Roman"/>
          <w:sz w:val="12"/>
          <w:szCs w:val="12"/>
        </w:rPr>
        <w:t>Ограничения использования земельных участков и объектов капитального строительства в охранных зонах газораспределительных сетей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42F19">
        <w:rPr>
          <w:rFonts w:ascii="Times New Roman"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42F19">
        <w:rPr>
          <w:rFonts w:ascii="Times New Roman"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Согласно п. 7Правил</w:t>
      </w:r>
      <w:proofErr w:type="gramStart"/>
      <w:r w:rsidRPr="00742F19">
        <w:rPr>
          <w:rFonts w:ascii="Times New Roman" w:hAnsi="Times New Roman" w:cs="Times New Roman"/>
          <w:sz w:val="12"/>
          <w:szCs w:val="12"/>
        </w:rPr>
        <w:t xml:space="preserve"> Д</w:t>
      </w:r>
      <w:proofErr w:type="gramEnd"/>
      <w:r w:rsidRPr="00742F19">
        <w:rPr>
          <w:rFonts w:ascii="Times New Roman" w:hAnsi="Times New Roman" w:cs="Times New Roman"/>
          <w:sz w:val="12"/>
          <w:szCs w:val="12"/>
        </w:rPr>
        <w:t>ля газораспределительных сетей устанавливаются следующие охранные зоны: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а) строить объекты жилищно-гражданского и производственного назначения;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ж) разводить огонь и размещать источники огня;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742F19">
        <w:rPr>
          <w:rFonts w:ascii="Times New Roman" w:hAnsi="Times New Roman" w:cs="Times New Roman"/>
          <w:sz w:val="12"/>
          <w:szCs w:val="12"/>
        </w:rPr>
        <w:t>дств св</w:t>
      </w:r>
      <w:proofErr w:type="gramEnd"/>
      <w:r w:rsidRPr="00742F19">
        <w:rPr>
          <w:rFonts w:ascii="Times New Roman" w:hAnsi="Times New Roman" w:cs="Times New Roman"/>
          <w:sz w:val="12"/>
          <w:szCs w:val="12"/>
        </w:rPr>
        <w:t>язи, освещения и систем телемеханики;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л) самовольно подключаться к газораспределительным сетям.</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 xml:space="preserve">5. </w:t>
      </w:r>
      <w:proofErr w:type="gramStart"/>
      <w:r w:rsidRPr="00742F19">
        <w:rPr>
          <w:rFonts w:ascii="Times New Roman" w:hAnsi="Times New Roman" w:cs="Times New Roman"/>
          <w:sz w:val="12"/>
          <w:szCs w:val="12"/>
        </w:rPr>
        <w:t>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w:t>
      </w:r>
      <w:r>
        <w:rPr>
          <w:rFonts w:ascii="Times New Roman" w:hAnsi="Times New Roman" w:cs="Times New Roman"/>
          <w:sz w:val="12"/>
          <w:szCs w:val="12"/>
        </w:rPr>
        <w:t>ии газораспределительных сетей.</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39.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42F19">
        <w:rPr>
          <w:rFonts w:ascii="Times New Roman"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42F19">
        <w:rPr>
          <w:rFonts w:ascii="Times New Roman"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3.</w:t>
      </w:r>
      <w:r w:rsidRPr="00742F19">
        <w:rPr>
          <w:rFonts w:ascii="Times New Roman"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r w:rsidRPr="00742F19">
        <w:rPr>
          <w:rFonts w:ascii="Times New Roman" w:hAnsi="Times New Roman" w:cs="Times New Roman"/>
          <w:sz w:val="12"/>
          <w:szCs w:val="12"/>
        </w:rPr>
        <w:t xml:space="preserve">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42F19">
        <w:rPr>
          <w:rFonts w:ascii="Times New Roman"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742F19">
        <w:rPr>
          <w:rFonts w:ascii="Times New Roman" w:hAnsi="Times New Roman" w:cs="Times New Roman"/>
          <w:sz w:val="12"/>
          <w:szCs w:val="12"/>
        </w:rPr>
        <w:t>На земельные участки, через которые осуществляется проход или прое</w:t>
      </w:r>
      <w:proofErr w:type="gramStart"/>
      <w:r w:rsidRPr="00742F19">
        <w:rPr>
          <w:rFonts w:ascii="Times New Roman" w:hAnsi="Times New Roman" w:cs="Times New Roman"/>
          <w:sz w:val="12"/>
          <w:szCs w:val="12"/>
        </w:rPr>
        <w:t>зд к ст</w:t>
      </w:r>
      <w:proofErr w:type="gramEnd"/>
      <w:r w:rsidRPr="00742F19">
        <w:rPr>
          <w:rFonts w:ascii="Times New Roman" w:hAnsi="Times New Roman" w:cs="Times New Roman"/>
          <w:sz w:val="12"/>
          <w:szCs w:val="12"/>
        </w:rPr>
        <w:t>ационарным пунктам наблюдений, входящим в государственную наблюдательную сеть, могут быть установлены сервитуты в порядке, определенном законода</w:t>
      </w:r>
      <w:r>
        <w:rPr>
          <w:rFonts w:ascii="Times New Roman" w:hAnsi="Times New Roman" w:cs="Times New Roman"/>
          <w:sz w:val="12"/>
          <w:szCs w:val="12"/>
        </w:rPr>
        <w:t>тельством Российской Федерации.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Статья 40. Ограничения использования земельных участков и объектов капитального строительства в границах зон затопления и подтопления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42F19">
        <w:rPr>
          <w:rFonts w:ascii="Times New Roman" w:hAnsi="Times New Roman" w:cs="Times New Roman"/>
          <w:sz w:val="12"/>
          <w:szCs w:val="12"/>
        </w:rPr>
        <w:t xml:space="preserve">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w:t>
      </w:r>
      <w:proofErr w:type="gramStart"/>
      <w:r w:rsidRPr="00742F19">
        <w:rPr>
          <w:rFonts w:ascii="Times New Roman" w:hAnsi="Times New Roman" w:cs="Times New Roman"/>
          <w:sz w:val="12"/>
          <w:szCs w:val="12"/>
        </w:rPr>
        <w:t>мероприятий</w:t>
      </w:r>
      <w:proofErr w:type="gramEnd"/>
      <w:r w:rsidRPr="00742F19">
        <w:rPr>
          <w:rFonts w:ascii="Times New Roman" w:hAnsi="Times New Roman" w:cs="Times New Roman"/>
          <w:sz w:val="12"/>
          <w:szCs w:val="12"/>
        </w:rPr>
        <w:t xml:space="preserve">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42F19">
        <w:rPr>
          <w:rFonts w:ascii="Times New Roman" w:hAnsi="Times New Roman" w:cs="Times New Roman"/>
          <w:sz w:val="12"/>
          <w:szCs w:val="1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w:t>
      </w:r>
      <w:proofErr w:type="gramStart"/>
      <w:r w:rsidRPr="00742F19">
        <w:rPr>
          <w:rFonts w:ascii="Times New Roman" w:hAnsi="Times New Roman" w:cs="Times New Roman"/>
          <w:sz w:val="12"/>
          <w:szCs w:val="12"/>
        </w:rPr>
        <w:t>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w:t>
      </w:r>
      <w:proofErr w:type="gramEnd"/>
      <w:r w:rsidRPr="00742F19">
        <w:rPr>
          <w:rFonts w:ascii="Times New Roman" w:hAnsi="Times New Roman" w:cs="Times New Roman"/>
          <w:sz w:val="12"/>
          <w:szCs w:val="12"/>
        </w:rPr>
        <w:t xml:space="preserve"> затопления, подтопления и сведений о границах таких зон.</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42F19">
        <w:rPr>
          <w:rFonts w:ascii="Times New Roman" w:hAnsi="Times New Roman" w:cs="Times New Roman"/>
          <w:sz w:val="12"/>
          <w:szCs w:val="12"/>
        </w:rPr>
        <w:t xml:space="preserve">Зоны затопления, подтопления считаются определенными </w:t>
      </w:r>
      <w:proofErr w:type="gramStart"/>
      <w:r w:rsidRPr="00742F19">
        <w:rPr>
          <w:rFonts w:ascii="Times New Roman" w:hAnsi="Times New Roman" w:cs="Times New Roman"/>
          <w:sz w:val="12"/>
          <w:szCs w:val="12"/>
        </w:rPr>
        <w:t>с даты внесения</w:t>
      </w:r>
      <w:proofErr w:type="gramEnd"/>
      <w:r w:rsidRPr="00742F19">
        <w:rPr>
          <w:rFonts w:ascii="Times New Roman" w:hAnsi="Times New Roman" w:cs="Times New Roman"/>
          <w:sz w:val="12"/>
          <w:szCs w:val="12"/>
        </w:rPr>
        <w:t xml:space="preserve">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742F19">
        <w:rPr>
          <w:rFonts w:ascii="Times New Roman"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2) использование сточных вод в целях регулирования плодородия почв;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4) осуществление авиационных мер по борьбе с вредными организмами.</w:t>
      </w:r>
    </w:p>
    <w:p w:rsidR="00742F19" w:rsidRDefault="00742F19" w:rsidP="00742F19">
      <w:pPr>
        <w:tabs>
          <w:tab w:val="left" w:pos="0"/>
        </w:tabs>
        <w:spacing w:after="0" w:line="240" w:lineRule="auto"/>
        <w:ind w:firstLine="284"/>
        <w:jc w:val="both"/>
        <w:rPr>
          <w:rFonts w:ascii="Times New Roman" w:hAnsi="Times New Roman" w:cs="Times New Roman"/>
          <w:sz w:val="12"/>
          <w:szCs w:val="12"/>
        </w:rPr>
      </w:pPr>
      <w:r w:rsidRPr="00742F19">
        <w:rPr>
          <w:rFonts w:ascii="Times New Roman"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742F19" w:rsidRDefault="00742F19" w:rsidP="00742F19">
      <w:pPr>
        <w:tabs>
          <w:tab w:val="left" w:pos="0"/>
        </w:tabs>
        <w:spacing w:after="0" w:line="240" w:lineRule="auto"/>
        <w:ind w:firstLine="284"/>
        <w:jc w:val="center"/>
      </w:pPr>
      <w:r>
        <w:rPr>
          <w:noProof/>
          <w:lang w:eastAsia="ru-RU"/>
        </w:rPr>
        <w:drawing>
          <wp:inline distT="0" distB="0" distL="0" distR="0">
            <wp:extent cx="931583" cy="1104900"/>
            <wp:effectExtent l="0" t="0" r="0" b="0"/>
            <wp:docPr id="267" name="Рисунок 267"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user\AppData\Local\Microsoft\Windows\Temporary Internet Files\Content.Word\Карта градостроительного зонирования_1.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932071" cy="1105478"/>
                    </a:xfrm>
                    <a:prstGeom prst="rect">
                      <a:avLst/>
                    </a:prstGeom>
                    <a:noFill/>
                    <a:ln>
                      <a:noFill/>
                    </a:ln>
                  </pic:spPr>
                </pic:pic>
              </a:graphicData>
            </a:graphic>
          </wp:inline>
        </w:drawing>
      </w:r>
      <w:r w:rsidRPr="00742F19">
        <w:t xml:space="preserve"> </w:t>
      </w:r>
      <w:r>
        <w:rPr>
          <w:noProof/>
          <w:lang w:eastAsia="ru-RU"/>
        </w:rPr>
        <w:drawing>
          <wp:inline distT="0" distB="0" distL="0" distR="0">
            <wp:extent cx="1341664" cy="1104900"/>
            <wp:effectExtent l="0" t="0" r="0" b="0"/>
            <wp:docPr id="268" name="Рисунок 268"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C:\Users\user\AppData\Local\Microsoft\Windows\Temporary Internet Files\Content.Word\Карта градостроительного зонирования_2.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41664" cy="1104900"/>
                    </a:xfrm>
                    <a:prstGeom prst="rect">
                      <a:avLst/>
                    </a:prstGeom>
                    <a:noFill/>
                    <a:ln>
                      <a:noFill/>
                    </a:ln>
                  </pic:spPr>
                </pic:pic>
              </a:graphicData>
            </a:graphic>
          </wp:inline>
        </w:drawing>
      </w:r>
    </w:p>
    <w:p w:rsidR="00742F19" w:rsidRDefault="00742F19" w:rsidP="00742F19">
      <w:pPr>
        <w:tabs>
          <w:tab w:val="left" w:pos="0"/>
        </w:tabs>
        <w:spacing w:after="0" w:line="240" w:lineRule="auto"/>
        <w:ind w:firstLine="284"/>
        <w:jc w:val="center"/>
        <w:rPr>
          <w:rFonts w:ascii="Times New Roman" w:hAnsi="Times New Roman" w:cs="Times New Roman"/>
          <w:sz w:val="12"/>
          <w:szCs w:val="12"/>
        </w:rPr>
      </w:pPr>
    </w:p>
    <w:p w:rsidR="00742F19" w:rsidRDefault="00DE371F" w:rsidP="00742F19">
      <w:pPr>
        <w:tabs>
          <w:tab w:val="left" w:pos="0"/>
        </w:tabs>
        <w:spacing w:after="0" w:line="240" w:lineRule="auto"/>
        <w:ind w:firstLine="284"/>
        <w:jc w:val="center"/>
      </w:pPr>
      <w:r>
        <w:rPr>
          <w:noProof/>
          <w:lang w:eastAsia="ru-RU"/>
        </w:rPr>
        <w:drawing>
          <wp:inline distT="0" distB="0" distL="0" distR="0">
            <wp:extent cx="551329" cy="781050"/>
            <wp:effectExtent l="0" t="0" r="0" b="0"/>
            <wp:docPr id="269" name="Рисунок 269" descr="C:\Users\user\AppData\Local\Microsoft\Windows\Temporary Internet Files\Content.Word\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Users\user\AppData\Local\Microsoft\Windows\Temporary Internet Files\Content.Word\П2_page-0001.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DE371F">
        <w:t xml:space="preserve"> </w:t>
      </w:r>
      <w:r>
        <w:rPr>
          <w:noProof/>
          <w:lang w:eastAsia="ru-RU"/>
        </w:rPr>
        <w:drawing>
          <wp:inline distT="0" distB="0" distL="0" distR="0">
            <wp:extent cx="564776" cy="800100"/>
            <wp:effectExtent l="0" t="0" r="0" b="0"/>
            <wp:docPr id="270" name="Рисунок 270" descr="C:\Users\user\AppData\Local\Microsoft\Windows\Temporary Internet Files\Content.Word\П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user\AppData\Local\Microsoft\Windows\Temporary Internet Files\Content.Word\П2_page-0002.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Pr="00DE371F">
        <w:t xml:space="preserve"> </w:t>
      </w:r>
      <w:r>
        <w:rPr>
          <w:noProof/>
          <w:lang w:eastAsia="ru-RU"/>
        </w:rPr>
        <w:drawing>
          <wp:inline distT="0" distB="0" distL="0" distR="0">
            <wp:extent cx="578224" cy="819150"/>
            <wp:effectExtent l="0" t="0" r="0" b="0"/>
            <wp:docPr id="271" name="Рисунок 271" descr="C:\Users\user\AppData\Local\Microsoft\Windows\Temporary Internet Files\Content.Word\П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ser\AppData\Local\Microsoft\Windows\Temporary Internet Files\Content.Word\П2_page-0003.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72" name="Рисунок 272" descr="C:\Users\user\AppData\Local\Microsoft\Windows\Temporary Internet Files\Content.Word\П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user\AppData\Local\Microsoft\Windows\Temporary Internet Files\Content.Word\П2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64776" cy="800100"/>
            <wp:effectExtent l="0" t="0" r="0" b="0"/>
            <wp:docPr id="273" name="Рисунок 273" descr="C:\Users\user\AppData\Local\Microsoft\Windows\Temporary Internet Files\Content.Word\П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user\AppData\Local\Microsoft\Windows\Temporary Internet Files\Content.Word\П2_page-0005.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74" name="Рисунок 274" descr="C:\Users\user\AppData\Local\Microsoft\Windows\Temporary Internet Files\Content.Word\П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user\AppData\Local\Microsoft\Windows\Temporary Internet Files\Content.Word\П2_page-0006.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10988" cy="723900"/>
            <wp:effectExtent l="0" t="0" r="0" b="0"/>
            <wp:docPr id="275" name="Рисунок 275" descr="C:\Users\user\AppData\Local\Microsoft\Windows\Temporary Internet Files\Content.Word\П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user\AppData\Local\Microsoft\Windows\Temporary Internet Files\Content.Word\П2_page-0007.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Pr="00DE371F">
        <w:t xml:space="preserve"> </w:t>
      </w:r>
      <w:r>
        <w:rPr>
          <w:noProof/>
          <w:lang w:eastAsia="ru-RU"/>
        </w:rPr>
        <w:drawing>
          <wp:inline distT="0" distB="0" distL="0" distR="0">
            <wp:extent cx="571500" cy="809625"/>
            <wp:effectExtent l="0" t="0" r="0" b="0"/>
            <wp:docPr id="276" name="Рисунок 276" descr="C:\Users\user\AppData\Local\Microsoft\Windows\Temporary Internet Files\Content.Word\П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user\AppData\Local\Microsoft\Windows\Temporary Internet Files\Content.Word\П2_page-0008.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Pr="00DE371F">
        <w:t xml:space="preserve"> </w:t>
      </w:r>
      <w:r>
        <w:rPr>
          <w:noProof/>
          <w:lang w:eastAsia="ru-RU"/>
        </w:rPr>
        <w:drawing>
          <wp:inline distT="0" distB="0" distL="0" distR="0">
            <wp:extent cx="564776" cy="800100"/>
            <wp:effectExtent l="0" t="0" r="0" b="0"/>
            <wp:docPr id="277" name="Рисунок 277" descr="C:\Users\user\AppData\Local\Microsoft\Windows\Temporary Internet Files\Content.Word\П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user\AppData\Local\Microsoft\Windows\Temporary Internet Files\Content.Word\П2_page-0009.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Pr="00DE371F">
        <w:t xml:space="preserve"> </w:t>
      </w:r>
      <w:r>
        <w:rPr>
          <w:noProof/>
          <w:lang w:eastAsia="ru-RU"/>
        </w:rPr>
        <w:drawing>
          <wp:inline distT="0" distB="0" distL="0" distR="0">
            <wp:extent cx="531159" cy="752475"/>
            <wp:effectExtent l="0" t="0" r="0" b="0"/>
            <wp:docPr id="278" name="Рисунок 278" descr="C:\Users\user\AppData\Local\Microsoft\Windows\Temporary Internet Files\Content.Word\П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Users\user\AppData\Local\Microsoft\Windows\Temporary Internet Files\Content.Word\П2_page-0010.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79" name="Рисунок 279" descr="C:\Users\user\AppData\Local\Microsoft\Windows\Temporary Internet Files\Content.Word\П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Users\user\AppData\Local\Microsoft\Windows\Temporary Internet Files\Content.Word\П2_page-0011.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51329" cy="781050"/>
            <wp:effectExtent l="0" t="0" r="0" b="0"/>
            <wp:docPr id="280" name="Рисунок 280" descr="C:\Users\user\AppData\Local\Microsoft\Windows\Temporary Internet Files\Content.Word\П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user\AppData\Local\Microsoft\Windows\Temporary Internet Files\Content.Word\П2_page-0012.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DE371F">
        <w:t xml:space="preserve"> </w:t>
      </w:r>
      <w:r>
        <w:rPr>
          <w:noProof/>
          <w:lang w:eastAsia="ru-RU"/>
        </w:rPr>
        <w:drawing>
          <wp:inline distT="0" distB="0" distL="0" distR="0">
            <wp:extent cx="544606" cy="771525"/>
            <wp:effectExtent l="0" t="0" r="0" b="0"/>
            <wp:docPr id="281" name="Рисунок 281" descr="C:\Users\user\AppData\Local\Microsoft\Windows\Temporary Internet Files\Content.Word\П2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user\AppData\Local\Microsoft\Windows\Temporary Internet Files\Content.Word\П2_page-0013.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DE371F">
        <w:t xml:space="preserve"> </w:t>
      </w:r>
      <w:r>
        <w:rPr>
          <w:noProof/>
          <w:lang w:eastAsia="ru-RU"/>
        </w:rPr>
        <w:drawing>
          <wp:inline distT="0" distB="0" distL="0" distR="0">
            <wp:extent cx="537882" cy="762000"/>
            <wp:effectExtent l="0" t="0" r="0" b="0"/>
            <wp:docPr id="282" name="Рисунок 282" descr="C:\Users\user\AppData\Local\Microsoft\Windows\Temporary Internet Files\Content.Word\П2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user\AppData\Local\Microsoft\Windows\Temporary Internet Files\Content.Word\П2_page-0014.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DE371F">
        <w:t xml:space="preserve"> </w:t>
      </w:r>
      <w:r>
        <w:rPr>
          <w:noProof/>
          <w:lang w:eastAsia="ru-RU"/>
        </w:rPr>
        <w:drawing>
          <wp:inline distT="0" distB="0" distL="0" distR="0">
            <wp:extent cx="537882" cy="762000"/>
            <wp:effectExtent l="0" t="0" r="0" b="0"/>
            <wp:docPr id="283" name="Рисунок 283" descr="C:\Users\user\AppData\Local\Microsoft\Windows\Temporary Internet Files\Content.Word\П2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user\AppData\Local\Microsoft\Windows\Temporary Internet Files\Content.Word\П2_page-0015.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DE371F">
        <w:t xml:space="preserve"> </w:t>
      </w:r>
      <w:r>
        <w:rPr>
          <w:noProof/>
          <w:lang w:eastAsia="ru-RU"/>
        </w:rPr>
        <w:drawing>
          <wp:inline distT="0" distB="0" distL="0" distR="0">
            <wp:extent cx="524435" cy="742950"/>
            <wp:effectExtent l="0" t="0" r="0" b="0"/>
            <wp:docPr id="284" name="Рисунок 284" descr="C:\Users\user\AppData\Local\Microsoft\Windows\Temporary Internet Files\Content.Word\П2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user\AppData\Local\Microsoft\Windows\Temporary Internet Files\Content.Word\П2_page-0016.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85" name="Рисунок 285" descr="C:\Users\user\AppData\Local\Microsoft\Windows\Temporary Internet Files\Content.Word\П2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sers\user\AppData\Local\Microsoft\Windows\Temporary Internet Files\Content.Word\П2_page-0017.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86" name="Рисунок 286" descr="C:\Users\user\AppData\Local\Microsoft\Windows\Temporary Internet Files\Content.Word\П2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user\AppData\Local\Microsoft\Windows\Temporary Internet Files\Content.Word\П2_page-0018.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87" name="Рисунок 287" descr="C:\Users\user\AppData\Local\Microsoft\Windows\Temporary Internet Files\Content.Word\П2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user\AppData\Local\Microsoft\Windows\Temporary Internet Files\Content.Word\П2_page-0019.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31159" cy="752475"/>
            <wp:effectExtent l="0" t="0" r="0" b="0"/>
            <wp:docPr id="288" name="Рисунок 288"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user\AppData\Local\Microsoft\Windows\Temporary Internet Files\Content.Word\Р2_page-0001.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DE371F">
        <w:t xml:space="preserve"> </w:t>
      </w:r>
      <w:r>
        <w:rPr>
          <w:noProof/>
          <w:lang w:eastAsia="ru-RU"/>
        </w:rPr>
        <w:drawing>
          <wp:inline distT="0" distB="0" distL="0" distR="0">
            <wp:extent cx="544606" cy="771525"/>
            <wp:effectExtent l="0" t="0" r="0" b="0"/>
            <wp:docPr id="289" name="Рисунок 289"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user\AppData\Local\Microsoft\Windows\Temporary Internet Files\Content.Word\Р2_page-0002.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DE371F">
        <w:t xml:space="preserve"> </w:t>
      </w:r>
      <w:r>
        <w:rPr>
          <w:noProof/>
          <w:lang w:eastAsia="ru-RU"/>
        </w:rPr>
        <w:drawing>
          <wp:inline distT="0" distB="0" distL="0" distR="0">
            <wp:extent cx="531159" cy="752475"/>
            <wp:effectExtent l="0" t="0" r="0" b="0"/>
            <wp:docPr id="290" name="Рисунок 290"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user\AppData\Local\Microsoft\Windows\Temporary Internet Files\Content.Word\Р2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Pr="00DE371F">
        <w:t xml:space="preserve"> </w:t>
      </w:r>
      <w:r>
        <w:rPr>
          <w:noProof/>
          <w:lang w:eastAsia="ru-RU"/>
        </w:rPr>
        <w:drawing>
          <wp:inline distT="0" distB="0" distL="0" distR="0">
            <wp:extent cx="551329" cy="781050"/>
            <wp:effectExtent l="0" t="0" r="0" b="0"/>
            <wp:docPr id="291" name="Рисунок 291"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user\AppData\Local\Microsoft\Windows\Temporary Internet Files\Content.Word\Р2_page-0004.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DE371F">
        <w:t xml:space="preserve"> </w:t>
      </w:r>
      <w:r>
        <w:rPr>
          <w:noProof/>
          <w:lang w:eastAsia="ru-RU"/>
        </w:rPr>
        <w:drawing>
          <wp:inline distT="0" distB="0" distL="0" distR="0">
            <wp:extent cx="542925" cy="769144"/>
            <wp:effectExtent l="0" t="0" r="0" b="0"/>
            <wp:docPr id="292" name="Рисунок 292"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user\AppData\Local\Microsoft\Windows\Temporary Internet Files\Content.Word\Р2_page-0005.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Pr="00DE371F">
        <w:t xml:space="preserve"> </w:t>
      </w:r>
      <w:r>
        <w:rPr>
          <w:noProof/>
          <w:lang w:eastAsia="ru-RU"/>
        </w:rPr>
        <w:drawing>
          <wp:inline distT="0" distB="0" distL="0" distR="0">
            <wp:extent cx="558053" cy="790575"/>
            <wp:effectExtent l="0" t="0" r="0" b="0"/>
            <wp:docPr id="293" name="Рисунок 293"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user\AppData\Local\Microsoft\Windows\Temporary Internet Files\Content.Word\Р2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Pr="00DE371F">
        <w:t xml:space="preserve"> </w:t>
      </w:r>
      <w:r>
        <w:rPr>
          <w:noProof/>
          <w:lang w:eastAsia="ru-RU"/>
        </w:rPr>
        <w:drawing>
          <wp:inline distT="0" distB="0" distL="0" distR="0">
            <wp:extent cx="551329" cy="781050"/>
            <wp:effectExtent l="0" t="0" r="0" b="0"/>
            <wp:docPr id="294" name="Рисунок 294"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user\AppData\Local\Microsoft\Windows\Temporary Internet Files\Content.Word\Сп1_page-0001.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Pr="00DE371F">
        <w:t xml:space="preserve"> </w:t>
      </w:r>
      <w:r>
        <w:rPr>
          <w:noProof/>
          <w:lang w:eastAsia="ru-RU"/>
        </w:rPr>
        <w:drawing>
          <wp:inline distT="0" distB="0" distL="0" distR="0">
            <wp:extent cx="544606" cy="771525"/>
            <wp:effectExtent l="0" t="0" r="0" b="0"/>
            <wp:docPr id="295" name="Рисунок 295"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user\AppData\Local\Microsoft\Windows\Temporary Internet Files\Content.Word\Сп1_page-0002.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Pr="00DE371F">
        <w:t xml:space="preserve"> </w:t>
      </w:r>
      <w:r>
        <w:rPr>
          <w:noProof/>
          <w:lang w:eastAsia="ru-RU"/>
        </w:rPr>
        <w:drawing>
          <wp:inline distT="0" distB="0" distL="0" distR="0">
            <wp:extent cx="537882" cy="762000"/>
            <wp:effectExtent l="0" t="0" r="0" b="0"/>
            <wp:docPr id="296" name="Рисунок 296"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user\AppData\Local\Microsoft\Windows\Temporary Internet Files\Content.Word\С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Pr="00DE371F">
        <w:t xml:space="preserve"> </w:t>
      </w:r>
      <w:r>
        <w:rPr>
          <w:noProof/>
          <w:lang w:eastAsia="ru-RU"/>
        </w:rPr>
        <w:drawing>
          <wp:inline distT="0" distB="0" distL="0" distR="0">
            <wp:extent cx="544606" cy="771525"/>
            <wp:effectExtent l="0" t="0" r="0" b="0"/>
            <wp:docPr id="297" name="Рисунок 297"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user\AppData\Local\Microsoft\Windows\Temporary Internet Files\Content.Word\Сп1_page-0004.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24435" cy="742950"/>
            <wp:effectExtent l="0" t="0" r="0" b="0"/>
            <wp:docPr id="298" name="Рисунок 298"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Users\user\AppData\Local\Microsoft\Windows\Temporary Internet Files\Content.Word\Сп1_page-0005.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31159" cy="752475"/>
            <wp:effectExtent l="0" t="0" r="0" b="0"/>
            <wp:docPr id="299" name="Рисунок 299"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Users\user\AppData\Local\Microsoft\Windows\Temporary Internet Files\Content.Word\Сп1_page-0006.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37882" cy="762000"/>
            <wp:effectExtent l="0" t="0" r="0" b="0"/>
            <wp:docPr id="300" name="Рисунок 300" descr="C:\Users\user\AppData\Local\Microsoft\Windows\Temporary Internet Files\Content.Word\С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C:\Users\user\AppData\Local\Microsoft\Windows\Temporary Internet Files\Content.Word\Сп1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37882" cy="762000"/>
            <wp:effectExtent l="0" t="0" r="0" b="0"/>
            <wp:docPr id="301" name="Рисунок 301" descr="C:\Users\user\AppData\Local\Microsoft\Windows\Temporary Internet Files\Content.Word\Сх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user\AppData\Local\Microsoft\Windows\Temporary Internet Files\Content.Word\Сх2_page-0001.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64776" cy="800100"/>
            <wp:effectExtent l="0" t="0" r="0" b="0"/>
            <wp:docPr id="302" name="Рисунок 302" descr="C:\Users\user\AppData\Local\Microsoft\Windows\Temporary Internet Files\Content.Word\Сх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C:\Users\user\AppData\Local\Microsoft\Windows\Temporary Internet Files\Content.Word\Сх2_page-0002.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58053" cy="790575"/>
            <wp:effectExtent l="0" t="0" r="0" b="0"/>
            <wp:docPr id="303" name="Рисунок 303" descr="C:\Users\user\AppData\Local\Microsoft\Windows\Temporary Internet Files\Content.Word\Сх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user\AppData\Local\Microsoft\Windows\Temporary Internet Files\Content.Word\Сх2_page-0003.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51329" cy="781050"/>
            <wp:effectExtent l="0" t="0" r="0" b="0"/>
            <wp:docPr id="304" name="Рисунок 304" descr="C:\Users\user\AppData\Local\Microsoft\Windows\Temporary Internet Files\Content.Word\Сх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user\AppData\Local\Microsoft\Windows\Temporary Internet Files\Content.Word\Сх2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58053" cy="790575"/>
            <wp:effectExtent l="0" t="0" r="0" b="0"/>
            <wp:docPr id="305" name="Рисунок 305" descr="C:\Users\user\AppData\Local\Microsoft\Windows\Temporary Internet Files\Content.Word\Сх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Users\user\AppData\Local\Microsoft\Windows\Temporary Internet Files\Content.Word\Сх2_page-0005.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17712" cy="733425"/>
            <wp:effectExtent l="0" t="0" r="0" b="0"/>
            <wp:docPr id="306" name="Рисунок 306" descr="C:\Users\user\AppData\Local\Microsoft\Windows\Temporary Internet Files\Content.Word\Сх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user\AppData\Local\Microsoft\Windows\Temporary Internet Files\Content.Word\Сх2_page-0006.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58053" cy="790575"/>
            <wp:effectExtent l="0" t="0" r="0" b="0"/>
            <wp:docPr id="307" name="Рисунок 307" descr="C:\Users\user\AppData\Local\Microsoft\Windows\Temporary Internet Files\Content.Word\Сх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user\AppData\Local\Microsoft\Windows\Temporary Internet Files\Content.Word\Сх2_page-0007.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CE1018" w:rsidRPr="00CE1018">
        <w:t xml:space="preserve"> </w:t>
      </w:r>
      <w:r w:rsidR="00CE1018">
        <w:rPr>
          <w:noProof/>
          <w:lang w:eastAsia="ru-RU"/>
        </w:rPr>
        <w:lastRenderedPageBreak/>
        <w:drawing>
          <wp:inline distT="0" distB="0" distL="0" distR="0">
            <wp:extent cx="544606" cy="771525"/>
            <wp:effectExtent l="0" t="0" r="0" b="0"/>
            <wp:docPr id="308" name="Рисунок 308" descr="C:\Users\user\AppData\Local\Microsoft\Windows\Temporary Internet Files\Content.Word\Сх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user\AppData\Local\Microsoft\Windows\Temporary Internet Files\Content.Word\Сх2_page-0008.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51329" cy="781050"/>
            <wp:effectExtent l="0" t="0" r="0" b="0"/>
            <wp:docPr id="309" name="Рисунок 309" descr="C:\Users\user\AppData\Local\Microsoft\Windows\Temporary Internet Files\Content.Word\Сх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Users\user\AppData\Local\Microsoft\Windows\Temporary Internet Files\Content.Word\Сх2_page-0009.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31159" cy="752475"/>
            <wp:effectExtent l="0" t="0" r="0" b="0"/>
            <wp:docPr id="310" name="Рисунок 310" descr="C:\Users\user\AppData\Local\Microsoft\Windows\Temporary Internet Files\Content.Word\Сх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user\AppData\Local\Microsoft\Windows\Temporary Internet Files\Content.Word\Сх2_page-0010.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37882" cy="762000"/>
            <wp:effectExtent l="0" t="0" r="0" b="0"/>
            <wp:docPr id="311" name="Рисунок 311" descr="C:\Users\user\AppData\Local\Microsoft\Windows\Temporary Internet Files\Content.Word\Сх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user\AppData\Local\Microsoft\Windows\Temporary Internet Files\Content.Word\Сх2_page-0011.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CE1018" w:rsidRPr="00CE1018">
        <w:t xml:space="preserve"> </w:t>
      </w:r>
      <w:r w:rsidR="00CE1018">
        <w:rPr>
          <w:noProof/>
          <w:lang w:eastAsia="ru-RU"/>
        </w:rPr>
        <w:drawing>
          <wp:inline distT="0" distB="0" distL="0" distR="0">
            <wp:extent cx="537882" cy="762000"/>
            <wp:effectExtent l="0" t="0" r="0" b="0"/>
            <wp:docPr id="312" name="Рисунок 312" descr="C:\Users\user\AppData\Local\Microsoft\Windows\Temporary Internet Files\Content.Word\Сх2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user\AppData\Local\Microsoft\Windows\Temporary Internet Files\Content.Word\Сх2_page-001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51329" cy="781050"/>
            <wp:effectExtent l="0" t="0" r="0" b="0"/>
            <wp:docPr id="313" name="Рисунок 313"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user\AppData\Local\Microsoft\Windows\Temporary Internet Files\Content.Word\Ж1_page-0001.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51329" cy="781050"/>
            <wp:effectExtent l="0" t="0" r="0" b="0"/>
            <wp:docPr id="314" name="Рисунок 314"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Users\user\AppData\Local\Microsoft\Windows\Temporary Internet Files\Content.Word\Ж1_page-0002.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7882" cy="762000"/>
            <wp:effectExtent l="0" t="0" r="0" b="0"/>
            <wp:docPr id="315" name="Рисунок 315"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C:\Users\user\AppData\Local\Microsoft\Windows\Temporary Internet Files\Content.Word\Ж1_page-0003.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64776" cy="800100"/>
            <wp:effectExtent l="0" t="0" r="0" b="0"/>
            <wp:docPr id="316" name="Рисунок 316"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C:\Users\user\AppData\Local\Microsoft\Windows\Temporary Internet Files\Content.Word\Ж1_page-0004.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51329" cy="781050"/>
            <wp:effectExtent l="0" t="0" r="0" b="0"/>
            <wp:docPr id="317" name="Рисунок 317"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user\AppData\Local\Microsoft\Windows\Temporary Internet Files\Content.Word\Ж1_page-0005.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44606" cy="771525"/>
            <wp:effectExtent l="0" t="0" r="0" b="0"/>
            <wp:docPr id="318" name="Рисунок 318"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user\AppData\Local\Microsoft\Windows\Temporary Internet Files\Content.Word\О_page-0001.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7883" cy="762000"/>
            <wp:effectExtent l="0" t="0" r="0" b="0"/>
            <wp:docPr id="319" name="Рисунок 319"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user\AppData\Local\Microsoft\Windows\Temporary Internet Files\Content.Word\О_page-0002.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38904" cy="763446"/>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84947" cy="828675"/>
            <wp:effectExtent l="0" t="0" r="0" b="0"/>
            <wp:docPr id="320" name="Рисунок 320"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user\AppData\Local\Microsoft\Windows\Temporary Internet Files\Content.Word\О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58053" cy="790575"/>
            <wp:effectExtent l="0" t="0" r="0" b="0"/>
            <wp:docPr id="321" name="Рисунок 321"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user\AppData\Local\Microsoft\Windows\Temporary Internet Files\Content.Word\О_page-0004.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44606" cy="771525"/>
            <wp:effectExtent l="0" t="0" r="0" b="0"/>
            <wp:docPr id="322" name="Рисунок 322"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user\AppData\Local\Microsoft\Windows\Temporary Internet Files\Content.Word\О_page-0005.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78224" cy="819150"/>
            <wp:effectExtent l="0" t="0" r="0" b="0"/>
            <wp:docPr id="323" name="Рисунок 323"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Users\user\AppData\Local\Microsoft\Windows\Temporary Internet Files\Content.Word\О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14350" cy="728663"/>
            <wp:effectExtent l="0" t="0" r="0" b="0"/>
            <wp:docPr id="324" name="Рисунок 324"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Users\user\AppData\Local\Microsoft\Windows\Temporary Internet Files\Content.Word\Р1_page-0001.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497541" cy="704850"/>
            <wp:effectExtent l="0" t="0" r="0" b="0"/>
            <wp:docPr id="325" name="Рисунок 325"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user\AppData\Local\Microsoft\Windows\Temporary Internet Files\Content.Word\Р1_page-0002.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24435" cy="742950"/>
            <wp:effectExtent l="0" t="0" r="0" b="0"/>
            <wp:docPr id="326" name="Рисунок 326"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user\AppData\Local\Microsoft\Windows\Temporary Internet Files\Content.Word\Р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1159" cy="752475"/>
            <wp:effectExtent l="0" t="0" r="0" b="0"/>
            <wp:docPr id="327" name="Рисунок 327"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user\AppData\Local\Microsoft\Windows\Temporary Internet Files\Content.Word\Р1_page-0004.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17712" cy="733425"/>
            <wp:effectExtent l="0" t="0" r="0" b="0"/>
            <wp:docPr id="328" name="Рисунок 328"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user\AppData\Local\Microsoft\Windows\Temporary Internet Files\Content.Word\Р1_page-0005.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10988" cy="723900"/>
            <wp:effectExtent l="0" t="0" r="0" b="0"/>
            <wp:docPr id="329" name="Рисунок 329"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Users\user\AppData\Local\Microsoft\Windows\Temporary Internet Files\Content.Word\Р1_page-0006.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24435" cy="742950"/>
            <wp:effectExtent l="0" t="0" r="0" b="0"/>
            <wp:docPr id="330" name="Рисунок 330"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C:\Users\user\AppData\Local\Microsoft\Windows\Temporary Internet Files\Content.Word\Р1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44606" cy="771525"/>
            <wp:effectExtent l="0" t="0" r="0" b="0"/>
            <wp:docPr id="331" name="Рисунок 331" descr="C:\Users\user\AppData\Local\Microsoft\Windows\Temporary Internet Files\Content.Word\Р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user\AppData\Local\Microsoft\Windows\Temporary Internet Files\Content.Word\Р2_page-0001.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10988" cy="723900"/>
            <wp:effectExtent l="0" t="0" r="0" b="0"/>
            <wp:docPr id="332" name="Рисунок 332" descr="C:\Users\user\AppData\Local\Microsoft\Windows\Temporary Internet Files\Content.Word\Р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Users\user\AppData\Local\Microsoft\Windows\Temporary Internet Files\Content.Word\Р2_page-0002.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7882" cy="762000"/>
            <wp:effectExtent l="0" t="0" r="0" b="0"/>
            <wp:docPr id="333" name="Рисунок 333" descr="C:\Users\user\AppData\Local\Microsoft\Windows\Temporary Internet Files\Content.Word\Р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user\AppData\Local\Microsoft\Windows\Temporary Internet Files\Content.Word\Р2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7882" cy="762000"/>
            <wp:effectExtent l="0" t="0" r="0" b="0"/>
            <wp:docPr id="334" name="Рисунок 334" descr="C:\Users\user\AppData\Local\Microsoft\Windows\Temporary Internet Files\Content.Word\Р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user\AppData\Local\Microsoft\Windows\Temporary Internet Files\Content.Word\Р2_page-0004.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1159" cy="752475"/>
            <wp:effectExtent l="0" t="0" r="0" b="0"/>
            <wp:docPr id="335" name="Рисунок 335" descr="C:\Users\user\AppData\Local\Microsoft\Windows\Temporary Internet Files\Content.Word\Р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Users\user\AppData\Local\Microsoft\Windows\Temporary Internet Files\Content.Word\Р2_page-0005.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1159" cy="752475"/>
            <wp:effectExtent l="0" t="0" r="0" b="0"/>
            <wp:docPr id="336" name="Рисунок 336" descr="C:\Users\user\AppData\Local\Microsoft\Windows\Temporary Internet Files\Content.Word\Р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Users\user\AppData\Local\Microsoft\Windows\Temporary Internet Files\Content.Word\Р2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7882" cy="762000"/>
            <wp:effectExtent l="0" t="0" r="0" b="0"/>
            <wp:docPr id="337" name="Рисунок 337"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user\AppData\Local\Microsoft\Windows\Temporary Internet Files\Content.Word\Сх1_page-0001.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24435" cy="742950"/>
            <wp:effectExtent l="0" t="0" r="0" b="0"/>
            <wp:docPr id="338" name="Рисунок 338"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user\AppData\Local\Microsoft\Windows\Temporary Internet Files\Content.Word\Сх1_page-0002.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24435" cy="742950"/>
            <wp:effectExtent l="0" t="0" r="0" b="0"/>
            <wp:docPr id="339" name="Рисунок 339"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user\AppData\Local\Microsoft\Windows\Temporary Internet Files\Content.Word\Сх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51329" cy="781050"/>
            <wp:effectExtent l="0" t="0" r="0" b="0"/>
            <wp:docPr id="340" name="Рисунок 340"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user\AppData\Local\Microsoft\Windows\Temporary Internet Files\Content.Word\Сх1_page-0004.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10988" cy="723900"/>
            <wp:effectExtent l="0" t="0" r="0" b="0"/>
            <wp:docPr id="341" name="Рисунок 341"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user\AppData\Local\Microsoft\Windows\Temporary Internet Files\Content.Word\Сх1_page-0005.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24435" cy="742950"/>
            <wp:effectExtent l="0" t="0" r="0" b="0"/>
            <wp:docPr id="342" name="Рисунок 342"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user\AppData\Local\Microsoft\Windows\Temporary Internet Files\Content.Word\Сх1_page-0006.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8F112E" w:rsidRPr="008F112E">
        <w:t xml:space="preserve"> </w:t>
      </w:r>
      <w:r w:rsidR="008F112E">
        <w:rPr>
          <w:noProof/>
          <w:lang w:eastAsia="ru-RU"/>
        </w:rPr>
        <w:drawing>
          <wp:inline distT="0" distB="0" distL="0" distR="0">
            <wp:extent cx="531159" cy="752475"/>
            <wp:effectExtent l="0" t="0" r="0" b="0"/>
            <wp:docPr id="343" name="Рисунок 343"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user\AppData\Local\Microsoft\Windows\Temporary Internet Files\Content.Word\Сх1_page-0007.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1159" cy="752475"/>
            <wp:effectExtent l="0" t="0" r="0" b="0"/>
            <wp:docPr id="344" name="Рисунок 344" descr="C:\Users\user\AppData\Local\Microsoft\Windows\Temporary Internet Files\Content.Word\Ж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AppData\Local\Microsoft\Windows\Temporary Internet Files\Content.Word\Ж1_page-0001.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24435" cy="742950"/>
            <wp:effectExtent l="0" t="0" r="0" b="0"/>
            <wp:docPr id="345" name="Рисунок 345" descr="C:\Users\user\AppData\Local\Microsoft\Windows\Temporary Internet Files\Content.Word\Ж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user\AppData\Local\Microsoft\Windows\Temporary Internet Files\Content.Word\Ж1_page-0002.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46" name="Рисунок 346" descr="C:\Users\user\AppData\Local\Microsoft\Windows\Temporary Internet Files\Content.Word\Ж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user\AppData\Local\Microsoft\Windows\Temporary Internet Files\Content.Word\Ж1_page-0003.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1159" cy="752475"/>
            <wp:effectExtent l="0" t="0" r="0" b="0"/>
            <wp:docPr id="347" name="Рисунок 347" descr="C:\Users\user\AppData\Local\Microsoft\Windows\Temporary Internet Files\Content.Word\Ж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user\AppData\Local\Microsoft\Windows\Temporary Internet Files\Content.Word\Ж1_page-0004.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0988" cy="723900"/>
            <wp:effectExtent l="0" t="0" r="0" b="0"/>
            <wp:docPr id="348" name="Рисунок 348" descr="C:\Users\user\AppData\Local\Microsoft\Windows\Temporary Internet Files\Content.Word\Ж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sers\user\AppData\Local\Microsoft\Windows\Temporary Internet Files\Content.Word\Ж1_page-0005.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44606" cy="771525"/>
            <wp:effectExtent l="0" t="0" r="0" b="0"/>
            <wp:docPr id="349" name="Рисунок 349" descr="C:\Users\user\AppData\Local\Microsoft\Windows\Temporary Internet Files\Content.Word\Ж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user\AppData\Local\Microsoft\Windows\Temporary Internet Files\Content.Word\Ж1_page-0006.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7712" cy="733425"/>
            <wp:effectExtent l="0" t="0" r="0" b="0"/>
            <wp:docPr id="350" name="Рисунок 350" descr="C:\Users\user\AppData\Local\Microsoft\Windows\Temporary Internet Files\Content.Word\Ж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Users\user\AppData\Local\Microsoft\Windows\Temporary Internet Files\Content.Word\Ж1_page-0007.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0988" cy="723900"/>
            <wp:effectExtent l="0" t="0" r="0" b="0"/>
            <wp:docPr id="351" name="Рисунок 351" descr="C:\Users\user\AppData\Local\Microsoft\Windows\Temporary Internet Files\Content.Word\Ж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user\AppData\Local\Microsoft\Windows\Temporary Internet Files\Content.Word\Ж1_page-0008.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490818" cy="695325"/>
            <wp:effectExtent l="0" t="0" r="0" b="0"/>
            <wp:docPr id="352" name="Рисунок 352" descr="C:\Users\user\AppData\Local\Microsoft\Windows\Temporary Internet Files\Content.Word\Ж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user\AppData\Local\Microsoft\Windows\Temporary Internet Files\Content.Word\Ж1_page-0009.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90818" cy="6953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497541" cy="704850"/>
            <wp:effectExtent l="0" t="0" r="0" b="0"/>
            <wp:docPr id="353" name="Рисунок 353" descr="C:\Users\user\AppData\Local\Microsoft\Windows\Temporary Internet Files\Content.Word\Ж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user\AppData\Local\Microsoft\Windows\Temporary Internet Files\Content.Word\Ж1_page-0010.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7712" cy="733425"/>
            <wp:effectExtent l="0" t="0" r="0" b="0"/>
            <wp:docPr id="354" name="Рисунок 354" descr="C:\Users\user\AppData\Local\Microsoft\Windows\Temporary Internet Files\Content.Word\Ж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user\AppData\Local\Microsoft\Windows\Temporary Internet Files\Content.Word\Ж1_page-0011.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04265" cy="714375"/>
            <wp:effectExtent l="0" t="0" r="0" b="0"/>
            <wp:docPr id="355" name="Рисунок 355" descr="C:\Users\user\AppData\Local\Microsoft\Windows\Temporary Internet Files\Content.Word\Ж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Users\user\AppData\Local\Microsoft\Windows\Temporary Internet Files\Content.Word\Ж1_page-0012.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7712" cy="733425"/>
            <wp:effectExtent l="0" t="0" r="0" b="0"/>
            <wp:docPr id="356" name="Рисунок 356" descr="C:\Users\user\AppData\Local\Microsoft\Windows\Temporary Internet Files\Content.Word\Ж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user\AppData\Local\Microsoft\Windows\Temporary Internet Files\Content.Word\Ж1_page-0013.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0988" cy="723900"/>
            <wp:effectExtent l="0" t="0" r="0" b="0"/>
            <wp:docPr id="357" name="Рисунок 357" descr="C:\Users\user\AppData\Local\Microsoft\Windows\Temporary Internet Files\Content.Word\Ж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C:\Users\user\AppData\Local\Microsoft\Windows\Temporary Internet Files\Content.Word\Ж1_page-0014.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24435" cy="742950"/>
            <wp:effectExtent l="0" t="0" r="0" b="0"/>
            <wp:docPr id="358" name="Рисунок 358" descr="C:\Users\user\AppData\Local\Microsoft\Windows\Temporary Internet Files\Content.Word\Ж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Users\user\AppData\Local\Microsoft\Windows\Temporary Internet Files\Content.Word\Ж2_page-0001.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59" name="Рисунок 359" descr="C:\Users\user\AppData\Local\Microsoft\Windows\Temporary Internet Files\Content.Word\Ж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user\AppData\Local\Microsoft\Windows\Temporary Internet Files\Content.Word\Ж2_page-0002.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60" name="Рисунок 360" descr="C:\Users\user\AppData\Local\Microsoft\Windows\Temporary Internet Files\Content.Word\Ж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Users\user\AppData\Local\Microsoft\Windows\Temporary Internet Files\Content.Word\Ж2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44606" cy="771525"/>
            <wp:effectExtent l="0" t="0" r="0" b="0"/>
            <wp:docPr id="361" name="Рисунок 361" descr="C:\Users\user\AppData\Local\Microsoft\Windows\Temporary Internet Files\Content.Word\Ж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user\AppData\Local\Microsoft\Windows\Temporary Internet Files\Content.Word\Ж2_page-0004.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24435" cy="742950"/>
            <wp:effectExtent l="0" t="0" r="0" b="0"/>
            <wp:docPr id="362" name="Рисунок 362" descr="C:\Users\user\AppData\Local\Microsoft\Windows\Temporary Internet Files\Content.Word\Ж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Users\user\AppData\Local\Microsoft\Windows\Temporary Internet Files\Content.Word\Ж2_page-0005.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7712" cy="733425"/>
            <wp:effectExtent l="0" t="0" r="0" b="0"/>
            <wp:docPr id="363" name="Рисунок 363" descr="C:\Users\user\AppData\Local\Microsoft\Windows\Temporary Internet Files\Content.Word\Ж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user\AppData\Local\Microsoft\Windows\Temporary Internet Files\Content.Word\Ж2_page-0006.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64" name="Рисунок 364" descr="C:\Users\user\AppData\Local\Microsoft\Windows\Temporary Internet Files\Content.Word\Ж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Users\user\AppData\Local\Microsoft\Windows\Temporary Internet Files\Content.Word\Ж2_page-0007.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65" name="Рисунок 365" descr="C:\Users\user\AppData\Local\Microsoft\Windows\Temporary Internet Files\Content.Word\Ж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C:\Users\user\AppData\Local\Microsoft\Windows\Temporary Internet Files\Content.Word\Ж2_page-0008.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7712" cy="733425"/>
            <wp:effectExtent l="0" t="0" r="0" b="0"/>
            <wp:docPr id="366" name="Рисунок 366" descr="C:\Users\user\AppData\Local\Microsoft\Windows\Temporary Internet Files\Content.Word\Ж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Users\user\AppData\Local\Microsoft\Windows\Temporary Internet Files\Content.Word\Ж2_page-0009.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24435" cy="742950"/>
            <wp:effectExtent l="0" t="0" r="0" b="0"/>
            <wp:docPr id="367" name="Рисунок 367" descr="C:\Users\user\AppData\Local\Microsoft\Windows\Temporary Internet Files\Content.Word\Ж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Users\user\AppData\Local\Microsoft\Windows\Temporary Internet Files\Content.Word\Ж2_page-001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04265" cy="714375"/>
            <wp:effectExtent l="0" t="0" r="0" b="0"/>
            <wp:docPr id="368" name="Рисунок 368" descr="C:\Users\user\AppData\Local\Microsoft\Windows\Temporary Internet Files\Content.Word\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C:\Users\user\AppData\Local\Microsoft\Windows\Temporary Internet Files\Content.Word\О_page-0001.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58053" cy="790575"/>
            <wp:effectExtent l="0" t="0" r="0" b="0"/>
            <wp:docPr id="369" name="Рисунок 369" descr="C:\Users\user\AppData\Local\Microsoft\Windows\Temporary Internet Files\Content.Word\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Users\user\AppData\Local\Microsoft\Windows\Temporary Internet Files\Content.Word\О_page-0002.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17712" cy="733425"/>
            <wp:effectExtent l="0" t="0" r="0" b="0"/>
            <wp:docPr id="370" name="Рисунок 370" descr="C:\Users\user\AppData\Local\Microsoft\Windows\Temporary Internet Files\Content.Word\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user\AppData\Local\Microsoft\Windows\Temporary Internet Files\Content.Word\О_page-0003.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23875" cy="742156"/>
            <wp:effectExtent l="0" t="0" r="0" b="0"/>
            <wp:docPr id="371" name="Рисунок 371" descr="C:\Users\user\AppData\Local\Microsoft\Windows\Temporary Internet Files\Content.Word\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Users\user\AppData\Local\Microsoft\Windows\Temporary Internet Files\Content.Word\О_page-0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645A79" w:rsidRPr="00645A79">
        <w:t xml:space="preserve"> </w:t>
      </w:r>
      <w:r w:rsidR="00645A79">
        <w:rPr>
          <w:noProof/>
          <w:lang w:eastAsia="ru-RU"/>
        </w:rPr>
        <w:lastRenderedPageBreak/>
        <w:drawing>
          <wp:inline distT="0" distB="0" distL="0" distR="0">
            <wp:extent cx="544606" cy="771525"/>
            <wp:effectExtent l="0" t="0" r="0" b="0"/>
            <wp:docPr id="372" name="Рисунок 372" descr="C:\Users\user\AppData\Local\Microsoft\Windows\Temporary Internet Files\Content.Word\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Users\user\AppData\Local\Microsoft\Windows\Temporary Internet Files\Content.Word\О_page-0005.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58053" cy="790575"/>
            <wp:effectExtent l="0" t="0" r="0" b="0"/>
            <wp:docPr id="373" name="Рисунок 373" descr="C:\Users\user\AppData\Local\Microsoft\Windows\Temporary Internet Files\Content.Word\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sers\user\AppData\Local\Microsoft\Windows\Temporary Internet Files\Content.Word\О_page-0006.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74" name="Рисунок 374" descr="C:\Users\user\AppData\Local\Microsoft\Windows\Temporary Internet Files\Content.Word\О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C:\Users\user\AppData\Local\Microsoft\Windows\Temporary Internet Files\Content.Word\О_page-0007.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58053" cy="790575"/>
            <wp:effectExtent l="0" t="0" r="0" b="0"/>
            <wp:docPr id="375" name="Рисунок 375" descr="C:\Users\user\AppData\Local\Microsoft\Windows\Temporary Internet Files\Content.Word\О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C:\Users\user\AppData\Local\Microsoft\Windows\Temporary Internet Files\Content.Word\О_page-0008.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24435" cy="742950"/>
            <wp:effectExtent l="0" t="0" r="0" b="0"/>
            <wp:docPr id="376" name="Рисунок 376" descr="C:\Users\user\AppData\Local\Microsoft\Windows\Temporary Internet Files\Content.Word\О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C:\Users\user\AppData\Local\Microsoft\Windows\Temporary Internet Files\Content.Word\О_page-0009.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7882" cy="762000"/>
            <wp:effectExtent l="0" t="0" r="0" b="0"/>
            <wp:docPr id="377" name="Рисунок 377" descr="C:\Users\user\AppData\Local\Microsoft\Windows\Temporary Internet Files\Content.Word\О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C:\Users\user\AppData\Local\Microsoft\Windows\Temporary Internet Files\Content.Word\О_page-0010.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04265" cy="714375"/>
            <wp:effectExtent l="0" t="0" r="0" b="0"/>
            <wp:docPr id="378" name="Рисунок 378" descr="C:\Users\user\AppData\Local\Microsoft\Windows\Temporary Internet Files\Content.Word\О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C:\Users\user\AppData\Local\Microsoft\Windows\Temporary Internet Files\Content.Word\О_page-0011.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645A79" w:rsidRPr="00645A79">
        <w:t xml:space="preserve"> </w:t>
      </w:r>
      <w:r w:rsidR="00645A79">
        <w:rPr>
          <w:noProof/>
          <w:lang w:eastAsia="ru-RU"/>
        </w:rPr>
        <w:drawing>
          <wp:inline distT="0" distB="0" distL="0" distR="0">
            <wp:extent cx="531159" cy="752475"/>
            <wp:effectExtent l="0" t="0" r="0" b="0"/>
            <wp:docPr id="379" name="Рисунок 379" descr="C:\Users\user\AppData\Local\Microsoft\Windows\Temporary Internet Files\Content.Word\О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C:\Users\user\AppData\Local\Microsoft\Windows\Temporary Internet Files\Content.Word\О_page-001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380" name="Рисунок 380" descr="C:\Users\user\AppData\Local\Microsoft\Windows\Temporary Internet Files\Content.Word\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C:\Users\user\AppData\Local\Microsoft\Windows\Temporary Internet Files\Content.Word\П1_page-0001.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42925" cy="769144"/>
            <wp:effectExtent l="0" t="0" r="0" b="0"/>
            <wp:docPr id="381" name="Рисунок 381" descr="C:\Users\user\AppData\Local\Microsoft\Windows\Temporary Internet Files\Content.Word\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C:\Users\user\AppData\Local\Microsoft\Windows\Temporary Internet Files\Content.Word\П1_page-0002.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42925" cy="769144"/>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58053" cy="790575"/>
            <wp:effectExtent l="0" t="0" r="0" b="0"/>
            <wp:docPr id="382" name="Рисунок 382" descr="C:\Users\user\AppData\Local\Microsoft\Windows\Temporary Internet Files\Content.Word\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Users\user\AppData\Local\Microsoft\Windows\Temporary Internet Files\Content.Word\П1_page-0003.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383" name="Рисунок 383" descr="C:\Users\user\AppData\Local\Microsoft\Windows\Temporary Internet Files\Content.Word\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C:\Users\user\AppData\Local\Microsoft\Windows\Temporary Internet Files\Content.Word\П1_page-0004.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51329" cy="781050"/>
            <wp:effectExtent l="0" t="0" r="0" b="0"/>
            <wp:docPr id="384" name="Рисунок 384" descr="C:\Users\user\AppData\Local\Microsoft\Windows\Temporary Internet Files\Content.Word\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C:\Users\user\AppData\Local\Microsoft\Windows\Temporary Internet Files\Content.Word\П1_page-0005.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51329" cy="781050"/>
            <wp:effectExtent l="0" t="0" r="0" b="0"/>
            <wp:docPr id="385" name="Рисунок 385" descr="C:\Users\user\AppData\Local\Microsoft\Windows\Temporary Internet Files\Content.Word\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user\AppData\Local\Microsoft\Windows\Temporary Internet Files\Content.Word\П1_page-0006.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44606" cy="771525"/>
            <wp:effectExtent l="0" t="0" r="0" b="0"/>
            <wp:docPr id="386" name="Рисунок 386" descr="C:\Users\user\AppData\Local\Microsoft\Windows\Temporary Internet Files\Content.Word\П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Users\user\AppData\Local\Microsoft\Windows\Temporary Internet Files\Content.Word\П1_page-0007.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387" name="Рисунок 387" descr="C:\Users\user\AppData\Local\Microsoft\Windows\Temporary Internet Files\Content.Word\П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user\AppData\Local\Microsoft\Windows\Temporary Internet Files\Content.Word\П1_page-0008.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7882" cy="762000"/>
            <wp:effectExtent l="0" t="0" r="0" b="0"/>
            <wp:docPr id="388" name="Рисунок 388" descr="C:\Users\user\AppData\Local\Microsoft\Windows\Temporary Internet Files\Content.Word\П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user\AppData\Local\Microsoft\Windows\Temporary Internet Files\Content.Word\П1_page-0009.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44606" cy="771525"/>
            <wp:effectExtent l="0" t="0" r="0" b="0"/>
            <wp:docPr id="389" name="Рисунок 389" descr="C:\Users\user\AppData\Local\Microsoft\Windows\Temporary Internet Files\Content.Word\П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user\AppData\Local\Microsoft\Windows\Temporary Internet Files\Content.Word\П1_page-0010.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7882" cy="762000"/>
            <wp:effectExtent l="0" t="0" r="0" b="0"/>
            <wp:docPr id="390" name="Рисунок 390" descr="C:\Users\user\AppData\Local\Microsoft\Windows\Temporary Internet Files\Content.Word\П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Users\user\AppData\Local\Microsoft\Windows\Temporary Internet Files\Content.Word\П1_page-0011.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391" name="Рисунок 391" descr="C:\Users\user\AppData\Local\Microsoft\Windows\Temporary Internet Files\Content.Word\П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user\AppData\Local\Microsoft\Windows\Temporary Internet Files\Content.Word\П1_page-0012.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392" name="Рисунок 392" descr="C:\Users\user\AppData\Local\Microsoft\Windows\Temporary Internet Files\Content.Word\П1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user\AppData\Local\Microsoft\Windows\Temporary Internet Files\Content.Word\П1_page-0013.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497541" cy="704850"/>
            <wp:effectExtent l="0" t="0" r="0" b="0"/>
            <wp:docPr id="393" name="Рисунок 393" descr="C:\Users\user\AppData\Local\Microsoft\Windows\Temporary Internet Files\Content.Word\П1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C:\Users\user\AppData\Local\Microsoft\Windows\Temporary Internet Files\Content.Word\П1_page-0014.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3875" cy="742156"/>
            <wp:effectExtent l="0" t="0" r="0" b="0"/>
            <wp:docPr id="394" name="Рисунок 394" descr="C:\Users\user\AppData\Local\Microsoft\Windows\Temporary Internet Files\Content.Word\П1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user\AppData\Local\Microsoft\Windows\Temporary Internet Files\Content.Word\П1_page-0015.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395" name="Рисунок 395" descr="C:\Users\user\AppData\Local\Microsoft\Windows\Temporary Internet Files\Content.Word\П1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C:\Users\user\AppData\Local\Microsoft\Windows\Temporary Internet Files\Content.Word\П1_page-0016.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396" name="Рисунок 396" descr="C:\Users\user\AppData\Local\Microsoft\Windows\Temporary Internet Files\Content.Word\П1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C:\Users\user\AppData\Local\Microsoft\Windows\Temporary Internet Files\Content.Word\П1_page-0017.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44606" cy="771525"/>
            <wp:effectExtent l="0" t="0" r="0" b="0"/>
            <wp:docPr id="397" name="Рисунок 397" descr="C:\Users\user\AppData\Local\Microsoft\Windows\Temporary Internet Files\Content.Word\П1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C:\Users\user\AppData\Local\Microsoft\Windows\Temporary Internet Files\Content.Word\П1_page-0018.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04265" cy="714375"/>
            <wp:effectExtent l="0" t="0" r="0" b="0"/>
            <wp:docPr id="398" name="Рисунок 398" descr="C:\Users\user\AppData\Local\Microsoft\Windows\Temporary Internet Files\Content.Word\П1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C:\Users\user\AppData\Local\Microsoft\Windows\Temporary Internet Files\Content.Word\П1_page-0019.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399" name="Рисунок 399" descr="C:\Users\user\AppData\Local\Microsoft\Windows\Temporary Internet Files\Content.Word\П1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C:\Users\user\AppData\Local\Microsoft\Windows\Temporary Internet Files\Content.Word\П1_page-0020.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400" name="Рисунок 400" descr="C:\Users\user\AppData\Local\Microsoft\Windows\Temporary Internet Files\Content.Word\Р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C:\Users\user\AppData\Local\Microsoft\Windows\Temporary Internet Files\Content.Word\Р1_page-0001.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401" name="Рисунок 401" descr="C:\Users\user\AppData\Local\Microsoft\Windows\Temporary Internet Files\Content.Word\Р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C:\Users\user\AppData\Local\Microsoft\Windows\Temporary Internet Files\Content.Word\Р1_page-0002.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402" name="Рисунок 402" descr="C:\Users\user\AppData\Local\Microsoft\Windows\Temporary Internet Files\Content.Word\Р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C:\Users\user\AppData\Local\Microsoft\Windows\Temporary Internet Files\Content.Word\Р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7882" cy="762000"/>
            <wp:effectExtent l="0" t="0" r="0" b="0"/>
            <wp:docPr id="403" name="Рисунок 403" descr="C:\Users\user\AppData\Local\Microsoft\Windows\Temporary Internet Files\Content.Word\Р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Users\user\AppData\Local\Microsoft\Windows\Temporary Internet Files\Content.Word\Р1_page-0004.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17712" cy="733425"/>
            <wp:effectExtent l="0" t="0" r="0" b="0"/>
            <wp:docPr id="404" name="Рисунок 404" descr="C:\Users\user\AppData\Local\Microsoft\Windows\Temporary Internet Files\Content.Word\Р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user\AppData\Local\Microsoft\Windows\Temporary Internet Files\Content.Word\Р1_page-0005.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405" name="Рисунок 405" descr="C:\Users\user\AppData\Local\Microsoft\Windows\Temporary Internet Files\Content.Word\Р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user\AppData\Local\Microsoft\Windows\Temporary Internet Files\Content.Word\Р1_page-0006.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51329" cy="781050"/>
            <wp:effectExtent l="0" t="0" r="0" b="0"/>
            <wp:docPr id="406" name="Рисунок 406" descr="C:\Users\user\AppData\Local\Microsoft\Windows\Temporary Internet Files\Content.Word\Р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C:\Users\user\AppData\Local\Microsoft\Windows\Temporary Internet Files\Content.Word\Р1_page-0007.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407" name="Рисунок 407" descr="C:\Users\user\AppData\Local\Microsoft\Windows\Temporary Internet Files\Content.Word\Р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C:\Users\user\AppData\Local\Microsoft\Windows\Temporary Internet Files\Content.Word\Р1_page-0008.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7882" cy="762000"/>
            <wp:effectExtent l="0" t="0" r="0" b="0"/>
            <wp:docPr id="408" name="Рисунок 408" descr="C:\Users\user\AppData\Local\Microsoft\Windows\Temporary Internet Files\Content.Word\Р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C:\Users\user\AppData\Local\Microsoft\Windows\Temporary Internet Files\Content.Word\Р1_page-000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409" name="Рисунок 409" descr="C:\Users\user\AppData\Local\Microsoft\Windows\Temporary Internet Files\Content.Word\Сп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C:\Users\user\AppData\Local\Microsoft\Windows\Temporary Internet Files\Content.Word\Сп1_page-0001.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10988" cy="723900"/>
            <wp:effectExtent l="0" t="0" r="0" b="0"/>
            <wp:docPr id="410" name="Рисунок 410" descr="C:\Users\user\AppData\Local\Microsoft\Windows\Temporary Internet Files\Content.Word\Сп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AppData\Local\Microsoft\Windows\Temporary Internet Files\Content.Word\Сп1_page-0002.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31159" cy="752475"/>
            <wp:effectExtent l="0" t="0" r="0" b="0"/>
            <wp:docPr id="411" name="Рисунок 411" descr="C:\Users\user\AppData\Local\Microsoft\Windows\Temporary Internet Files\Content.Word\Сп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C:\Users\user\AppData\Local\Microsoft\Windows\Temporary Internet Files\Content.Word\Сп1_page-000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412" name="Рисунок 412" descr="C:\Users\user\AppData\Local\Microsoft\Windows\Temporary Internet Files\Content.Word\Сп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user\AppData\Local\Microsoft\Windows\Temporary Internet Files\Content.Word\Сп1_page-0004.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FC24C3" w:rsidRPr="00FC24C3">
        <w:t xml:space="preserve"> </w:t>
      </w:r>
      <w:r w:rsidR="00FC24C3">
        <w:rPr>
          <w:noProof/>
          <w:lang w:eastAsia="ru-RU"/>
        </w:rPr>
        <w:drawing>
          <wp:inline distT="0" distB="0" distL="0" distR="0">
            <wp:extent cx="524435" cy="742950"/>
            <wp:effectExtent l="0" t="0" r="0" b="0"/>
            <wp:docPr id="413" name="Рисунок 413" descr="C:\Users\user\AppData\Local\Microsoft\Windows\Temporary Internet Files\Content.Word\Сп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C:\Users\user\AppData\Local\Microsoft\Windows\Temporary Internet Files\Content.Word\Сп1_page-0005.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37882" cy="762000"/>
            <wp:effectExtent l="0" t="0" r="0" b="0"/>
            <wp:docPr id="414" name="Рисунок 414" descr="C:\Users\user\AppData\Local\Microsoft\Windows\Temporary Internet Files\Content.Word\Сп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C:\Users\user\AppData\Local\Microsoft\Windows\Temporary Internet Files\Content.Word\Сп1_page-000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31159" cy="752475"/>
            <wp:effectExtent l="0" t="0" r="0" b="0"/>
            <wp:docPr id="415" name="Рисунок 415" descr="C:\Users\user\AppData\Local\Microsoft\Windows\Temporary Internet Files\Content.Word\Сх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C:\Users\user\AppData\Local\Microsoft\Windows\Temporary Internet Files\Content.Word\Сх1_page-0001.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51329" cy="781050"/>
            <wp:effectExtent l="0" t="0" r="0" b="0"/>
            <wp:docPr id="416" name="Рисунок 416" descr="C:\Users\user\AppData\Local\Microsoft\Windows\Temporary Internet Files\Content.Word\Сх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C:\Users\user\AppData\Local\Microsoft\Windows\Temporary Internet Files\Content.Word\Сх1_page-0002.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44606" cy="771525"/>
            <wp:effectExtent l="0" t="0" r="0" b="0"/>
            <wp:docPr id="417" name="Рисунок 417" descr="C:\Users\user\AppData\Local\Microsoft\Windows\Temporary Internet Files\Content.Word\Сх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Users\user\AppData\Local\Microsoft\Windows\Temporary Internet Files\Content.Word\Сх1_page-0003.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71500" cy="809625"/>
            <wp:effectExtent l="0" t="0" r="0" b="0"/>
            <wp:docPr id="418" name="Рисунок 418" descr="C:\Users\user\AppData\Local\Microsoft\Windows\Temporary Internet Files\Content.Word\Сх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C:\Users\user\AppData\Local\Microsoft\Windows\Temporary Internet Files\Content.Word\Сх1_page-0004.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37882" cy="762000"/>
            <wp:effectExtent l="0" t="0" r="0" b="0"/>
            <wp:docPr id="419" name="Рисунок 419" descr="C:\Users\user\AppData\Local\Microsoft\Windows\Temporary Internet Files\Content.Word\Сх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C:\Users\user\AppData\Local\Microsoft\Windows\Temporary Internet Files\Content.Word\Сх1_page-000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24435" cy="742950"/>
            <wp:effectExtent l="0" t="0" r="0" b="0"/>
            <wp:docPr id="420" name="Рисунок 420" descr="C:\Users\user\AppData\Local\Microsoft\Windows\Temporary Internet Files\Content.Word\Сх1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user\AppData\Local\Microsoft\Windows\Temporary Internet Files\Content.Word\Сх1_page-0006.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484094" cy="685800"/>
            <wp:effectExtent l="0" t="0" r="0" b="0"/>
            <wp:docPr id="421" name="Рисунок 421" descr="C:\Users\user\AppData\Local\Microsoft\Windows\Temporary Internet Files\Content.Word\Сх1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Users\user\AppData\Local\Microsoft\Windows\Temporary Internet Files\Content.Word\Сх1_page-0007.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497541" cy="704850"/>
            <wp:effectExtent l="0" t="0" r="0" b="0"/>
            <wp:docPr id="422" name="Рисунок 422" descr="C:\Users\user\AppData\Local\Microsoft\Windows\Temporary Internet Files\Content.Word\Сх1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C:\Users\user\AppData\Local\Microsoft\Windows\Temporary Internet Files\Content.Word\Сх1_page-0008.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00021" cy="708363"/>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44606" cy="771525"/>
            <wp:effectExtent l="0" t="0" r="0" b="0"/>
            <wp:docPr id="423" name="Рисунок 423" descr="C:\Users\user\AppData\Local\Microsoft\Windows\Temporary Internet Files\Content.Word\Сх1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user\AppData\Local\Microsoft\Windows\Temporary Internet Files\Content.Word\Сх1_page-0009.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24435" cy="742950"/>
            <wp:effectExtent l="0" t="0" r="0" b="0"/>
            <wp:docPr id="424" name="Рисунок 424" descr="C:\Users\user\AppData\Local\Microsoft\Windows\Temporary Internet Files\Content.Word\Сх1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C:\Users\user\AppData\Local\Microsoft\Windows\Temporary Internet Files\Content.Word\Сх1_page-0010.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44606" cy="771525"/>
            <wp:effectExtent l="0" t="0" r="0" b="0"/>
            <wp:docPr id="425" name="Рисунок 425" descr="C:\Users\user\AppData\Local\Microsoft\Windows\Temporary Internet Files\Content.Word\Сх1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C:\Users\user\AppData\Local\Microsoft\Windows\Temporary Internet Files\Content.Word\Сх1_page-0011.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55225B" w:rsidRPr="0055225B">
        <w:t xml:space="preserve"> </w:t>
      </w:r>
      <w:r w:rsidR="0055225B">
        <w:rPr>
          <w:noProof/>
          <w:lang w:eastAsia="ru-RU"/>
        </w:rPr>
        <w:drawing>
          <wp:inline distT="0" distB="0" distL="0" distR="0">
            <wp:extent cx="551329" cy="781050"/>
            <wp:effectExtent l="0" t="0" r="0" b="0"/>
            <wp:docPr id="426" name="Рисунок 426" descr="C:\Users\user\AppData\Local\Microsoft\Windows\Temporary Internet Files\Content.Word\Сх1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C:\Users\user\AppData\Local\Microsoft\Windows\Temporary Internet Files\Content.Word\Сх1_page-001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p>
    <w:p w:rsidR="009667AF" w:rsidRDefault="009667AF" w:rsidP="00742F19">
      <w:pPr>
        <w:tabs>
          <w:tab w:val="left" w:pos="0"/>
        </w:tabs>
        <w:spacing w:after="0" w:line="240" w:lineRule="auto"/>
        <w:ind w:firstLine="284"/>
        <w:jc w:val="center"/>
        <w:rPr>
          <w:rFonts w:ascii="Times New Roman" w:hAnsi="Times New Roman" w:cs="Times New Roman"/>
          <w:sz w:val="12"/>
          <w:szCs w:val="12"/>
        </w:rPr>
      </w:pPr>
    </w:p>
    <w:p w:rsidR="00FF6F49" w:rsidRPr="00FF6F49" w:rsidRDefault="00FF6F49" w:rsidP="002E61C7">
      <w:pPr>
        <w:tabs>
          <w:tab w:val="left" w:pos="0"/>
        </w:tabs>
        <w:spacing w:after="0" w:line="240" w:lineRule="auto"/>
        <w:ind w:firstLine="284"/>
        <w:jc w:val="center"/>
        <w:rPr>
          <w:rFonts w:ascii="Times New Roman" w:eastAsia="Times New Roman" w:hAnsi="Times New Roman" w:cs="Times New Roman"/>
          <w:snapToGrid w:val="0"/>
          <w:color w:val="000000"/>
          <w:w w:val="0"/>
          <w:sz w:val="12"/>
          <w:szCs w:val="12"/>
          <w:u w:color="000000"/>
          <w:bdr w:val="none" w:sz="0" w:space="0" w:color="000000"/>
          <w:shd w:val="clear" w:color="000000" w:fill="000000"/>
          <w:lang w:eastAsia="x-none" w:bidi="x-none"/>
        </w:rPr>
      </w:pPr>
      <w:bookmarkStart w:id="0" w:name="_GoBack"/>
      <w:bookmarkEnd w:id="0"/>
    </w:p>
    <w:p w:rsidR="00FF6F49" w:rsidRPr="00FF6F49" w:rsidRDefault="00FF6F49" w:rsidP="002E61C7">
      <w:pPr>
        <w:tabs>
          <w:tab w:val="left" w:pos="0"/>
        </w:tabs>
        <w:spacing w:after="0" w:line="240" w:lineRule="auto"/>
        <w:ind w:firstLine="284"/>
        <w:jc w:val="center"/>
        <w:rPr>
          <w:rFonts w:ascii="Times New Roman" w:hAnsi="Times New Roman" w:cs="Times New Roman"/>
          <w:sz w:val="12"/>
          <w:szCs w:val="12"/>
        </w:rPr>
      </w:pPr>
    </w:p>
    <w:p w:rsidR="00742F19" w:rsidRPr="00742F19" w:rsidRDefault="00742F19" w:rsidP="00742F19">
      <w:pPr>
        <w:tabs>
          <w:tab w:val="left" w:pos="0"/>
        </w:tabs>
        <w:spacing w:after="0" w:line="240" w:lineRule="auto"/>
        <w:ind w:firstLine="284"/>
        <w:jc w:val="both"/>
        <w:rPr>
          <w:rFonts w:ascii="Times New Roman" w:hAnsi="Times New Roman" w:cs="Times New Roman"/>
          <w:sz w:val="12"/>
          <w:szCs w:val="12"/>
        </w:rPr>
      </w:pPr>
    </w:p>
    <w:p w:rsidR="00742F19" w:rsidRPr="009501C9" w:rsidRDefault="00742F19" w:rsidP="00742F19">
      <w:pPr>
        <w:tabs>
          <w:tab w:val="left" w:pos="0"/>
        </w:tabs>
        <w:spacing w:after="0" w:line="240" w:lineRule="auto"/>
        <w:ind w:firstLine="284"/>
        <w:jc w:val="both"/>
        <w:rPr>
          <w:rFonts w:ascii="Times New Roman" w:hAnsi="Times New Roman" w:cs="Times New Roman"/>
          <w:sz w:val="12"/>
          <w:szCs w:val="12"/>
        </w:rPr>
      </w:pPr>
    </w:p>
    <w:p w:rsidR="009501C9" w:rsidRDefault="009501C9" w:rsidP="009501C9">
      <w:pPr>
        <w:tabs>
          <w:tab w:val="left" w:pos="0"/>
        </w:tabs>
        <w:spacing w:after="0" w:line="240" w:lineRule="auto"/>
        <w:ind w:firstLine="284"/>
        <w:jc w:val="both"/>
        <w:rPr>
          <w:rFonts w:ascii="Times New Roman" w:hAnsi="Times New Roman" w:cs="Times New Roman"/>
          <w:sz w:val="12"/>
          <w:szCs w:val="12"/>
        </w:rPr>
      </w:pPr>
    </w:p>
    <w:tbl>
      <w:tblPr>
        <w:tblpPr w:leftFromText="180" w:rightFromText="180" w:vertAnchor="text" w:horzAnchor="margin" w:tblpXSpec="right" w:tblpY="4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2613"/>
        <w:gridCol w:w="2433"/>
      </w:tblGrid>
      <w:tr w:rsidR="005F2C70" w:rsidRPr="002F33EC" w:rsidTr="005F2C70">
        <w:trPr>
          <w:trHeight w:val="557"/>
        </w:trPr>
        <w:tc>
          <w:tcPr>
            <w:tcW w:w="2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Соучредители:</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6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Тел: 8(917) 110-82-08</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F2C70" w:rsidRPr="002F33EC" w:rsidRDefault="005F2C70" w:rsidP="005F2C70">
            <w:pPr>
              <w:tabs>
                <w:tab w:val="left" w:pos="0"/>
              </w:tabs>
              <w:spacing w:after="0" w:line="240" w:lineRule="auto"/>
              <w:rPr>
                <w:rFonts w:ascii="Times New Roman" w:eastAsia="Calibri" w:hAnsi="Times New Roman" w:cs="Times New Roman"/>
                <w:sz w:val="12"/>
                <w:szCs w:val="12"/>
                <w:u w:val="single"/>
              </w:rPr>
            </w:pPr>
            <w:r w:rsidRPr="002F33EC">
              <w:rPr>
                <w:rFonts w:ascii="Times New Roman" w:eastAsia="Calibri" w:hAnsi="Times New Roman" w:cs="Times New Roman"/>
                <w:sz w:val="12"/>
                <w:szCs w:val="12"/>
                <w:u w:val="single"/>
              </w:rPr>
              <w:t>«Сергиевский вестник»</w:t>
            </w:r>
          </w:p>
          <w:p w:rsidR="005F2C70" w:rsidRPr="002F33EC" w:rsidRDefault="002C6112" w:rsidP="005F2C70">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31</w:t>
            </w:r>
            <w:r w:rsidR="005F2C70">
              <w:rPr>
                <w:rFonts w:ascii="Times New Roman" w:eastAsia="Calibri" w:hAnsi="Times New Roman" w:cs="Times New Roman"/>
                <w:sz w:val="12"/>
                <w:szCs w:val="12"/>
              </w:rPr>
              <w:t>.08</w:t>
            </w:r>
            <w:r w:rsidR="005F2C70" w:rsidRPr="002F33EC">
              <w:rPr>
                <w:rFonts w:ascii="Times New Roman" w:eastAsia="Calibri" w:hAnsi="Times New Roman" w:cs="Times New Roman"/>
                <w:sz w:val="12"/>
                <w:szCs w:val="12"/>
              </w:rPr>
              <w:t>.2021 г.</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в 09:00, по графику - в 09:00.</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Тираж 18 экз.</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Адрес редакции и издателя: с. Сергиевск,</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ул. Ленина, 22.</w:t>
            </w:r>
          </w:p>
          <w:p w:rsidR="005F2C70" w:rsidRPr="002F33EC" w:rsidRDefault="005F2C70" w:rsidP="005F2C70">
            <w:pPr>
              <w:tabs>
                <w:tab w:val="left" w:pos="0"/>
              </w:tabs>
              <w:spacing w:after="0" w:line="240" w:lineRule="auto"/>
              <w:rPr>
                <w:rFonts w:ascii="Times New Roman" w:eastAsia="Calibri" w:hAnsi="Times New Roman" w:cs="Times New Roman"/>
                <w:sz w:val="12"/>
                <w:szCs w:val="12"/>
              </w:rPr>
            </w:pPr>
            <w:r w:rsidRPr="002F33EC">
              <w:rPr>
                <w:rFonts w:ascii="Times New Roman" w:eastAsia="Calibri" w:hAnsi="Times New Roman" w:cs="Times New Roman"/>
                <w:sz w:val="12"/>
                <w:szCs w:val="12"/>
              </w:rPr>
              <w:t>«Бесплатно»</w:t>
            </w:r>
          </w:p>
        </w:tc>
      </w:tr>
    </w:tbl>
    <w:p w:rsidR="001F5981" w:rsidRPr="001F5981" w:rsidRDefault="001F5981" w:rsidP="001F5981">
      <w:pPr>
        <w:tabs>
          <w:tab w:val="left" w:pos="0"/>
        </w:tabs>
        <w:spacing w:after="0" w:line="240" w:lineRule="auto"/>
        <w:ind w:firstLine="284"/>
        <w:jc w:val="right"/>
        <w:rPr>
          <w:rFonts w:ascii="Times New Roman" w:hAnsi="Times New Roman" w:cs="Times New Roman"/>
          <w:sz w:val="12"/>
          <w:szCs w:val="12"/>
        </w:rPr>
      </w:pPr>
      <w:r w:rsidRPr="001F5981">
        <w:rPr>
          <w:rFonts w:ascii="Times New Roman" w:hAnsi="Times New Roman" w:cs="Times New Roman"/>
          <w:sz w:val="12"/>
          <w:szCs w:val="12"/>
        </w:rPr>
        <w:t xml:space="preserve">  </w:t>
      </w:r>
    </w:p>
    <w:p w:rsidR="00EF3253" w:rsidRPr="00812B23" w:rsidRDefault="001F5981" w:rsidP="001F5981">
      <w:pPr>
        <w:tabs>
          <w:tab w:val="left" w:pos="0"/>
        </w:tabs>
        <w:spacing w:after="0" w:line="240" w:lineRule="auto"/>
        <w:ind w:firstLine="284"/>
        <w:jc w:val="right"/>
        <w:rPr>
          <w:rFonts w:ascii="Times New Roman" w:hAnsi="Times New Roman" w:cs="Times New Roman"/>
          <w:sz w:val="12"/>
          <w:szCs w:val="12"/>
        </w:rPr>
      </w:pPr>
      <w:r w:rsidRPr="001F5981">
        <w:rPr>
          <w:rFonts w:ascii="Times New Roman" w:hAnsi="Times New Roman" w:cs="Times New Roman"/>
          <w:sz w:val="12"/>
          <w:szCs w:val="12"/>
        </w:rPr>
        <w:tab/>
      </w:r>
      <w:r w:rsidRPr="001F5981">
        <w:rPr>
          <w:rFonts w:ascii="Times New Roman" w:hAnsi="Times New Roman" w:cs="Times New Roman"/>
          <w:sz w:val="12"/>
          <w:szCs w:val="12"/>
        </w:rPr>
        <w:tab/>
      </w:r>
      <w:r w:rsidRPr="001F5981">
        <w:rPr>
          <w:rFonts w:ascii="Times New Roman" w:hAnsi="Times New Roman" w:cs="Times New Roman"/>
          <w:sz w:val="12"/>
          <w:szCs w:val="12"/>
        </w:rPr>
        <w:tab/>
      </w:r>
    </w:p>
    <w:sectPr w:rsidR="00EF3253" w:rsidRPr="00812B23" w:rsidSect="0026343F">
      <w:headerReference w:type="default" r:id="rId519"/>
      <w:headerReference w:type="first" r:id="rId520"/>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6B6" w:rsidRDefault="00E406B6" w:rsidP="000F23DD">
      <w:pPr>
        <w:spacing w:after="0" w:line="240" w:lineRule="auto"/>
      </w:pPr>
      <w:r>
        <w:separator/>
      </w:r>
    </w:p>
  </w:endnote>
  <w:endnote w:type="continuationSeparator" w:id="0">
    <w:p w:rsidR="00E406B6" w:rsidRDefault="00E406B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Yu Gothic Light">
    <w:charset w:val="80"/>
    <w:family w:val="swiss"/>
    <w:pitch w:val="variable"/>
    <w:sig w:usb0="E00002FF" w:usb1="2AC7FDFF" w:usb2="00000016" w:usb3="00000000" w:csb0="000200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6B6" w:rsidRDefault="00E406B6" w:rsidP="000F23DD">
      <w:pPr>
        <w:spacing w:after="0" w:line="240" w:lineRule="auto"/>
      </w:pPr>
      <w:r>
        <w:separator/>
      </w:r>
    </w:p>
  </w:footnote>
  <w:footnote w:type="continuationSeparator" w:id="0">
    <w:p w:rsidR="00E406B6" w:rsidRDefault="00E406B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27" w:rsidRDefault="00E406B6" w:rsidP="00DA1B49">
    <w:pPr>
      <w:pStyle w:val="af3"/>
      <w:tabs>
        <w:tab w:val="clear" w:pos="4677"/>
        <w:tab w:val="clear" w:pos="9355"/>
        <w:tab w:val="left" w:pos="1190"/>
      </w:tabs>
    </w:pPr>
    <w:sdt>
      <w:sdtPr>
        <w:id w:val="-2033332873"/>
        <w:docPartObj>
          <w:docPartGallery w:val="Page Numbers (Top of Page)"/>
          <w:docPartUnique/>
        </w:docPartObj>
      </w:sdtPr>
      <w:sdtEndPr/>
      <w:sdtContent>
        <w:r w:rsidR="008B5127">
          <w:fldChar w:fldCharType="begin"/>
        </w:r>
        <w:r w:rsidR="008B5127">
          <w:instrText>PAGE   \* MERGEFORMAT</w:instrText>
        </w:r>
        <w:r w:rsidR="008B5127">
          <w:fldChar w:fldCharType="separate"/>
        </w:r>
        <w:r w:rsidR="00DA2007">
          <w:rPr>
            <w:noProof/>
          </w:rPr>
          <w:t>53</w:t>
        </w:r>
        <w:r w:rsidR="008B5127">
          <w:rPr>
            <w:noProof/>
          </w:rPr>
          <w:fldChar w:fldCharType="end"/>
        </w:r>
      </w:sdtContent>
    </w:sdt>
  </w:p>
  <w:p w:rsidR="008B5127" w:rsidRPr="00BC242D" w:rsidRDefault="008B5127" w:rsidP="00DA1B49">
    <w:pPr>
      <w:pStyle w:val="af3"/>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8B5127" w:rsidRPr="006B3491" w:rsidRDefault="008B5127" w:rsidP="006B3491">
    <w:pPr>
      <w:pStyle w:val="af3"/>
      <w:rPr>
        <w:rFonts w:ascii="Times New Roman" w:hAnsi="Times New Roman" w:cs="Times New Roman"/>
        <w:sz w:val="18"/>
        <w:szCs w:val="16"/>
      </w:rPr>
    </w:pPr>
    <w:r>
      <w:rPr>
        <w:rFonts w:ascii="Times New Roman" w:hAnsi="Times New Roman" w:cs="Times New Roman"/>
        <w:sz w:val="18"/>
        <w:szCs w:val="16"/>
      </w:rPr>
      <w:t xml:space="preserve">Вторник, 31 августа  2021 года, №85(607)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27" w:rsidRDefault="008B5127">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0E34055"/>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231226E"/>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144429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6">
    <w:nsid w:val="16137F84"/>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242E39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9FE268F"/>
    <w:multiLevelType w:val="multilevel"/>
    <w:tmpl w:val="A9628268"/>
    <w:styleLink w:val="a4"/>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2">
    <w:nsid w:val="2A610118"/>
    <w:multiLevelType w:val="hybridMultilevel"/>
    <w:tmpl w:val="DCD8D204"/>
    <w:lvl w:ilvl="0" w:tplc="70C0E75C">
      <w:start w:val="1"/>
      <w:numFmt w:val="decimal"/>
      <w:pStyle w:val="a5"/>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0D1B6E"/>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7">
    <w:nsid w:val="3780600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9DC7DA0"/>
    <w:multiLevelType w:val="singleLevel"/>
    <w:tmpl w:val="2DF445D4"/>
    <w:lvl w:ilvl="0">
      <w:start w:val="1"/>
      <w:numFmt w:val="bullet"/>
      <w:lvlRestart w:val="0"/>
      <w:pStyle w:val="a6"/>
      <w:lvlText w:val=""/>
      <w:lvlJc w:val="left"/>
      <w:pPr>
        <w:tabs>
          <w:tab w:val="num" w:pos="1440"/>
        </w:tabs>
        <w:ind w:left="0" w:firstLine="720"/>
      </w:pPr>
      <w:rPr>
        <w:rFonts w:ascii="Symbol" w:hAnsi="Symbol" w:hint="default"/>
      </w:rPr>
    </w:lvl>
  </w:abstractNum>
  <w:abstractNum w:abstractNumId="4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0">
    <w:nsid w:val="3DCD10F0"/>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0C80B95"/>
    <w:multiLevelType w:val="hybridMultilevel"/>
    <w:tmpl w:val="6F0EC8DA"/>
    <w:lvl w:ilvl="0" w:tplc="FFFFFFFF">
      <w:start w:val="1"/>
      <w:numFmt w:val="decimal"/>
      <w:pStyle w:val="a7"/>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41C43D76"/>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4">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5">
    <w:nsid w:val="50440CA2"/>
    <w:multiLevelType w:val="singleLevel"/>
    <w:tmpl w:val="2CAC0CE6"/>
    <w:lvl w:ilvl="0">
      <w:start w:val="1"/>
      <w:numFmt w:val="decimal"/>
      <w:pStyle w:val="a9"/>
      <w:lvlText w:val="%1)"/>
      <w:lvlJc w:val="left"/>
      <w:pPr>
        <w:tabs>
          <w:tab w:val="num" w:pos="1071"/>
        </w:tabs>
        <w:ind w:left="0" w:firstLine="709"/>
      </w:pPr>
    </w:lvl>
  </w:abstractNum>
  <w:abstractNum w:abstractNumId="56">
    <w:nsid w:val="534A0AFC"/>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5E430A9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9">
    <w:nsid w:val="5E9D6585"/>
    <w:multiLevelType w:val="hybridMultilevel"/>
    <w:tmpl w:val="C5141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5FF76208"/>
    <w:multiLevelType w:val="hybridMultilevel"/>
    <w:tmpl w:val="0F047DCE"/>
    <w:lvl w:ilvl="0" w:tplc="BE3CB6F8">
      <w:start w:val="1"/>
      <w:numFmt w:val="decimal"/>
      <w:pStyle w:val="aa"/>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2FB104D"/>
    <w:multiLevelType w:val="multilevel"/>
    <w:tmpl w:val="9D88D1BC"/>
    <w:lvl w:ilvl="0">
      <w:start w:val="1"/>
      <w:numFmt w:val="decimal"/>
      <w:pStyle w:val="ab"/>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2">
    <w:nsid w:val="638A725B"/>
    <w:multiLevelType w:val="hybridMultilevel"/>
    <w:tmpl w:val="04905684"/>
    <w:lvl w:ilvl="0" w:tplc="FFFFFFFF">
      <w:start w:val="1"/>
      <w:numFmt w:val="bullet"/>
      <w:pStyle w:val="ac"/>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6AE82320"/>
    <w:multiLevelType w:val="hybridMultilevel"/>
    <w:tmpl w:val="5D7EFD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9">
    <w:nsid w:val="720E541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72416685"/>
    <w:multiLevelType w:val="multilevel"/>
    <w:tmpl w:val="CA12C890"/>
    <w:lvl w:ilvl="0">
      <w:start w:val="1"/>
      <w:numFmt w:val="decimal"/>
      <w:pStyle w:val="13"/>
      <w:suff w:val="space"/>
      <w:lvlText w:val="%1"/>
      <w:lvlJc w:val="left"/>
      <w:pPr>
        <w:ind w:left="502" w:firstLine="34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1">
    <w:nsid w:val="728E7BF0"/>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3">
    <w:nsid w:val="77D57031"/>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79853837"/>
    <w:multiLevelType w:val="hybridMultilevel"/>
    <w:tmpl w:val="96B2A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6">
    <w:nsid w:val="7C437CD3"/>
    <w:multiLevelType w:val="hybridMultilevel"/>
    <w:tmpl w:val="E7E25C2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3"/>
  </w:num>
  <w:num w:numId="3">
    <w:abstractNumId w:val="27"/>
  </w:num>
  <w:num w:numId="4">
    <w:abstractNumId w:val="48"/>
  </w:num>
  <w:num w:numId="5">
    <w:abstractNumId w:val="8"/>
  </w:num>
  <w:num w:numId="6">
    <w:abstractNumId w:val="62"/>
  </w:num>
  <w:num w:numId="7">
    <w:abstractNumId w:val="64"/>
  </w:num>
  <w:num w:numId="8">
    <w:abstractNumId w:val="41"/>
  </w:num>
  <w:num w:numId="9">
    <w:abstractNumId w:val="54"/>
  </w:num>
  <w:num w:numId="10">
    <w:abstractNumId w:val="4"/>
  </w:num>
  <w:num w:numId="11">
    <w:abstractNumId w:val="31"/>
  </w:num>
  <w:num w:numId="12">
    <w:abstractNumId w:val="5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2"/>
  </w:num>
  <w:num w:numId="20">
    <w:abstractNumId w:val="49"/>
  </w:num>
  <w:num w:numId="21">
    <w:abstractNumId w:val="7"/>
  </w:num>
  <w:num w:numId="22">
    <w:abstractNumId w:val="75"/>
  </w:num>
  <w:num w:numId="23">
    <w:abstractNumId w:val="63"/>
  </w:num>
  <w:num w:numId="24">
    <w:abstractNumId w:val="39"/>
  </w:num>
  <w:num w:numId="25">
    <w:abstractNumId w:val="34"/>
  </w:num>
  <w:num w:numId="26">
    <w:abstractNumId w:val="60"/>
  </w:num>
  <w:num w:numId="27">
    <w:abstractNumId w:val="42"/>
  </w:num>
  <w:num w:numId="28">
    <w:abstractNumId w:val="77"/>
  </w:num>
  <w:num w:numId="29">
    <w:abstractNumId w:val="32"/>
  </w:num>
  <w:num w:numId="30">
    <w:abstractNumId w:val="67"/>
  </w:num>
  <w:num w:numId="31">
    <w:abstractNumId w:val="35"/>
  </w:num>
  <w:num w:numId="32">
    <w:abstractNumId w:val="51"/>
  </w:num>
  <w:num w:numId="33">
    <w:abstractNumId w:val="68"/>
  </w:num>
  <w:num w:numId="34">
    <w:abstractNumId w:val="66"/>
  </w:num>
  <w:num w:numId="35">
    <w:abstractNumId w:val="37"/>
  </w:num>
  <w:num w:numId="36">
    <w:abstractNumId w:val="44"/>
  </w:num>
  <w:num w:numId="37">
    <w:abstractNumId w:val="53"/>
  </w:num>
  <w:num w:numId="38">
    <w:abstractNumId w:val="28"/>
  </w:num>
  <w:num w:numId="39">
    <w:abstractNumId w:val="46"/>
  </w:num>
  <w:num w:numId="40">
    <w:abstractNumId w:val="38"/>
  </w:num>
  <w:num w:numId="41">
    <w:abstractNumId w:val="58"/>
  </w:num>
  <w:num w:numId="42">
    <w:abstractNumId w:val="70"/>
  </w:num>
  <w:num w:numId="43">
    <w:abstractNumId w:val="29"/>
  </w:num>
  <w:num w:numId="44">
    <w:abstractNumId w:val="61"/>
  </w:num>
  <w:num w:numId="45">
    <w:abstractNumId w:val="25"/>
  </w:num>
  <w:num w:numId="46">
    <w:abstractNumId w:val="76"/>
  </w:num>
  <w:num w:numId="47">
    <w:abstractNumId w:val="73"/>
  </w:num>
  <w:num w:numId="48">
    <w:abstractNumId w:val="69"/>
  </w:num>
  <w:num w:numId="49">
    <w:abstractNumId w:val="71"/>
  </w:num>
  <w:num w:numId="50">
    <w:abstractNumId w:val="59"/>
  </w:num>
  <w:num w:numId="51">
    <w:abstractNumId w:val="65"/>
  </w:num>
  <w:num w:numId="52">
    <w:abstractNumId w:val="45"/>
  </w:num>
  <w:num w:numId="53">
    <w:abstractNumId w:val="50"/>
  </w:num>
  <w:num w:numId="54">
    <w:abstractNumId w:val="30"/>
  </w:num>
  <w:num w:numId="55">
    <w:abstractNumId w:val="74"/>
  </w:num>
  <w:num w:numId="56">
    <w:abstractNumId w:val="33"/>
  </w:num>
  <w:num w:numId="57">
    <w:abstractNumId w:val="52"/>
  </w:num>
  <w:num w:numId="58">
    <w:abstractNumId w:val="56"/>
  </w:num>
  <w:num w:numId="59">
    <w:abstractNumId w:val="36"/>
  </w:num>
  <w:num w:numId="60">
    <w:abstractNumId w:val="47"/>
  </w:num>
  <w:num w:numId="61">
    <w:abstractNumId w:val="57"/>
  </w:num>
  <w:num w:numId="6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60B"/>
    <w:rsid w:val="00003806"/>
    <w:rsid w:val="00003826"/>
    <w:rsid w:val="0000385F"/>
    <w:rsid w:val="00003A04"/>
    <w:rsid w:val="00003BE7"/>
    <w:rsid w:val="00003D8B"/>
    <w:rsid w:val="0000414F"/>
    <w:rsid w:val="0000429F"/>
    <w:rsid w:val="000049FE"/>
    <w:rsid w:val="00004A1B"/>
    <w:rsid w:val="00004CA1"/>
    <w:rsid w:val="00004F71"/>
    <w:rsid w:val="000050BA"/>
    <w:rsid w:val="000053E4"/>
    <w:rsid w:val="00005988"/>
    <w:rsid w:val="00005D7C"/>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79F"/>
    <w:rsid w:val="000217B2"/>
    <w:rsid w:val="000217E6"/>
    <w:rsid w:val="0002185B"/>
    <w:rsid w:val="00021BB2"/>
    <w:rsid w:val="0002236E"/>
    <w:rsid w:val="0002254C"/>
    <w:rsid w:val="00022920"/>
    <w:rsid w:val="00022A38"/>
    <w:rsid w:val="00022A46"/>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D5A"/>
    <w:rsid w:val="00052F9A"/>
    <w:rsid w:val="00053318"/>
    <w:rsid w:val="000533A5"/>
    <w:rsid w:val="00053416"/>
    <w:rsid w:val="00053440"/>
    <w:rsid w:val="0005354B"/>
    <w:rsid w:val="000535E7"/>
    <w:rsid w:val="0005382D"/>
    <w:rsid w:val="000538BE"/>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FAD"/>
    <w:rsid w:val="000600D7"/>
    <w:rsid w:val="000600F4"/>
    <w:rsid w:val="000601F4"/>
    <w:rsid w:val="00060241"/>
    <w:rsid w:val="00060258"/>
    <w:rsid w:val="0006043D"/>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A08"/>
    <w:rsid w:val="00062CF3"/>
    <w:rsid w:val="00062FF0"/>
    <w:rsid w:val="00063037"/>
    <w:rsid w:val="00063153"/>
    <w:rsid w:val="00063295"/>
    <w:rsid w:val="00063386"/>
    <w:rsid w:val="0006343E"/>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588"/>
    <w:rsid w:val="00066AC2"/>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CCA"/>
    <w:rsid w:val="00073F2D"/>
    <w:rsid w:val="00073F5E"/>
    <w:rsid w:val="00074046"/>
    <w:rsid w:val="0007407A"/>
    <w:rsid w:val="000740C7"/>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11C"/>
    <w:rsid w:val="000772D6"/>
    <w:rsid w:val="00077324"/>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60D9"/>
    <w:rsid w:val="0008618E"/>
    <w:rsid w:val="000864CE"/>
    <w:rsid w:val="0008661E"/>
    <w:rsid w:val="000868F4"/>
    <w:rsid w:val="00086A39"/>
    <w:rsid w:val="00086D8A"/>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219"/>
    <w:rsid w:val="000A42BF"/>
    <w:rsid w:val="000A436F"/>
    <w:rsid w:val="000A4377"/>
    <w:rsid w:val="000A477C"/>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D8E"/>
    <w:rsid w:val="000B7DBA"/>
    <w:rsid w:val="000B7DFE"/>
    <w:rsid w:val="000B7E12"/>
    <w:rsid w:val="000B7E3D"/>
    <w:rsid w:val="000B7FF2"/>
    <w:rsid w:val="000C0041"/>
    <w:rsid w:val="000C00E7"/>
    <w:rsid w:val="000C0239"/>
    <w:rsid w:val="000C09DA"/>
    <w:rsid w:val="000C0A49"/>
    <w:rsid w:val="000C0B25"/>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C9"/>
    <w:rsid w:val="000C36AA"/>
    <w:rsid w:val="000C36E8"/>
    <w:rsid w:val="000C3F4F"/>
    <w:rsid w:val="000C409C"/>
    <w:rsid w:val="000C423F"/>
    <w:rsid w:val="000C42A7"/>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DB"/>
    <w:rsid w:val="000E61E9"/>
    <w:rsid w:val="000E6930"/>
    <w:rsid w:val="000E6DBD"/>
    <w:rsid w:val="000E6F6A"/>
    <w:rsid w:val="000E6FCF"/>
    <w:rsid w:val="000E7306"/>
    <w:rsid w:val="000E7575"/>
    <w:rsid w:val="000E7797"/>
    <w:rsid w:val="000E79C8"/>
    <w:rsid w:val="000E7B20"/>
    <w:rsid w:val="000E7D1B"/>
    <w:rsid w:val="000E7D32"/>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8F2"/>
    <w:rsid w:val="000F3BF2"/>
    <w:rsid w:val="000F3DA0"/>
    <w:rsid w:val="000F3EFA"/>
    <w:rsid w:val="000F4778"/>
    <w:rsid w:val="000F47C2"/>
    <w:rsid w:val="000F4892"/>
    <w:rsid w:val="000F4972"/>
    <w:rsid w:val="000F4C2B"/>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62C"/>
    <w:rsid w:val="001079D1"/>
    <w:rsid w:val="00107A0A"/>
    <w:rsid w:val="00107B62"/>
    <w:rsid w:val="00107BE3"/>
    <w:rsid w:val="00107F89"/>
    <w:rsid w:val="001101A1"/>
    <w:rsid w:val="00110205"/>
    <w:rsid w:val="00110458"/>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E16"/>
    <w:rsid w:val="001212E3"/>
    <w:rsid w:val="00121805"/>
    <w:rsid w:val="00121923"/>
    <w:rsid w:val="00121B81"/>
    <w:rsid w:val="00121BE4"/>
    <w:rsid w:val="0012220C"/>
    <w:rsid w:val="0012260A"/>
    <w:rsid w:val="001227D6"/>
    <w:rsid w:val="001229D8"/>
    <w:rsid w:val="00122A84"/>
    <w:rsid w:val="00122C48"/>
    <w:rsid w:val="00122C98"/>
    <w:rsid w:val="00122D1C"/>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62C"/>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B91"/>
    <w:rsid w:val="00132BD8"/>
    <w:rsid w:val="00132E37"/>
    <w:rsid w:val="00132EEE"/>
    <w:rsid w:val="00132F88"/>
    <w:rsid w:val="0013301F"/>
    <w:rsid w:val="0013351F"/>
    <w:rsid w:val="0013353B"/>
    <w:rsid w:val="00133698"/>
    <w:rsid w:val="001337C8"/>
    <w:rsid w:val="00133AD7"/>
    <w:rsid w:val="00133CA0"/>
    <w:rsid w:val="00133D4D"/>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450"/>
    <w:rsid w:val="00147C8E"/>
    <w:rsid w:val="00147CA0"/>
    <w:rsid w:val="00147DA3"/>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627"/>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9B2"/>
    <w:rsid w:val="001A2A91"/>
    <w:rsid w:val="001A2EE2"/>
    <w:rsid w:val="001A2F7E"/>
    <w:rsid w:val="001A2FE6"/>
    <w:rsid w:val="001A3138"/>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BAE"/>
    <w:rsid w:val="001A7D93"/>
    <w:rsid w:val="001A7F36"/>
    <w:rsid w:val="001B00B9"/>
    <w:rsid w:val="001B00FE"/>
    <w:rsid w:val="001B02F6"/>
    <w:rsid w:val="001B0495"/>
    <w:rsid w:val="001B05E8"/>
    <w:rsid w:val="001B068C"/>
    <w:rsid w:val="001B06D0"/>
    <w:rsid w:val="001B0849"/>
    <w:rsid w:val="001B1158"/>
    <w:rsid w:val="001B12EE"/>
    <w:rsid w:val="001B1348"/>
    <w:rsid w:val="001B188F"/>
    <w:rsid w:val="001B192B"/>
    <w:rsid w:val="001B1BFC"/>
    <w:rsid w:val="001B1D14"/>
    <w:rsid w:val="001B200C"/>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9A6"/>
    <w:rsid w:val="001C0A9A"/>
    <w:rsid w:val="001C0D07"/>
    <w:rsid w:val="001C1477"/>
    <w:rsid w:val="001C1487"/>
    <w:rsid w:val="001C1556"/>
    <w:rsid w:val="001C15E2"/>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BD9"/>
    <w:rsid w:val="001D2D60"/>
    <w:rsid w:val="001D2ED0"/>
    <w:rsid w:val="001D3067"/>
    <w:rsid w:val="001D3269"/>
    <w:rsid w:val="001D3452"/>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773"/>
    <w:rsid w:val="001E3861"/>
    <w:rsid w:val="001E395D"/>
    <w:rsid w:val="001E3B67"/>
    <w:rsid w:val="001E3C5E"/>
    <w:rsid w:val="001E3DE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F0128"/>
    <w:rsid w:val="001F0204"/>
    <w:rsid w:val="001F0249"/>
    <w:rsid w:val="001F024C"/>
    <w:rsid w:val="001F02FF"/>
    <w:rsid w:val="001F03D0"/>
    <w:rsid w:val="001F0417"/>
    <w:rsid w:val="001F042A"/>
    <w:rsid w:val="001F04F4"/>
    <w:rsid w:val="001F0532"/>
    <w:rsid w:val="001F0D55"/>
    <w:rsid w:val="001F0D72"/>
    <w:rsid w:val="001F0EF8"/>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F3A"/>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967"/>
    <w:rsid w:val="00203BC6"/>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5E"/>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EFB"/>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1AC"/>
    <w:rsid w:val="002252BA"/>
    <w:rsid w:val="0022537C"/>
    <w:rsid w:val="002254BA"/>
    <w:rsid w:val="00225EE2"/>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E0F"/>
    <w:rsid w:val="00234F66"/>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1F9F"/>
    <w:rsid w:val="002525EA"/>
    <w:rsid w:val="002526B7"/>
    <w:rsid w:val="00252A72"/>
    <w:rsid w:val="00252E37"/>
    <w:rsid w:val="00252F42"/>
    <w:rsid w:val="00253111"/>
    <w:rsid w:val="00253186"/>
    <w:rsid w:val="00253737"/>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717"/>
    <w:rsid w:val="00265834"/>
    <w:rsid w:val="00265B32"/>
    <w:rsid w:val="00265CDF"/>
    <w:rsid w:val="0026609E"/>
    <w:rsid w:val="002661DB"/>
    <w:rsid w:val="0026650C"/>
    <w:rsid w:val="002665C0"/>
    <w:rsid w:val="002665F6"/>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984"/>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2B3"/>
    <w:rsid w:val="002B23E7"/>
    <w:rsid w:val="002B25DA"/>
    <w:rsid w:val="002B2AB7"/>
    <w:rsid w:val="002B2C7C"/>
    <w:rsid w:val="002B355B"/>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6CE"/>
    <w:rsid w:val="002B5830"/>
    <w:rsid w:val="002B58D1"/>
    <w:rsid w:val="002B5C36"/>
    <w:rsid w:val="002B5C4D"/>
    <w:rsid w:val="002B5CA0"/>
    <w:rsid w:val="002B5CFE"/>
    <w:rsid w:val="002B5E90"/>
    <w:rsid w:val="002B617C"/>
    <w:rsid w:val="002B6609"/>
    <w:rsid w:val="002B66B9"/>
    <w:rsid w:val="002B67BC"/>
    <w:rsid w:val="002B6A84"/>
    <w:rsid w:val="002B6D12"/>
    <w:rsid w:val="002B700B"/>
    <w:rsid w:val="002B722A"/>
    <w:rsid w:val="002B767D"/>
    <w:rsid w:val="002B7705"/>
    <w:rsid w:val="002B7BF7"/>
    <w:rsid w:val="002B7C67"/>
    <w:rsid w:val="002B7DB5"/>
    <w:rsid w:val="002B7E1B"/>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4154"/>
    <w:rsid w:val="002D430F"/>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9D9"/>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337"/>
    <w:rsid w:val="002F73B1"/>
    <w:rsid w:val="002F75BA"/>
    <w:rsid w:val="002F7688"/>
    <w:rsid w:val="002F76A9"/>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E2F"/>
    <w:rsid w:val="003050BD"/>
    <w:rsid w:val="003050DF"/>
    <w:rsid w:val="00305298"/>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EF"/>
    <w:rsid w:val="003117D0"/>
    <w:rsid w:val="003117E5"/>
    <w:rsid w:val="00311C31"/>
    <w:rsid w:val="00311E8A"/>
    <w:rsid w:val="00311EAF"/>
    <w:rsid w:val="003120FC"/>
    <w:rsid w:val="003122D5"/>
    <w:rsid w:val="003123C5"/>
    <w:rsid w:val="00312958"/>
    <w:rsid w:val="003129EF"/>
    <w:rsid w:val="00312EA3"/>
    <w:rsid w:val="00312EC6"/>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DAF"/>
    <w:rsid w:val="00314E55"/>
    <w:rsid w:val="00314FD6"/>
    <w:rsid w:val="003150DD"/>
    <w:rsid w:val="00315296"/>
    <w:rsid w:val="003152D9"/>
    <w:rsid w:val="00315436"/>
    <w:rsid w:val="003154BC"/>
    <w:rsid w:val="003156D0"/>
    <w:rsid w:val="00315872"/>
    <w:rsid w:val="00315A36"/>
    <w:rsid w:val="00316027"/>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E0"/>
    <w:rsid w:val="00321140"/>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D07"/>
    <w:rsid w:val="00323E61"/>
    <w:rsid w:val="0032417D"/>
    <w:rsid w:val="00324677"/>
    <w:rsid w:val="00324B91"/>
    <w:rsid w:val="00324C43"/>
    <w:rsid w:val="00324DD8"/>
    <w:rsid w:val="00324DDF"/>
    <w:rsid w:val="0032554B"/>
    <w:rsid w:val="00325C8C"/>
    <w:rsid w:val="00325DFA"/>
    <w:rsid w:val="00325E08"/>
    <w:rsid w:val="00325EBE"/>
    <w:rsid w:val="00325EE2"/>
    <w:rsid w:val="003262E8"/>
    <w:rsid w:val="0032645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CE"/>
    <w:rsid w:val="00344B62"/>
    <w:rsid w:val="00344C31"/>
    <w:rsid w:val="00344CC0"/>
    <w:rsid w:val="00344D70"/>
    <w:rsid w:val="00344D98"/>
    <w:rsid w:val="00344F1F"/>
    <w:rsid w:val="00344F36"/>
    <w:rsid w:val="00345080"/>
    <w:rsid w:val="0034509A"/>
    <w:rsid w:val="003450E0"/>
    <w:rsid w:val="003451C1"/>
    <w:rsid w:val="00345381"/>
    <w:rsid w:val="00345670"/>
    <w:rsid w:val="00345767"/>
    <w:rsid w:val="00345847"/>
    <w:rsid w:val="00345864"/>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888"/>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738"/>
    <w:rsid w:val="0035284F"/>
    <w:rsid w:val="00352913"/>
    <w:rsid w:val="00352948"/>
    <w:rsid w:val="00352B92"/>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606"/>
    <w:rsid w:val="00372611"/>
    <w:rsid w:val="003726D6"/>
    <w:rsid w:val="003726EC"/>
    <w:rsid w:val="00372A0E"/>
    <w:rsid w:val="00372D0B"/>
    <w:rsid w:val="00372FBD"/>
    <w:rsid w:val="0037305B"/>
    <w:rsid w:val="003734CB"/>
    <w:rsid w:val="003735DD"/>
    <w:rsid w:val="003736C4"/>
    <w:rsid w:val="0037373E"/>
    <w:rsid w:val="003739AB"/>
    <w:rsid w:val="00373BD9"/>
    <w:rsid w:val="00374046"/>
    <w:rsid w:val="003740B7"/>
    <w:rsid w:val="00374540"/>
    <w:rsid w:val="00374700"/>
    <w:rsid w:val="00374892"/>
    <w:rsid w:val="00374A78"/>
    <w:rsid w:val="00374CB0"/>
    <w:rsid w:val="00374E84"/>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5CE"/>
    <w:rsid w:val="00381734"/>
    <w:rsid w:val="0038186E"/>
    <w:rsid w:val="00381DC4"/>
    <w:rsid w:val="00381F67"/>
    <w:rsid w:val="0038238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4B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563"/>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F0"/>
    <w:rsid w:val="003B0235"/>
    <w:rsid w:val="003B03EA"/>
    <w:rsid w:val="003B042F"/>
    <w:rsid w:val="003B0481"/>
    <w:rsid w:val="003B079D"/>
    <w:rsid w:val="003B090A"/>
    <w:rsid w:val="003B0A55"/>
    <w:rsid w:val="003B0B7E"/>
    <w:rsid w:val="003B0C30"/>
    <w:rsid w:val="003B0C3F"/>
    <w:rsid w:val="003B0C71"/>
    <w:rsid w:val="003B0D6D"/>
    <w:rsid w:val="003B1213"/>
    <w:rsid w:val="003B1367"/>
    <w:rsid w:val="003B1609"/>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31"/>
    <w:rsid w:val="003C2261"/>
    <w:rsid w:val="003C27FA"/>
    <w:rsid w:val="003C2ACF"/>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437"/>
    <w:rsid w:val="003C75F2"/>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8D3"/>
    <w:rsid w:val="003E4ADD"/>
    <w:rsid w:val="003E4CC8"/>
    <w:rsid w:val="003E51F3"/>
    <w:rsid w:val="003E52A7"/>
    <w:rsid w:val="003E537F"/>
    <w:rsid w:val="003E547D"/>
    <w:rsid w:val="003E5517"/>
    <w:rsid w:val="003E591D"/>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36"/>
    <w:rsid w:val="003F0F83"/>
    <w:rsid w:val="003F100F"/>
    <w:rsid w:val="003F1060"/>
    <w:rsid w:val="003F10AD"/>
    <w:rsid w:val="003F112C"/>
    <w:rsid w:val="003F116D"/>
    <w:rsid w:val="003F136E"/>
    <w:rsid w:val="003F19B2"/>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442"/>
    <w:rsid w:val="003F56C1"/>
    <w:rsid w:val="003F58EB"/>
    <w:rsid w:val="003F5C5A"/>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7E"/>
    <w:rsid w:val="004102E6"/>
    <w:rsid w:val="0041053C"/>
    <w:rsid w:val="004107CC"/>
    <w:rsid w:val="004108C4"/>
    <w:rsid w:val="004109FC"/>
    <w:rsid w:val="004109F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40F9"/>
    <w:rsid w:val="004143D9"/>
    <w:rsid w:val="0041473C"/>
    <w:rsid w:val="00414902"/>
    <w:rsid w:val="00414925"/>
    <w:rsid w:val="004149C8"/>
    <w:rsid w:val="00414B12"/>
    <w:rsid w:val="00414D96"/>
    <w:rsid w:val="00414DC8"/>
    <w:rsid w:val="00414EF7"/>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67"/>
    <w:rsid w:val="004305F2"/>
    <w:rsid w:val="00430973"/>
    <w:rsid w:val="00430A2F"/>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A34"/>
    <w:rsid w:val="00444369"/>
    <w:rsid w:val="00444449"/>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6A5"/>
    <w:rsid w:val="0046199E"/>
    <w:rsid w:val="00461E6C"/>
    <w:rsid w:val="004621DD"/>
    <w:rsid w:val="00462402"/>
    <w:rsid w:val="00462412"/>
    <w:rsid w:val="0046248B"/>
    <w:rsid w:val="004624DE"/>
    <w:rsid w:val="00462784"/>
    <w:rsid w:val="00462790"/>
    <w:rsid w:val="004627C1"/>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70C4"/>
    <w:rsid w:val="00467272"/>
    <w:rsid w:val="004672A4"/>
    <w:rsid w:val="0046734C"/>
    <w:rsid w:val="00467565"/>
    <w:rsid w:val="00467583"/>
    <w:rsid w:val="0046770A"/>
    <w:rsid w:val="00467C6A"/>
    <w:rsid w:val="00467C7D"/>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796"/>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F4E"/>
    <w:rsid w:val="00486F84"/>
    <w:rsid w:val="0048739B"/>
    <w:rsid w:val="004874BF"/>
    <w:rsid w:val="004879D0"/>
    <w:rsid w:val="00487BB0"/>
    <w:rsid w:val="00487D92"/>
    <w:rsid w:val="00487F79"/>
    <w:rsid w:val="0049008A"/>
    <w:rsid w:val="0049010A"/>
    <w:rsid w:val="0049010C"/>
    <w:rsid w:val="0049028C"/>
    <w:rsid w:val="0049030F"/>
    <w:rsid w:val="00490315"/>
    <w:rsid w:val="004907AF"/>
    <w:rsid w:val="00490817"/>
    <w:rsid w:val="00490E17"/>
    <w:rsid w:val="004910E5"/>
    <w:rsid w:val="004918B1"/>
    <w:rsid w:val="00491BB9"/>
    <w:rsid w:val="00491C99"/>
    <w:rsid w:val="00491E4C"/>
    <w:rsid w:val="00491E7A"/>
    <w:rsid w:val="00491FEF"/>
    <w:rsid w:val="00492269"/>
    <w:rsid w:val="0049258A"/>
    <w:rsid w:val="004925AA"/>
    <w:rsid w:val="00492647"/>
    <w:rsid w:val="00492AD4"/>
    <w:rsid w:val="0049319D"/>
    <w:rsid w:val="00493294"/>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B26"/>
    <w:rsid w:val="004A4B79"/>
    <w:rsid w:val="004A4ECE"/>
    <w:rsid w:val="004A4F2B"/>
    <w:rsid w:val="004A5032"/>
    <w:rsid w:val="004A50BF"/>
    <w:rsid w:val="004A5242"/>
    <w:rsid w:val="004A54B6"/>
    <w:rsid w:val="004A5792"/>
    <w:rsid w:val="004A591F"/>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AF"/>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93E"/>
    <w:rsid w:val="004C7B0B"/>
    <w:rsid w:val="004C7C06"/>
    <w:rsid w:val="004C7C37"/>
    <w:rsid w:val="004C7D5A"/>
    <w:rsid w:val="004C7FA2"/>
    <w:rsid w:val="004D0495"/>
    <w:rsid w:val="004D0799"/>
    <w:rsid w:val="004D0A8E"/>
    <w:rsid w:val="004D0BBA"/>
    <w:rsid w:val="004D0CA1"/>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53"/>
    <w:rsid w:val="005222D2"/>
    <w:rsid w:val="005222EE"/>
    <w:rsid w:val="00522430"/>
    <w:rsid w:val="005225F7"/>
    <w:rsid w:val="00522A6F"/>
    <w:rsid w:val="00522C55"/>
    <w:rsid w:val="00522D7F"/>
    <w:rsid w:val="00523214"/>
    <w:rsid w:val="005233D1"/>
    <w:rsid w:val="00523473"/>
    <w:rsid w:val="005234EC"/>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C91"/>
    <w:rsid w:val="00545EF5"/>
    <w:rsid w:val="00546036"/>
    <w:rsid w:val="00546081"/>
    <w:rsid w:val="00546387"/>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88"/>
    <w:rsid w:val="00551E32"/>
    <w:rsid w:val="00551E82"/>
    <w:rsid w:val="00552088"/>
    <w:rsid w:val="005520A7"/>
    <w:rsid w:val="005520C7"/>
    <w:rsid w:val="0055225B"/>
    <w:rsid w:val="00552504"/>
    <w:rsid w:val="005525AB"/>
    <w:rsid w:val="005525EA"/>
    <w:rsid w:val="00552808"/>
    <w:rsid w:val="0055295A"/>
    <w:rsid w:val="00552A52"/>
    <w:rsid w:val="00552D20"/>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4D"/>
    <w:rsid w:val="00572D9B"/>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2AC"/>
    <w:rsid w:val="005B02BE"/>
    <w:rsid w:val="005B070D"/>
    <w:rsid w:val="005B087A"/>
    <w:rsid w:val="005B0AA4"/>
    <w:rsid w:val="005B0E68"/>
    <w:rsid w:val="005B0EE5"/>
    <w:rsid w:val="005B0FC7"/>
    <w:rsid w:val="005B111E"/>
    <w:rsid w:val="005B12FD"/>
    <w:rsid w:val="005B13DE"/>
    <w:rsid w:val="005B156C"/>
    <w:rsid w:val="005B15A0"/>
    <w:rsid w:val="005B1963"/>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615"/>
    <w:rsid w:val="005C481F"/>
    <w:rsid w:val="005C4948"/>
    <w:rsid w:val="005C4A3C"/>
    <w:rsid w:val="005C4C13"/>
    <w:rsid w:val="005C4C8A"/>
    <w:rsid w:val="005C525D"/>
    <w:rsid w:val="005C5343"/>
    <w:rsid w:val="005C536A"/>
    <w:rsid w:val="005C5494"/>
    <w:rsid w:val="005C58BD"/>
    <w:rsid w:val="005C5BA6"/>
    <w:rsid w:val="005C5D4B"/>
    <w:rsid w:val="005C5E93"/>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B1E"/>
    <w:rsid w:val="005D0B4C"/>
    <w:rsid w:val="005D0C73"/>
    <w:rsid w:val="005D0C85"/>
    <w:rsid w:val="005D0C9A"/>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50F"/>
    <w:rsid w:val="005E6526"/>
    <w:rsid w:val="005E65C6"/>
    <w:rsid w:val="005E66E4"/>
    <w:rsid w:val="005E6989"/>
    <w:rsid w:val="005E69D8"/>
    <w:rsid w:val="005E6B26"/>
    <w:rsid w:val="005E6E47"/>
    <w:rsid w:val="005E728D"/>
    <w:rsid w:val="005E72F7"/>
    <w:rsid w:val="005E7302"/>
    <w:rsid w:val="005E7371"/>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09C"/>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700D"/>
    <w:rsid w:val="00607249"/>
    <w:rsid w:val="006074F9"/>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7FA"/>
    <w:rsid w:val="00615B60"/>
    <w:rsid w:val="00615BCF"/>
    <w:rsid w:val="00615BE6"/>
    <w:rsid w:val="00615DA4"/>
    <w:rsid w:val="00615DCB"/>
    <w:rsid w:val="00615F21"/>
    <w:rsid w:val="006161D2"/>
    <w:rsid w:val="00616456"/>
    <w:rsid w:val="0061664B"/>
    <w:rsid w:val="00616865"/>
    <w:rsid w:val="006169E8"/>
    <w:rsid w:val="00616B7F"/>
    <w:rsid w:val="00616BC8"/>
    <w:rsid w:val="00616D48"/>
    <w:rsid w:val="00616D64"/>
    <w:rsid w:val="00616F06"/>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CE4"/>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D63"/>
    <w:rsid w:val="00627DF0"/>
    <w:rsid w:val="00627E47"/>
    <w:rsid w:val="00627ED7"/>
    <w:rsid w:val="00627F29"/>
    <w:rsid w:val="00627F5C"/>
    <w:rsid w:val="00630218"/>
    <w:rsid w:val="00630243"/>
    <w:rsid w:val="00630255"/>
    <w:rsid w:val="00630416"/>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28C"/>
    <w:rsid w:val="0063330A"/>
    <w:rsid w:val="006333C2"/>
    <w:rsid w:val="006338DA"/>
    <w:rsid w:val="006339E9"/>
    <w:rsid w:val="00633A72"/>
    <w:rsid w:val="00633CC7"/>
    <w:rsid w:val="00633CE3"/>
    <w:rsid w:val="00633F0F"/>
    <w:rsid w:val="00634556"/>
    <w:rsid w:val="00634856"/>
    <w:rsid w:val="0063488F"/>
    <w:rsid w:val="006348CD"/>
    <w:rsid w:val="00634916"/>
    <w:rsid w:val="00634926"/>
    <w:rsid w:val="00634993"/>
    <w:rsid w:val="00634B52"/>
    <w:rsid w:val="00634DF0"/>
    <w:rsid w:val="00634E07"/>
    <w:rsid w:val="006350D9"/>
    <w:rsid w:val="0063518A"/>
    <w:rsid w:val="0063533D"/>
    <w:rsid w:val="0063595E"/>
    <w:rsid w:val="006359E7"/>
    <w:rsid w:val="00635ADD"/>
    <w:rsid w:val="00635B92"/>
    <w:rsid w:val="00635BB2"/>
    <w:rsid w:val="00635DF2"/>
    <w:rsid w:val="00635F24"/>
    <w:rsid w:val="006366BF"/>
    <w:rsid w:val="00636970"/>
    <w:rsid w:val="00636974"/>
    <w:rsid w:val="00636998"/>
    <w:rsid w:val="006369CD"/>
    <w:rsid w:val="00636A22"/>
    <w:rsid w:val="00636E27"/>
    <w:rsid w:val="00637092"/>
    <w:rsid w:val="006373CD"/>
    <w:rsid w:val="006378B8"/>
    <w:rsid w:val="00637998"/>
    <w:rsid w:val="006379B7"/>
    <w:rsid w:val="00637D07"/>
    <w:rsid w:val="00637D13"/>
    <w:rsid w:val="00637DAE"/>
    <w:rsid w:val="00640140"/>
    <w:rsid w:val="006405F3"/>
    <w:rsid w:val="0064066A"/>
    <w:rsid w:val="006407E1"/>
    <w:rsid w:val="0064097A"/>
    <w:rsid w:val="00640A9B"/>
    <w:rsid w:val="00640D04"/>
    <w:rsid w:val="00640D1E"/>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025"/>
    <w:rsid w:val="006420DD"/>
    <w:rsid w:val="0064223C"/>
    <w:rsid w:val="00642291"/>
    <w:rsid w:val="0064286B"/>
    <w:rsid w:val="00642EC6"/>
    <w:rsid w:val="00643192"/>
    <w:rsid w:val="006437FD"/>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CC8"/>
    <w:rsid w:val="00650D85"/>
    <w:rsid w:val="00650E33"/>
    <w:rsid w:val="00651165"/>
    <w:rsid w:val="00651354"/>
    <w:rsid w:val="00651442"/>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D94"/>
    <w:rsid w:val="006602AD"/>
    <w:rsid w:val="0066031E"/>
    <w:rsid w:val="00660503"/>
    <w:rsid w:val="00660523"/>
    <w:rsid w:val="006606C0"/>
    <w:rsid w:val="006608D0"/>
    <w:rsid w:val="00660927"/>
    <w:rsid w:val="00660DB6"/>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85"/>
    <w:rsid w:val="00693472"/>
    <w:rsid w:val="006937F4"/>
    <w:rsid w:val="00693911"/>
    <w:rsid w:val="0069391B"/>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E10"/>
    <w:rsid w:val="007201F7"/>
    <w:rsid w:val="0072033E"/>
    <w:rsid w:val="007204D0"/>
    <w:rsid w:val="00720543"/>
    <w:rsid w:val="007208BC"/>
    <w:rsid w:val="0072099A"/>
    <w:rsid w:val="00720A89"/>
    <w:rsid w:val="00720AE3"/>
    <w:rsid w:val="00720CC5"/>
    <w:rsid w:val="00720DA6"/>
    <w:rsid w:val="00720E7E"/>
    <w:rsid w:val="00720E95"/>
    <w:rsid w:val="00721257"/>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84C"/>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B37"/>
    <w:rsid w:val="00746CD2"/>
    <w:rsid w:val="00746D3C"/>
    <w:rsid w:val="00746D5B"/>
    <w:rsid w:val="00746F28"/>
    <w:rsid w:val="00746F2A"/>
    <w:rsid w:val="0074721A"/>
    <w:rsid w:val="00747369"/>
    <w:rsid w:val="0074747E"/>
    <w:rsid w:val="00747747"/>
    <w:rsid w:val="00747C73"/>
    <w:rsid w:val="00747CDC"/>
    <w:rsid w:val="00747CF5"/>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81F"/>
    <w:rsid w:val="007529A9"/>
    <w:rsid w:val="00752ED1"/>
    <w:rsid w:val="00753190"/>
    <w:rsid w:val="007532A3"/>
    <w:rsid w:val="00753556"/>
    <w:rsid w:val="00753786"/>
    <w:rsid w:val="007538C6"/>
    <w:rsid w:val="00753A34"/>
    <w:rsid w:val="00753ACC"/>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894"/>
    <w:rsid w:val="00766B1D"/>
    <w:rsid w:val="00766DD7"/>
    <w:rsid w:val="00766EBE"/>
    <w:rsid w:val="007672CA"/>
    <w:rsid w:val="00767417"/>
    <w:rsid w:val="00767665"/>
    <w:rsid w:val="007678A9"/>
    <w:rsid w:val="00767EB2"/>
    <w:rsid w:val="007700F4"/>
    <w:rsid w:val="007702E6"/>
    <w:rsid w:val="007702F1"/>
    <w:rsid w:val="007709AE"/>
    <w:rsid w:val="00770F5A"/>
    <w:rsid w:val="00771178"/>
    <w:rsid w:val="007711AB"/>
    <w:rsid w:val="00771405"/>
    <w:rsid w:val="007715C9"/>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5"/>
    <w:rsid w:val="0077552B"/>
    <w:rsid w:val="00775627"/>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F10"/>
    <w:rsid w:val="00793050"/>
    <w:rsid w:val="00793299"/>
    <w:rsid w:val="0079339C"/>
    <w:rsid w:val="007933B7"/>
    <w:rsid w:val="007933FB"/>
    <w:rsid w:val="00793575"/>
    <w:rsid w:val="00793B99"/>
    <w:rsid w:val="00793E6F"/>
    <w:rsid w:val="0079438E"/>
    <w:rsid w:val="0079442B"/>
    <w:rsid w:val="00794545"/>
    <w:rsid w:val="00794BD0"/>
    <w:rsid w:val="00794C8E"/>
    <w:rsid w:val="00794C98"/>
    <w:rsid w:val="00794CB2"/>
    <w:rsid w:val="00794DF9"/>
    <w:rsid w:val="00794E78"/>
    <w:rsid w:val="007950EE"/>
    <w:rsid w:val="00795341"/>
    <w:rsid w:val="007953A4"/>
    <w:rsid w:val="007953BE"/>
    <w:rsid w:val="00795B90"/>
    <w:rsid w:val="00795BA9"/>
    <w:rsid w:val="00795DA3"/>
    <w:rsid w:val="00795EAB"/>
    <w:rsid w:val="00795EB1"/>
    <w:rsid w:val="00795F39"/>
    <w:rsid w:val="0079618F"/>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084"/>
    <w:rsid w:val="007A613C"/>
    <w:rsid w:val="007A646E"/>
    <w:rsid w:val="007A6525"/>
    <w:rsid w:val="007A6539"/>
    <w:rsid w:val="007A65B0"/>
    <w:rsid w:val="007A66B2"/>
    <w:rsid w:val="007A66D1"/>
    <w:rsid w:val="007A6884"/>
    <w:rsid w:val="007A6C23"/>
    <w:rsid w:val="007A6F0C"/>
    <w:rsid w:val="007A70EE"/>
    <w:rsid w:val="007A7300"/>
    <w:rsid w:val="007A73C1"/>
    <w:rsid w:val="007A753E"/>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FB"/>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9B6"/>
    <w:rsid w:val="007B7B04"/>
    <w:rsid w:val="007B7B43"/>
    <w:rsid w:val="007B7BF4"/>
    <w:rsid w:val="007C01BC"/>
    <w:rsid w:val="007C06DF"/>
    <w:rsid w:val="007C0B0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4CD"/>
    <w:rsid w:val="007C35A9"/>
    <w:rsid w:val="007C36CD"/>
    <w:rsid w:val="007C3762"/>
    <w:rsid w:val="007C38CC"/>
    <w:rsid w:val="007C391D"/>
    <w:rsid w:val="007C39DE"/>
    <w:rsid w:val="007C3A46"/>
    <w:rsid w:val="007C3A62"/>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B32"/>
    <w:rsid w:val="007E0C06"/>
    <w:rsid w:val="007E0C13"/>
    <w:rsid w:val="007E0C44"/>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5CC"/>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DD9"/>
    <w:rsid w:val="00804E52"/>
    <w:rsid w:val="008050F3"/>
    <w:rsid w:val="0080519D"/>
    <w:rsid w:val="00805216"/>
    <w:rsid w:val="00805272"/>
    <w:rsid w:val="008052BC"/>
    <w:rsid w:val="008054D5"/>
    <w:rsid w:val="00805668"/>
    <w:rsid w:val="00805F9F"/>
    <w:rsid w:val="008061A3"/>
    <w:rsid w:val="00806732"/>
    <w:rsid w:val="00806784"/>
    <w:rsid w:val="00806973"/>
    <w:rsid w:val="00806C7F"/>
    <w:rsid w:val="00806CE2"/>
    <w:rsid w:val="00806EA4"/>
    <w:rsid w:val="008073BE"/>
    <w:rsid w:val="00807461"/>
    <w:rsid w:val="00807522"/>
    <w:rsid w:val="008075E9"/>
    <w:rsid w:val="00807874"/>
    <w:rsid w:val="008079A9"/>
    <w:rsid w:val="00807B34"/>
    <w:rsid w:val="00807CC7"/>
    <w:rsid w:val="00807EAC"/>
    <w:rsid w:val="00810228"/>
    <w:rsid w:val="00810564"/>
    <w:rsid w:val="008107CE"/>
    <w:rsid w:val="00810964"/>
    <w:rsid w:val="00810BE2"/>
    <w:rsid w:val="00810BE4"/>
    <w:rsid w:val="00810E31"/>
    <w:rsid w:val="00810EC4"/>
    <w:rsid w:val="00810F0B"/>
    <w:rsid w:val="0081157D"/>
    <w:rsid w:val="00811916"/>
    <w:rsid w:val="00811CC6"/>
    <w:rsid w:val="00811CD5"/>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13E0"/>
    <w:rsid w:val="008214DD"/>
    <w:rsid w:val="008217C5"/>
    <w:rsid w:val="00821AF1"/>
    <w:rsid w:val="00821E30"/>
    <w:rsid w:val="00822079"/>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6A8"/>
    <w:rsid w:val="00836746"/>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89F"/>
    <w:rsid w:val="00845AE8"/>
    <w:rsid w:val="00845BCB"/>
    <w:rsid w:val="00845E25"/>
    <w:rsid w:val="00845FB6"/>
    <w:rsid w:val="008460E7"/>
    <w:rsid w:val="008461C5"/>
    <w:rsid w:val="00846419"/>
    <w:rsid w:val="00846A70"/>
    <w:rsid w:val="00846ADC"/>
    <w:rsid w:val="00846F2E"/>
    <w:rsid w:val="00847543"/>
    <w:rsid w:val="00847986"/>
    <w:rsid w:val="00847A9A"/>
    <w:rsid w:val="00847C2A"/>
    <w:rsid w:val="00847C78"/>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88"/>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58C"/>
    <w:rsid w:val="008626D3"/>
    <w:rsid w:val="00862813"/>
    <w:rsid w:val="008629DF"/>
    <w:rsid w:val="00862AB8"/>
    <w:rsid w:val="00862B1D"/>
    <w:rsid w:val="00862D4E"/>
    <w:rsid w:val="008636F1"/>
    <w:rsid w:val="00863BB4"/>
    <w:rsid w:val="00863D5A"/>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81C"/>
    <w:rsid w:val="008938F5"/>
    <w:rsid w:val="00893989"/>
    <w:rsid w:val="00893D64"/>
    <w:rsid w:val="00893EFA"/>
    <w:rsid w:val="00893FB7"/>
    <w:rsid w:val="00893FFC"/>
    <w:rsid w:val="00894124"/>
    <w:rsid w:val="00894292"/>
    <w:rsid w:val="0089466A"/>
    <w:rsid w:val="008949D4"/>
    <w:rsid w:val="008949D5"/>
    <w:rsid w:val="00894BC4"/>
    <w:rsid w:val="00894DE2"/>
    <w:rsid w:val="0089507B"/>
    <w:rsid w:val="008951AE"/>
    <w:rsid w:val="008953CB"/>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70"/>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5A2"/>
    <w:rsid w:val="008C160B"/>
    <w:rsid w:val="008C160F"/>
    <w:rsid w:val="008C17A7"/>
    <w:rsid w:val="008C19F0"/>
    <w:rsid w:val="008C1DD5"/>
    <w:rsid w:val="008C1E3B"/>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63"/>
    <w:rsid w:val="008D77AB"/>
    <w:rsid w:val="008D77D9"/>
    <w:rsid w:val="008D7D4C"/>
    <w:rsid w:val="008D7E94"/>
    <w:rsid w:val="008E003A"/>
    <w:rsid w:val="008E087F"/>
    <w:rsid w:val="008E0A05"/>
    <w:rsid w:val="008E0AAB"/>
    <w:rsid w:val="008E0CC1"/>
    <w:rsid w:val="008E0DC3"/>
    <w:rsid w:val="008E1055"/>
    <w:rsid w:val="008E12AB"/>
    <w:rsid w:val="008E145B"/>
    <w:rsid w:val="008E14BF"/>
    <w:rsid w:val="008E1515"/>
    <w:rsid w:val="008E1590"/>
    <w:rsid w:val="008E15D4"/>
    <w:rsid w:val="008E1936"/>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955"/>
    <w:rsid w:val="008E6BDE"/>
    <w:rsid w:val="008E6D55"/>
    <w:rsid w:val="008E6EB0"/>
    <w:rsid w:val="008E715F"/>
    <w:rsid w:val="008E71C1"/>
    <w:rsid w:val="008E7223"/>
    <w:rsid w:val="008E73FF"/>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618"/>
    <w:rsid w:val="008F7816"/>
    <w:rsid w:val="008F7825"/>
    <w:rsid w:val="008F7850"/>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4C6"/>
    <w:rsid w:val="0090460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B3"/>
    <w:rsid w:val="0091256E"/>
    <w:rsid w:val="00912886"/>
    <w:rsid w:val="00912A87"/>
    <w:rsid w:val="00912C0E"/>
    <w:rsid w:val="00912C81"/>
    <w:rsid w:val="00912CCF"/>
    <w:rsid w:val="00912F26"/>
    <w:rsid w:val="0091342F"/>
    <w:rsid w:val="00913725"/>
    <w:rsid w:val="00913891"/>
    <w:rsid w:val="009138D1"/>
    <w:rsid w:val="009139B1"/>
    <w:rsid w:val="00913DFA"/>
    <w:rsid w:val="00913F61"/>
    <w:rsid w:val="009145E2"/>
    <w:rsid w:val="009148F6"/>
    <w:rsid w:val="00914AC8"/>
    <w:rsid w:val="00914BA6"/>
    <w:rsid w:val="00914DB0"/>
    <w:rsid w:val="00914EDB"/>
    <w:rsid w:val="009155E9"/>
    <w:rsid w:val="0091562F"/>
    <w:rsid w:val="0091571E"/>
    <w:rsid w:val="00915C5E"/>
    <w:rsid w:val="00915EAE"/>
    <w:rsid w:val="00915EF0"/>
    <w:rsid w:val="00915FE5"/>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267"/>
    <w:rsid w:val="0092675F"/>
    <w:rsid w:val="00926817"/>
    <w:rsid w:val="00926867"/>
    <w:rsid w:val="00926A3A"/>
    <w:rsid w:val="00926B76"/>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AF9"/>
    <w:rsid w:val="009500B6"/>
    <w:rsid w:val="00950121"/>
    <w:rsid w:val="009501C9"/>
    <w:rsid w:val="00950425"/>
    <w:rsid w:val="0095067F"/>
    <w:rsid w:val="009508AE"/>
    <w:rsid w:val="00950909"/>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9"/>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7B8"/>
    <w:rsid w:val="009D096C"/>
    <w:rsid w:val="009D0A62"/>
    <w:rsid w:val="009D0B36"/>
    <w:rsid w:val="009D1059"/>
    <w:rsid w:val="009D1073"/>
    <w:rsid w:val="009D13B5"/>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C"/>
    <w:rsid w:val="009E61FD"/>
    <w:rsid w:val="009E661E"/>
    <w:rsid w:val="009E663B"/>
    <w:rsid w:val="009E6D09"/>
    <w:rsid w:val="009E6E74"/>
    <w:rsid w:val="009E70D0"/>
    <w:rsid w:val="009E70D4"/>
    <w:rsid w:val="009E719A"/>
    <w:rsid w:val="009E73CD"/>
    <w:rsid w:val="009E7B52"/>
    <w:rsid w:val="009E7B5D"/>
    <w:rsid w:val="009E7E7C"/>
    <w:rsid w:val="009F0115"/>
    <w:rsid w:val="009F015C"/>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995"/>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C"/>
    <w:rsid w:val="00A0747B"/>
    <w:rsid w:val="00A0795E"/>
    <w:rsid w:val="00A07DB4"/>
    <w:rsid w:val="00A07EE9"/>
    <w:rsid w:val="00A10017"/>
    <w:rsid w:val="00A10099"/>
    <w:rsid w:val="00A1054A"/>
    <w:rsid w:val="00A1054D"/>
    <w:rsid w:val="00A1072B"/>
    <w:rsid w:val="00A10DCA"/>
    <w:rsid w:val="00A10F7C"/>
    <w:rsid w:val="00A1110A"/>
    <w:rsid w:val="00A11217"/>
    <w:rsid w:val="00A1123E"/>
    <w:rsid w:val="00A11525"/>
    <w:rsid w:val="00A11970"/>
    <w:rsid w:val="00A119EA"/>
    <w:rsid w:val="00A11A80"/>
    <w:rsid w:val="00A11AD7"/>
    <w:rsid w:val="00A11E0C"/>
    <w:rsid w:val="00A12056"/>
    <w:rsid w:val="00A12202"/>
    <w:rsid w:val="00A12349"/>
    <w:rsid w:val="00A1259E"/>
    <w:rsid w:val="00A1259F"/>
    <w:rsid w:val="00A125B9"/>
    <w:rsid w:val="00A125DE"/>
    <w:rsid w:val="00A1263C"/>
    <w:rsid w:val="00A12967"/>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6F"/>
    <w:rsid w:val="00A27998"/>
    <w:rsid w:val="00A27ADA"/>
    <w:rsid w:val="00A27D22"/>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B52"/>
    <w:rsid w:val="00A31B8C"/>
    <w:rsid w:val="00A31C68"/>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56"/>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8B3"/>
    <w:rsid w:val="00A37AFE"/>
    <w:rsid w:val="00A37B7A"/>
    <w:rsid w:val="00A37D7E"/>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321"/>
    <w:rsid w:val="00A5337A"/>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8A8"/>
    <w:rsid w:val="00A56ADA"/>
    <w:rsid w:val="00A56B90"/>
    <w:rsid w:val="00A56BEC"/>
    <w:rsid w:val="00A56C03"/>
    <w:rsid w:val="00A5712A"/>
    <w:rsid w:val="00A571FF"/>
    <w:rsid w:val="00A57499"/>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8A0"/>
    <w:rsid w:val="00A60B36"/>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4A6"/>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65C"/>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306"/>
    <w:rsid w:val="00AA4505"/>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F1"/>
    <w:rsid w:val="00AA6605"/>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433"/>
    <w:rsid w:val="00AB3469"/>
    <w:rsid w:val="00AB34DB"/>
    <w:rsid w:val="00AB368D"/>
    <w:rsid w:val="00AB37EB"/>
    <w:rsid w:val="00AB3890"/>
    <w:rsid w:val="00AB3A10"/>
    <w:rsid w:val="00AB3A9E"/>
    <w:rsid w:val="00AB3CF5"/>
    <w:rsid w:val="00AB3E03"/>
    <w:rsid w:val="00AB3F30"/>
    <w:rsid w:val="00AB3F80"/>
    <w:rsid w:val="00AB43BB"/>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8FD"/>
    <w:rsid w:val="00AC5993"/>
    <w:rsid w:val="00AC5A8B"/>
    <w:rsid w:val="00AC5BA3"/>
    <w:rsid w:val="00AC5C5F"/>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849"/>
    <w:rsid w:val="00AD59E4"/>
    <w:rsid w:val="00AD5AD7"/>
    <w:rsid w:val="00AD5D44"/>
    <w:rsid w:val="00AD5DCB"/>
    <w:rsid w:val="00AD5E62"/>
    <w:rsid w:val="00AD6116"/>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5C2"/>
    <w:rsid w:val="00AF566C"/>
    <w:rsid w:val="00AF589F"/>
    <w:rsid w:val="00AF58C7"/>
    <w:rsid w:val="00AF58F1"/>
    <w:rsid w:val="00AF59BA"/>
    <w:rsid w:val="00AF5D28"/>
    <w:rsid w:val="00AF5EB1"/>
    <w:rsid w:val="00AF6369"/>
    <w:rsid w:val="00AF63CC"/>
    <w:rsid w:val="00AF67CB"/>
    <w:rsid w:val="00AF6A82"/>
    <w:rsid w:val="00AF7073"/>
    <w:rsid w:val="00AF71EC"/>
    <w:rsid w:val="00AF7212"/>
    <w:rsid w:val="00AF7300"/>
    <w:rsid w:val="00AF7367"/>
    <w:rsid w:val="00AF75D1"/>
    <w:rsid w:val="00AF776C"/>
    <w:rsid w:val="00AF7777"/>
    <w:rsid w:val="00AF78EA"/>
    <w:rsid w:val="00AF7971"/>
    <w:rsid w:val="00AF7B21"/>
    <w:rsid w:val="00AF7D26"/>
    <w:rsid w:val="00AF7D31"/>
    <w:rsid w:val="00B00132"/>
    <w:rsid w:val="00B002AF"/>
    <w:rsid w:val="00B00412"/>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0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9FF"/>
    <w:rsid w:val="00B15D88"/>
    <w:rsid w:val="00B15D95"/>
    <w:rsid w:val="00B15E28"/>
    <w:rsid w:val="00B15E95"/>
    <w:rsid w:val="00B15FBC"/>
    <w:rsid w:val="00B16221"/>
    <w:rsid w:val="00B16353"/>
    <w:rsid w:val="00B163C2"/>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6B"/>
    <w:rsid w:val="00B2460B"/>
    <w:rsid w:val="00B2461B"/>
    <w:rsid w:val="00B24A96"/>
    <w:rsid w:val="00B24FF7"/>
    <w:rsid w:val="00B255DF"/>
    <w:rsid w:val="00B2596B"/>
    <w:rsid w:val="00B259F1"/>
    <w:rsid w:val="00B25CA1"/>
    <w:rsid w:val="00B25CB5"/>
    <w:rsid w:val="00B26067"/>
    <w:rsid w:val="00B260D0"/>
    <w:rsid w:val="00B26208"/>
    <w:rsid w:val="00B26260"/>
    <w:rsid w:val="00B26338"/>
    <w:rsid w:val="00B2636C"/>
    <w:rsid w:val="00B265BD"/>
    <w:rsid w:val="00B26637"/>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D0D"/>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A00"/>
    <w:rsid w:val="00B52D46"/>
    <w:rsid w:val="00B52EF4"/>
    <w:rsid w:val="00B53152"/>
    <w:rsid w:val="00B5335A"/>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BDA"/>
    <w:rsid w:val="00B57FA0"/>
    <w:rsid w:val="00B600EF"/>
    <w:rsid w:val="00B601E4"/>
    <w:rsid w:val="00B601E6"/>
    <w:rsid w:val="00B60478"/>
    <w:rsid w:val="00B6058D"/>
    <w:rsid w:val="00B6082B"/>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8B6"/>
    <w:rsid w:val="00B6591D"/>
    <w:rsid w:val="00B65B70"/>
    <w:rsid w:val="00B65C30"/>
    <w:rsid w:val="00B65CEA"/>
    <w:rsid w:val="00B65E8A"/>
    <w:rsid w:val="00B65F1E"/>
    <w:rsid w:val="00B65F21"/>
    <w:rsid w:val="00B6655F"/>
    <w:rsid w:val="00B665DE"/>
    <w:rsid w:val="00B669D1"/>
    <w:rsid w:val="00B66D2E"/>
    <w:rsid w:val="00B66EE8"/>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84"/>
    <w:rsid w:val="00B817AD"/>
    <w:rsid w:val="00B818EB"/>
    <w:rsid w:val="00B81D80"/>
    <w:rsid w:val="00B81E8F"/>
    <w:rsid w:val="00B8285E"/>
    <w:rsid w:val="00B829CB"/>
    <w:rsid w:val="00B82A19"/>
    <w:rsid w:val="00B82CB7"/>
    <w:rsid w:val="00B82FD6"/>
    <w:rsid w:val="00B83254"/>
    <w:rsid w:val="00B832E8"/>
    <w:rsid w:val="00B83A28"/>
    <w:rsid w:val="00B83A77"/>
    <w:rsid w:val="00B83C11"/>
    <w:rsid w:val="00B83D16"/>
    <w:rsid w:val="00B83DEC"/>
    <w:rsid w:val="00B83DFB"/>
    <w:rsid w:val="00B83E23"/>
    <w:rsid w:val="00B8405A"/>
    <w:rsid w:val="00B846A7"/>
    <w:rsid w:val="00B847A3"/>
    <w:rsid w:val="00B847B0"/>
    <w:rsid w:val="00B8480D"/>
    <w:rsid w:val="00B84894"/>
    <w:rsid w:val="00B84AB9"/>
    <w:rsid w:val="00B84B19"/>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F25"/>
    <w:rsid w:val="00B8711B"/>
    <w:rsid w:val="00B87363"/>
    <w:rsid w:val="00B87536"/>
    <w:rsid w:val="00B875E3"/>
    <w:rsid w:val="00B87897"/>
    <w:rsid w:val="00B87A68"/>
    <w:rsid w:val="00B87BE6"/>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D26"/>
    <w:rsid w:val="00BA0E79"/>
    <w:rsid w:val="00BA0F62"/>
    <w:rsid w:val="00BA10C7"/>
    <w:rsid w:val="00BA124F"/>
    <w:rsid w:val="00BA1426"/>
    <w:rsid w:val="00BA17A1"/>
    <w:rsid w:val="00BA1A63"/>
    <w:rsid w:val="00BA228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66F"/>
    <w:rsid w:val="00BB47EF"/>
    <w:rsid w:val="00BB48A1"/>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23A2"/>
    <w:rsid w:val="00BC242D"/>
    <w:rsid w:val="00BC249A"/>
    <w:rsid w:val="00BC25A3"/>
    <w:rsid w:val="00BC26DE"/>
    <w:rsid w:val="00BC2825"/>
    <w:rsid w:val="00BC2859"/>
    <w:rsid w:val="00BC2883"/>
    <w:rsid w:val="00BC28AE"/>
    <w:rsid w:val="00BC2A62"/>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725"/>
    <w:rsid w:val="00BC586C"/>
    <w:rsid w:val="00BC5BA4"/>
    <w:rsid w:val="00BC6006"/>
    <w:rsid w:val="00BC61F3"/>
    <w:rsid w:val="00BC639A"/>
    <w:rsid w:val="00BC66D4"/>
    <w:rsid w:val="00BC6728"/>
    <w:rsid w:val="00BC71AB"/>
    <w:rsid w:val="00BC7434"/>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8AA"/>
    <w:rsid w:val="00BE5A4C"/>
    <w:rsid w:val="00BE5E1C"/>
    <w:rsid w:val="00BE602B"/>
    <w:rsid w:val="00BE606F"/>
    <w:rsid w:val="00BE6089"/>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CC8"/>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550"/>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2046"/>
    <w:rsid w:val="00C220D7"/>
    <w:rsid w:val="00C221A1"/>
    <w:rsid w:val="00C22376"/>
    <w:rsid w:val="00C22452"/>
    <w:rsid w:val="00C22750"/>
    <w:rsid w:val="00C227BD"/>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CE"/>
    <w:rsid w:val="00C26EE4"/>
    <w:rsid w:val="00C26FB2"/>
    <w:rsid w:val="00C271F3"/>
    <w:rsid w:val="00C27294"/>
    <w:rsid w:val="00C273BD"/>
    <w:rsid w:val="00C274F4"/>
    <w:rsid w:val="00C27722"/>
    <w:rsid w:val="00C27B29"/>
    <w:rsid w:val="00C27F58"/>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496"/>
    <w:rsid w:val="00C435F3"/>
    <w:rsid w:val="00C436FB"/>
    <w:rsid w:val="00C43734"/>
    <w:rsid w:val="00C437DA"/>
    <w:rsid w:val="00C43C5A"/>
    <w:rsid w:val="00C43DEC"/>
    <w:rsid w:val="00C43E67"/>
    <w:rsid w:val="00C441D7"/>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6410"/>
    <w:rsid w:val="00C4655F"/>
    <w:rsid w:val="00C465D8"/>
    <w:rsid w:val="00C46613"/>
    <w:rsid w:val="00C466CB"/>
    <w:rsid w:val="00C467A0"/>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B8"/>
    <w:rsid w:val="00C856A4"/>
    <w:rsid w:val="00C85D3C"/>
    <w:rsid w:val="00C85DD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60D"/>
    <w:rsid w:val="00CC367D"/>
    <w:rsid w:val="00CC36A5"/>
    <w:rsid w:val="00CC39E2"/>
    <w:rsid w:val="00CC3C62"/>
    <w:rsid w:val="00CC3C97"/>
    <w:rsid w:val="00CC40F4"/>
    <w:rsid w:val="00CC46C2"/>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6C2"/>
    <w:rsid w:val="00CC7A54"/>
    <w:rsid w:val="00CC7C92"/>
    <w:rsid w:val="00CD00F1"/>
    <w:rsid w:val="00CD02A5"/>
    <w:rsid w:val="00CD0410"/>
    <w:rsid w:val="00CD0712"/>
    <w:rsid w:val="00CD075C"/>
    <w:rsid w:val="00CD0A14"/>
    <w:rsid w:val="00CD0B83"/>
    <w:rsid w:val="00CD0C96"/>
    <w:rsid w:val="00CD0DE6"/>
    <w:rsid w:val="00CD0F29"/>
    <w:rsid w:val="00CD18AB"/>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79"/>
    <w:rsid w:val="00CE0FB0"/>
    <w:rsid w:val="00CE1018"/>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1D6"/>
    <w:rsid w:val="00CF12D9"/>
    <w:rsid w:val="00CF1602"/>
    <w:rsid w:val="00CF1900"/>
    <w:rsid w:val="00CF1A02"/>
    <w:rsid w:val="00CF1A55"/>
    <w:rsid w:val="00CF1C29"/>
    <w:rsid w:val="00CF1D3B"/>
    <w:rsid w:val="00CF23D3"/>
    <w:rsid w:val="00CF2A03"/>
    <w:rsid w:val="00CF2DDA"/>
    <w:rsid w:val="00CF2E9F"/>
    <w:rsid w:val="00CF35E8"/>
    <w:rsid w:val="00CF36F1"/>
    <w:rsid w:val="00CF3C77"/>
    <w:rsid w:val="00CF3E3E"/>
    <w:rsid w:val="00CF4058"/>
    <w:rsid w:val="00CF417B"/>
    <w:rsid w:val="00CF4407"/>
    <w:rsid w:val="00CF459B"/>
    <w:rsid w:val="00CF45E6"/>
    <w:rsid w:val="00CF45EC"/>
    <w:rsid w:val="00CF47CF"/>
    <w:rsid w:val="00CF4AED"/>
    <w:rsid w:val="00CF4BF7"/>
    <w:rsid w:val="00CF4FCC"/>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832"/>
    <w:rsid w:val="00D0590C"/>
    <w:rsid w:val="00D05917"/>
    <w:rsid w:val="00D05950"/>
    <w:rsid w:val="00D05A91"/>
    <w:rsid w:val="00D05AF6"/>
    <w:rsid w:val="00D05D07"/>
    <w:rsid w:val="00D05DCB"/>
    <w:rsid w:val="00D05ECC"/>
    <w:rsid w:val="00D05ECE"/>
    <w:rsid w:val="00D060EA"/>
    <w:rsid w:val="00D0632A"/>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8B"/>
    <w:rsid w:val="00D21099"/>
    <w:rsid w:val="00D2116C"/>
    <w:rsid w:val="00D21216"/>
    <w:rsid w:val="00D212EB"/>
    <w:rsid w:val="00D215E2"/>
    <w:rsid w:val="00D216B4"/>
    <w:rsid w:val="00D216C3"/>
    <w:rsid w:val="00D216D9"/>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5E85"/>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BAA"/>
    <w:rsid w:val="00D56C05"/>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909"/>
    <w:rsid w:val="00D60D64"/>
    <w:rsid w:val="00D60E7D"/>
    <w:rsid w:val="00D60F59"/>
    <w:rsid w:val="00D61209"/>
    <w:rsid w:val="00D6120F"/>
    <w:rsid w:val="00D6189E"/>
    <w:rsid w:val="00D61914"/>
    <w:rsid w:val="00D61949"/>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E0A"/>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941"/>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B49"/>
    <w:rsid w:val="00DA1E73"/>
    <w:rsid w:val="00DA2007"/>
    <w:rsid w:val="00DA25E2"/>
    <w:rsid w:val="00DA2805"/>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53"/>
    <w:rsid w:val="00DA718C"/>
    <w:rsid w:val="00DA73AD"/>
    <w:rsid w:val="00DA7507"/>
    <w:rsid w:val="00DA773C"/>
    <w:rsid w:val="00DA7914"/>
    <w:rsid w:val="00DA7BA1"/>
    <w:rsid w:val="00DA7FF6"/>
    <w:rsid w:val="00DB00B6"/>
    <w:rsid w:val="00DB0198"/>
    <w:rsid w:val="00DB06A7"/>
    <w:rsid w:val="00DB08B6"/>
    <w:rsid w:val="00DB0992"/>
    <w:rsid w:val="00DB099D"/>
    <w:rsid w:val="00DB0A51"/>
    <w:rsid w:val="00DB0B62"/>
    <w:rsid w:val="00DB0BA3"/>
    <w:rsid w:val="00DB0C5F"/>
    <w:rsid w:val="00DB0D42"/>
    <w:rsid w:val="00DB0E67"/>
    <w:rsid w:val="00DB12C4"/>
    <w:rsid w:val="00DB1354"/>
    <w:rsid w:val="00DB1474"/>
    <w:rsid w:val="00DB1725"/>
    <w:rsid w:val="00DB17DF"/>
    <w:rsid w:val="00DB1962"/>
    <w:rsid w:val="00DB1A18"/>
    <w:rsid w:val="00DB1AA2"/>
    <w:rsid w:val="00DB1AFD"/>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741"/>
    <w:rsid w:val="00DC18C2"/>
    <w:rsid w:val="00DC1A08"/>
    <w:rsid w:val="00DC1A21"/>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8AB"/>
    <w:rsid w:val="00DC399B"/>
    <w:rsid w:val="00DC3B3F"/>
    <w:rsid w:val="00DC3BA7"/>
    <w:rsid w:val="00DC3BCA"/>
    <w:rsid w:val="00DC3D3F"/>
    <w:rsid w:val="00DC3F22"/>
    <w:rsid w:val="00DC401F"/>
    <w:rsid w:val="00DC4383"/>
    <w:rsid w:val="00DC43AE"/>
    <w:rsid w:val="00DC4406"/>
    <w:rsid w:val="00DC48D0"/>
    <w:rsid w:val="00DC4A30"/>
    <w:rsid w:val="00DC4FA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50F"/>
    <w:rsid w:val="00DD3860"/>
    <w:rsid w:val="00DD3CC6"/>
    <w:rsid w:val="00DD3F9E"/>
    <w:rsid w:val="00DD4321"/>
    <w:rsid w:val="00DD47E9"/>
    <w:rsid w:val="00DD47FB"/>
    <w:rsid w:val="00DD48C1"/>
    <w:rsid w:val="00DD4944"/>
    <w:rsid w:val="00DD503B"/>
    <w:rsid w:val="00DD504C"/>
    <w:rsid w:val="00DD50F3"/>
    <w:rsid w:val="00DD52F1"/>
    <w:rsid w:val="00DD5420"/>
    <w:rsid w:val="00DD54AB"/>
    <w:rsid w:val="00DD5870"/>
    <w:rsid w:val="00DD5A14"/>
    <w:rsid w:val="00DD612D"/>
    <w:rsid w:val="00DD646A"/>
    <w:rsid w:val="00DD66CA"/>
    <w:rsid w:val="00DD69D3"/>
    <w:rsid w:val="00DD6DED"/>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7A"/>
    <w:rsid w:val="00DE1409"/>
    <w:rsid w:val="00DE143B"/>
    <w:rsid w:val="00DE1640"/>
    <w:rsid w:val="00DE17C2"/>
    <w:rsid w:val="00DE1A48"/>
    <w:rsid w:val="00DE2C38"/>
    <w:rsid w:val="00DE2D56"/>
    <w:rsid w:val="00DE2D58"/>
    <w:rsid w:val="00DE30A9"/>
    <w:rsid w:val="00DE31C7"/>
    <w:rsid w:val="00DE3372"/>
    <w:rsid w:val="00DE3457"/>
    <w:rsid w:val="00DE366B"/>
    <w:rsid w:val="00DE371F"/>
    <w:rsid w:val="00DE3827"/>
    <w:rsid w:val="00DE3AFC"/>
    <w:rsid w:val="00DE3BC5"/>
    <w:rsid w:val="00DE3DCF"/>
    <w:rsid w:val="00DE3F98"/>
    <w:rsid w:val="00DE4037"/>
    <w:rsid w:val="00DE4210"/>
    <w:rsid w:val="00DE442D"/>
    <w:rsid w:val="00DE45D9"/>
    <w:rsid w:val="00DE45FF"/>
    <w:rsid w:val="00DE4605"/>
    <w:rsid w:val="00DE495E"/>
    <w:rsid w:val="00DE4A95"/>
    <w:rsid w:val="00DE4AAB"/>
    <w:rsid w:val="00DE4B3E"/>
    <w:rsid w:val="00DE4B90"/>
    <w:rsid w:val="00DE4BF4"/>
    <w:rsid w:val="00DE4CC4"/>
    <w:rsid w:val="00DE4D0D"/>
    <w:rsid w:val="00DE4FC5"/>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E3F"/>
    <w:rsid w:val="00E02116"/>
    <w:rsid w:val="00E0237C"/>
    <w:rsid w:val="00E02610"/>
    <w:rsid w:val="00E026E7"/>
    <w:rsid w:val="00E02987"/>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7B5"/>
    <w:rsid w:val="00E10817"/>
    <w:rsid w:val="00E10847"/>
    <w:rsid w:val="00E10884"/>
    <w:rsid w:val="00E112D0"/>
    <w:rsid w:val="00E1132C"/>
    <w:rsid w:val="00E115DF"/>
    <w:rsid w:val="00E117CA"/>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785"/>
    <w:rsid w:val="00E35D77"/>
    <w:rsid w:val="00E35E7C"/>
    <w:rsid w:val="00E35F30"/>
    <w:rsid w:val="00E35F3A"/>
    <w:rsid w:val="00E35F82"/>
    <w:rsid w:val="00E35F9A"/>
    <w:rsid w:val="00E361A7"/>
    <w:rsid w:val="00E364F2"/>
    <w:rsid w:val="00E36540"/>
    <w:rsid w:val="00E36603"/>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6"/>
    <w:rsid w:val="00E406BE"/>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51"/>
    <w:rsid w:val="00E523AA"/>
    <w:rsid w:val="00E5246E"/>
    <w:rsid w:val="00E52772"/>
    <w:rsid w:val="00E52C1C"/>
    <w:rsid w:val="00E530B6"/>
    <w:rsid w:val="00E53282"/>
    <w:rsid w:val="00E5344D"/>
    <w:rsid w:val="00E5359F"/>
    <w:rsid w:val="00E535A1"/>
    <w:rsid w:val="00E53E66"/>
    <w:rsid w:val="00E54142"/>
    <w:rsid w:val="00E54669"/>
    <w:rsid w:val="00E547EC"/>
    <w:rsid w:val="00E54B73"/>
    <w:rsid w:val="00E54E0C"/>
    <w:rsid w:val="00E54E76"/>
    <w:rsid w:val="00E55053"/>
    <w:rsid w:val="00E5510C"/>
    <w:rsid w:val="00E55253"/>
    <w:rsid w:val="00E55320"/>
    <w:rsid w:val="00E554F0"/>
    <w:rsid w:val="00E55601"/>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35F"/>
    <w:rsid w:val="00E653AE"/>
    <w:rsid w:val="00E655F6"/>
    <w:rsid w:val="00E6577D"/>
    <w:rsid w:val="00E658A5"/>
    <w:rsid w:val="00E658C5"/>
    <w:rsid w:val="00E65909"/>
    <w:rsid w:val="00E65927"/>
    <w:rsid w:val="00E66093"/>
    <w:rsid w:val="00E662EE"/>
    <w:rsid w:val="00E6639F"/>
    <w:rsid w:val="00E663CE"/>
    <w:rsid w:val="00E665C0"/>
    <w:rsid w:val="00E665EB"/>
    <w:rsid w:val="00E666CE"/>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909"/>
    <w:rsid w:val="00E74C19"/>
    <w:rsid w:val="00E74DDF"/>
    <w:rsid w:val="00E74DF5"/>
    <w:rsid w:val="00E74E05"/>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9F"/>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25C"/>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680"/>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76E"/>
    <w:rsid w:val="00F049A3"/>
    <w:rsid w:val="00F04C06"/>
    <w:rsid w:val="00F04C4E"/>
    <w:rsid w:val="00F04C85"/>
    <w:rsid w:val="00F04D95"/>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3026"/>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190"/>
    <w:rsid w:val="00F4229C"/>
    <w:rsid w:val="00F42318"/>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B8F"/>
    <w:rsid w:val="00F57FDF"/>
    <w:rsid w:val="00F6006F"/>
    <w:rsid w:val="00F600D6"/>
    <w:rsid w:val="00F603DA"/>
    <w:rsid w:val="00F60571"/>
    <w:rsid w:val="00F60816"/>
    <w:rsid w:val="00F60D59"/>
    <w:rsid w:val="00F60D93"/>
    <w:rsid w:val="00F60EEE"/>
    <w:rsid w:val="00F60FDE"/>
    <w:rsid w:val="00F61194"/>
    <w:rsid w:val="00F61278"/>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A59"/>
    <w:rsid w:val="00F80BA3"/>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A3B"/>
    <w:rsid w:val="00F93B26"/>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30"/>
    <w:rsid w:val="00FB2F34"/>
    <w:rsid w:val="00FB30D1"/>
    <w:rsid w:val="00FB3332"/>
    <w:rsid w:val="00FB34FA"/>
    <w:rsid w:val="00FB3508"/>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335"/>
    <w:rsid w:val="00FB5518"/>
    <w:rsid w:val="00FB55C1"/>
    <w:rsid w:val="00FB5893"/>
    <w:rsid w:val="00FB5A0C"/>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4FF"/>
    <w:rsid w:val="00FC151D"/>
    <w:rsid w:val="00FC1B61"/>
    <w:rsid w:val="00FC1F75"/>
    <w:rsid w:val="00FC1FD8"/>
    <w:rsid w:val="00FC209D"/>
    <w:rsid w:val="00FC22C8"/>
    <w:rsid w:val="00FC2359"/>
    <w:rsid w:val="00FC24C3"/>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889"/>
    <w:rsid w:val="00FC58C6"/>
    <w:rsid w:val="00FC5ACC"/>
    <w:rsid w:val="00FC5AFF"/>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B14"/>
    <w:rsid w:val="00FD3CA6"/>
    <w:rsid w:val="00FD3D0E"/>
    <w:rsid w:val="00FD3F13"/>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64B"/>
    <w:rsid w:val="00FE27A2"/>
    <w:rsid w:val="00FE2928"/>
    <w:rsid w:val="00FE2A4A"/>
    <w:rsid w:val="00FE2DDF"/>
    <w:rsid w:val="00FE2F08"/>
    <w:rsid w:val="00FE2FAA"/>
    <w:rsid w:val="00FE301A"/>
    <w:rsid w:val="00FE3242"/>
    <w:rsid w:val="00FE32A1"/>
    <w:rsid w:val="00FE35AC"/>
    <w:rsid w:val="00FE369D"/>
    <w:rsid w:val="00FE3957"/>
    <w:rsid w:val="00FE4215"/>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C0D"/>
    <w:rsid w:val="00FF2CB2"/>
    <w:rsid w:val="00FF2DF6"/>
    <w:rsid w:val="00FF2F2E"/>
    <w:rsid w:val="00FF31B4"/>
    <w:rsid w:val="00FF351B"/>
    <w:rsid w:val="00FF370C"/>
    <w:rsid w:val="00FF37F5"/>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F04"/>
    <w:rsid w:val="00FF5F0B"/>
    <w:rsid w:val="00FF5F2A"/>
    <w:rsid w:val="00FF5FD2"/>
    <w:rsid w:val="00FF6015"/>
    <w:rsid w:val="00FF62A0"/>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qFormat="1"/>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CF3E3E"/>
  </w:style>
  <w:style w:type="paragraph" w:styleId="14">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d"/>
    <w:next w:val="ad"/>
    <w:link w:val="15"/>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d"/>
    <w:next w:val="ad"/>
    <w:link w:val="25"/>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d"/>
    <w:next w:val="ad"/>
    <w:link w:val="32"/>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d"/>
    <w:next w:val="ad"/>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d"/>
    <w:next w:val="ad"/>
    <w:link w:val="52"/>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d"/>
    <w:next w:val="ad"/>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d"/>
    <w:next w:val="ad"/>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d"/>
    <w:next w:val="ad"/>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d"/>
    <w:next w:val="ad"/>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e"/>
    <w:link w:val="14"/>
    <w:uiPriority w:val="9"/>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e"/>
    <w:link w:val="24"/>
    <w:uiPriority w:val="9"/>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e"/>
    <w:link w:val="31"/>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e"/>
    <w:link w:val="42"/>
    <w:rsid w:val="00CB2103"/>
    <w:rPr>
      <w:rFonts w:asciiTheme="majorHAnsi" w:eastAsiaTheme="majorEastAsia" w:hAnsiTheme="majorHAnsi" w:cstheme="majorBidi"/>
      <w:b/>
      <w:bCs/>
      <w:i/>
      <w:iCs/>
      <w:color w:val="4F81BD" w:themeColor="accent1"/>
    </w:rPr>
  </w:style>
  <w:style w:type="paragraph" w:styleId="af1">
    <w:name w:val="Balloon Text"/>
    <w:basedOn w:val="ad"/>
    <w:link w:val="af2"/>
    <w:uiPriority w:val="99"/>
    <w:unhideWhenUsed/>
    <w:rsid w:val="004B7EB6"/>
    <w:pPr>
      <w:spacing w:after="0" w:line="240" w:lineRule="auto"/>
    </w:pPr>
    <w:rPr>
      <w:rFonts w:ascii="Tahoma" w:hAnsi="Tahoma" w:cs="Tahoma"/>
      <w:sz w:val="16"/>
      <w:szCs w:val="16"/>
    </w:rPr>
  </w:style>
  <w:style w:type="character" w:customStyle="1" w:styleId="af2">
    <w:name w:val="Текст выноски Знак"/>
    <w:basedOn w:val="ae"/>
    <w:link w:val="af1"/>
    <w:uiPriority w:val="99"/>
    <w:rsid w:val="004B7EB6"/>
    <w:rPr>
      <w:rFonts w:ascii="Tahoma" w:hAnsi="Tahoma" w:cs="Tahoma"/>
      <w:sz w:val="16"/>
      <w:szCs w:val="16"/>
    </w:rPr>
  </w:style>
  <w:style w:type="paragraph" w:styleId="af3">
    <w:name w:val="header"/>
    <w:aliases w:val=" Знак,h,Верхний колонтитул1,ВерхКолонтитул,??????? ??????????,ITTHEADER,Âåðõíèé êîëîíòèòóë,вк КНГ,TI Upper Header,??????? ??????????1,??????? ??????????2,??????? ??????????3,??????? ??????????11,??????? ??????????21, Знак Знак Знак"/>
    <w:basedOn w:val="ad"/>
    <w:link w:val="af4"/>
    <w:uiPriority w:val="99"/>
    <w:unhideWhenUsed/>
    <w:qFormat/>
    <w:rsid w:val="000F23DD"/>
    <w:pPr>
      <w:tabs>
        <w:tab w:val="center" w:pos="4677"/>
        <w:tab w:val="right" w:pos="9355"/>
      </w:tabs>
      <w:spacing w:after="0" w:line="240" w:lineRule="auto"/>
    </w:pPr>
  </w:style>
  <w:style w:type="character" w:customStyle="1" w:styleId="af4">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e"/>
    <w:link w:val="af3"/>
    <w:uiPriority w:val="99"/>
    <w:rsid w:val="000F23DD"/>
  </w:style>
  <w:style w:type="paragraph" w:styleId="af5">
    <w:name w:val="footer"/>
    <w:aliases w:val=" Знак1"/>
    <w:basedOn w:val="ad"/>
    <w:link w:val="af6"/>
    <w:uiPriority w:val="99"/>
    <w:unhideWhenUsed/>
    <w:rsid w:val="000F23DD"/>
    <w:pPr>
      <w:tabs>
        <w:tab w:val="center" w:pos="4677"/>
        <w:tab w:val="right" w:pos="9355"/>
      </w:tabs>
      <w:spacing w:after="0" w:line="240" w:lineRule="auto"/>
    </w:pPr>
  </w:style>
  <w:style w:type="character" w:customStyle="1" w:styleId="af6">
    <w:name w:val="Нижний колонтитул Знак"/>
    <w:aliases w:val=" Знак1 Знак"/>
    <w:basedOn w:val="ae"/>
    <w:link w:val="af5"/>
    <w:uiPriority w:val="99"/>
    <w:rsid w:val="000F23DD"/>
  </w:style>
  <w:style w:type="paragraph" w:styleId="af7">
    <w:name w:val="List Paragraph"/>
    <w:aliases w:val="Bullet_IRAO,Мой Список,List Paragraph,Маркированный,название,Варианты ответов"/>
    <w:basedOn w:val="ad"/>
    <w:link w:val="af8"/>
    <w:uiPriority w:val="34"/>
    <w:qFormat/>
    <w:rsid w:val="00103914"/>
    <w:pPr>
      <w:ind w:left="720"/>
      <w:contextualSpacing/>
    </w:pPr>
  </w:style>
  <w:style w:type="paragraph" w:styleId="af9">
    <w:name w:val="No Spacing"/>
    <w:link w:val="afa"/>
    <w:uiPriority w:val="1"/>
    <w:qFormat/>
    <w:rsid w:val="006635DF"/>
    <w:pPr>
      <w:spacing w:after="0" w:line="240" w:lineRule="auto"/>
    </w:pPr>
    <w:rPr>
      <w:rFonts w:eastAsiaTheme="minorEastAsia"/>
      <w:lang w:eastAsia="ru-RU"/>
    </w:rPr>
  </w:style>
  <w:style w:type="character" w:customStyle="1" w:styleId="afa">
    <w:name w:val="Без интервала Знак"/>
    <w:basedOn w:val="ae"/>
    <w:link w:val="af9"/>
    <w:uiPriority w:val="1"/>
    <w:rsid w:val="006635DF"/>
    <w:rPr>
      <w:rFonts w:eastAsiaTheme="minorEastAsia"/>
      <w:lang w:eastAsia="ru-RU"/>
    </w:rPr>
  </w:style>
  <w:style w:type="character" w:styleId="afb">
    <w:name w:val="Hyperlink"/>
    <w:basedOn w:val="ae"/>
    <w:uiPriority w:val="99"/>
    <w:unhideWhenUsed/>
    <w:rsid w:val="00923E3B"/>
    <w:rPr>
      <w:color w:val="0000FF" w:themeColor="hyperlink"/>
      <w:u w:val="single"/>
    </w:rPr>
  </w:style>
  <w:style w:type="paragraph" w:styleId="afc">
    <w:name w:val="Body Text Indent"/>
    <w:basedOn w:val="ad"/>
    <w:link w:val="afd"/>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d">
    <w:name w:val="Основной текст с отступом Знак"/>
    <w:basedOn w:val="ae"/>
    <w:link w:val="afc"/>
    <w:rsid w:val="00E22194"/>
    <w:rPr>
      <w:rFonts w:ascii="Arial" w:eastAsia="Times New Roman" w:hAnsi="Arial" w:cs="Arial"/>
      <w:sz w:val="16"/>
      <w:szCs w:val="20"/>
      <w:lang w:eastAsia="ar-SA"/>
    </w:rPr>
  </w:style>
  <w:style w:type="table" w:styleId="afe">
    <w:name w:val="Table Grid"/>
    <w:aliases w:val="ПФ-стиль табл"/>
    <w:basedOn w:val="af"/>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d"/>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
    <w:name w:val="Strong"/>
    <w:aliases w:val="Приложение"/>
    <w:basedOn w:val="ae"/>
    <w:uiPriority w:val="99"/>
    <w:qFormat/>
    <w:rsid w:val="00511A7F"/>
    <w:rPr>
      <w:b/>
      <w:bCs/>
    </w:rPr>
  </w:style>
  <w:style w:type="paragraph" w:styleId="aff0">
    <w:name w:val="footnote text"/>
    <w:basedOn w:val="ad"/>
    <w:link w:val="aff1"/>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1">
    <w:name w:val="Текст сноски Знак"/>
    <w:basedOn w:val="ae"/>
    <w:link w:val="aff0"/>
    <w:uiPriority w:val="99"/>
    <w:rsid w:val="00511A7F"/>
    <w:rPr>
      <w:rFonts w:ascii="Times New Roman" w:eastAsia="Times New Roman" w:hAnsi="Times New Roman" w:cs="Times New Roman"/>
      <w:sz w:val="24"/>
      <w:szCs w:val="24"/>
      <w:lang w:eastAsia="ru-RU"/>
    </w:rPr>
  </w:style>
  <w:style w:type="character" w:styleId="aff2">
    <w:name w:val="footnote reference"/>
    <w:uiPriority w:val="99"/>
    <w:rsid w:val="00511A7F"/>
    <w:rPr>
      <w:vertAlign w:val="superscript"/>
    </w:rPr>
  </w:style>
  <w:style w:type="paragraph" w:customStyle="1" w:styleId="16">
    <w:name w:val="Знак1"/>
    <w:basedOn w:val="ad"/>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3">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d"/>
    <w:link w:val="aff4"/>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4">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e"/>
    <w:link w:val="aff3"/>
    <w:uiPriority w:val="1"/>
    <w:rsid w:val="00511A7F"/>
    <w:rPr>
      <w:rFonts w:ascii="Times New Roman" w:eastAsia="Times New Roman" w:hAnsi="Times New Roman" w:cs="Times New Roman"/>
      <w:sz w:val="28"/>
      <w:szCs w:val="20"/>
      <w:lang w:eastAsia="ru-RU"/>
    </w:rPr>
  </w:style>
  <w:style w:type="paragraph" w:styleId="aff5">
    <w:name w:val="endnote text"/>
    <w:basedOn w:val="ad"/>
    <w:link w:val="aff6"/>
    <w:uiPriority w:val="99"/>
    <w:unhideWhenUsed/>
    <w:rsid w:val="00E27E91"/>
    <w:pPr>
      <w:spacing w:after="0" w:line="240" w:lineRule="auto"/>
    </w:pPr>
    <w:rPr>
      <w:sz w:val="20"/>
      <w:szCs w:val="20"/>
    </w:rPr>
  </w:style>
  <w:style w:type="character" w:customStyle="1" w:styleId="aff6">
    <w:name w:val="Текст концевой сноски Знак"/>
    <w:basedOn w:val="ae"/>
    <w:link w:val="aff5"/>
    <w:uiPriority w:val="99"/>
    <w:rsid w:val="00E27E91"/>
    <w:rPr>
      <w:sz w:val="20"/>
      <w:szCs w:val="20"/>
    </w:rPr>
  </w:style>
  <w:style w:type="character" w:styleId="aff7">
    <w:name w:val="endnote reference"/>
    <w:basedOn w:val="ae"/>
    <w:uiPriority w:val="99"/>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d"/>
    <w:link w:val="27"/>
    <w:uiPriority w:val="99"/>
    <w:unhideWhenUsed/>
    <w:rsid w:val="00297B5E"/>
    <w:pPr>
      <w:spacing w:after="120" w:line="480" w:lineRule="auto"/>
      <w:ind w:left="283"/>
    </w:pPr>
  </w:style>
  <w:style w:type="character" w:customStyle="1" w:styleId="27">
    <w:name w:val="Основной текст с отступом 2 Знак"/>
    <w:basedOn w:val="ae"/>
    <w:link w:val="26"/>
    <w:uiPriority w:val="99"/>
    <w:rsid w:val="00297B5E"/>
  </w:style>
  <w:style w:type="character" w:styleId="aff8">
    <w:name w:val="FollowedHyperlink"/>
    <w:basedOn w:val="ae"/>
    <w:uiPriority w:val="99"/>
    <w:unhideWhenUsed/>
    <w:rsid w:val="005753A3"/>
    <w:rPr>
      <w:color w:val="800080"/>
      <w:u w:val="single"/>
    </w:rPr>
  </w:style>
  <w:style w:type="paragraph" w:customStyle="1" w:styleId="xl65">
    <w:name w:val="xl65"/>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d"/>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d"/>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d"/>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d"/>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e"/>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e"/>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d"/>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d"/>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d"/>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d"/>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d"/>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d"/>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d"/>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d"/>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d"/>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d"/>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d"/>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d"/>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d"/>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d"/>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d"/>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d"/>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d"/>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d"/>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9">
    <w:name w:val="Light Shading"/>
    <w:basedOn w:val="af"/>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7">
    <w:name w:val="Нет списка1"/>
    <w:next w:val="af0"/>
    <w:uiPriority w:val="99"/>
    <w:semiHidden/>
    <w:unhideWhenUsed/>
    <w:rsid w:val="00ED2103"/>
  </w:style>
  <w:style w:type="character" w:styleId="affa">
    <w:name w:val="page number"/>
    <w:basedOn w:val="ae"/>
    <w:uiPriority w:val="99"/>
    <w:rsid w:val="00ED2103"/>
  </w:style>
  <w:style w:type="paragraph" w:customStyle="1" w:styleId="xl119">
    <w:name w:val="xl119"/>
    <w:basedOn w:val="ad"/>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d"/>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d"/>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d"/>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d"/>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d"/>
    <w:link w:val="29"/>
    <w:unhideWhenUsed/>
    <w:rsid w:val="008E12AB"/>
    <w:pPr>
      <w:spacing w:after="120" w:line="480" w:lineRule="auto"/>
    </w:pPr>
  </w:style>
  <w:style w:type="character" w:customStyle="1" w:styleId="29">
    <w:name w:val="Основной текст 2 Знак"/>
    <w:basedOn w:val="ae"/>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d"/>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e"/>
    <w:link w:val="HTML"/>
    <w:uiPriority w:val="99"/>
    <w:rsid w:val="007C2904"/>
    <w:rPr>
      <w:rFonts w:ascii="Courier New" w:eastAsia="Times New Roman" w:hAnsi="Courier New" w:cs="Times New Roman"/>
      <w:sz w:val="20"/>
      <w:szCs w:val="24"/>
      <w:lang w:eastAsia="ru-RU"/>
    </w:rPr>
  </w:style>
  <w:style w:type="paragraph" w:styleId="affb">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d"/>
    <w:link w:val="affc"/>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d"/>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d"/>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d">
    <w:name w:val="Title"/>
    <w:aliases w:val="Название Знак1,Название Знак Знак,НЕФТЕТЕХПРОЕКТ,НТП- НазваниеТИТУЛ"/>
    <w:basedOn w:val="ad"/>
    <w:link w:val="affe"/>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e">
    <w:name w:val="Название Знак"/>
    <w:aliases w:val="Название Знак1 Знак,Название Знак Знак Знак,НЕФТЕТЕХПРОЕКТ Знак,НТП- НазваниеТИТУЛ Знак"/>
    <w:basedOn w:val="ae"/>
    <w:link w:val="affd"/>
    <w:rsid w:val="007C2904"/>
    <w:rPr>
      <w:rFonts w:ascii="Times New Roman" w:eastAsia="Times New Roman" w:hAnsi="Times New Roman" w:cs="Times New Roman"/>
      <w:b/>
      <w:bCs/>
      <w:sz w:val="24"/>
      <w:szCs w:val="24"/>
      <w:lang w:eastAsia="ru-RU"/>
    </w:rPr>
  </w:style>
  <w:style w:type="paragraph" w:customStyle="1" w:styleId="xl128">
    <w:name w:val="xl128"/>
    <w:basedOn w:val="ad"/>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d"/>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d"/>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d"/>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d"/>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d"/>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d"/>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d"/>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d"/>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d"/>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d"/>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d"/>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d"/>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6">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d"/>
    <w:link w:val="afff"/>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d"/>
    <w:link w:val="34"/>
    <w:unhideWhenUsed/>
    <w:rsid w:val="0091063A"/>
    <w:pPr>
      <w:spacing w:after="120"/>
      <w:ind w:left="283"/>
    </w:pPr>
    <w:rPr>
      <w:sz w:val="16"/>
      <w:szCs w:val="16"/>
    </w:rPr>
  </w:style>
  <w:style w:type="character" w:customStyle="1" w:styleId="34">
    <w:name w:val="Основной текст с отступом 3 Знак"/>
    <w:basedOn w:val="ae"/>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e"/>
    <w:link w:val="51"/>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e"/>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e"/>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a">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0">
    <w:name w:val="Emphasis"/>
    <w:qFormat/>
    <w:rsid w:val="00153D39"/>
    <w:rPr>
      <w:i/>
      <w:iCs/>
    </w:rPr>
  </w:style>
  <w:style w:type="character" w:customStyle="1" w:styleId="afff1">
    <w:name w:val="Маркеры списка"/>
    <w:rsid w:val="00153D39"/>
    <w:rPr>
      <w:rFonts w:ascii="OpenSymbol" w:eastAsia="OpenSymbol" w:hAnsi="OpenSymbol" w:cs="OpenSymbol"/>
    </w:rPr>
  </w:style>
  <w:style w:type="paragraph" w:customStyle="1" w:styleId="1b">
    <w:name w:val="Заголовок1"/>
    <w:basedOn w:val="ad"/>
    <w:next w:val="aff3"/>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2">
    <w:name w:val="List"/>
    <w:basedOn w:val="aff3"/>
    <w:rsid w:val="00153D39"/>
    <w:pPr>
      <w:suppressAutoHyphens/>
    </w:pPr>
    <w:rPr>
      <w:rFonts w:cs="Mangal"/>
      <w:sz w:val="24"/>
      <w:szCs w:val="24"/>
      <w:lang w:val="x-none" w:eastAsia="ar-SA"/>
    </w:rPr>
  </w:style>
  <w:style w:type="paragraph" w:customStyle="1" w:styleId="1c">
    <w:name w:val="Название1"/>
    <w:basedOn w:val="ad"/>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d">
    <w:name w:val="Указатель1"/>
    <w:basedOn w:val="ad"/>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e">
    <w:name w:val="Цитата1"/>
    <w:basedOn w:val="ad"/>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d"/>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
    <w:name w:val="Схема документа1"/>
    <w:basedOn w:val="ad"/>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d"/>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3">
    <w:name w:val="Содержимое врезки"/>
    <w:basedOn w:val="aff3"/>
    <w:rsid w:val="00153D39"/>
    <w:pPr>
      <w:suppressAutoHyphens/>
    </w:pPr>
    <w:rPr>
      <w:sz w:val="24"/>
      <w:szCs w:val="24"/>
      <w:lang w:val="x-none" w:eastAsia="ar-SA"/>
    </w:rPr>
  </w:style>
  <w:style w:type="paragraph" w:customStyle="1" w:styleId="afff4">
    <w:name w:val="Содержимое таблицы"/>
    <w:basedOn w:val="ad"/>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f4"/>
    <w:rsid w:val="00153D39"/>
    <w:pPr>
      <w:jc w:val="center"/>
    </w:pPr>
    <w:rPr>
      <w:b/>
      <w:bCs/>
    </w:rPr>
  </w:style>
  <w:style w:type="paragraph" w:customStyle="1" w:styleId="afff6">
    <w:name w:val="Основной текст СамНИПИ"/>
    <w:link w:val="afff7"/>
    <w:uiPriority w:val="9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7">
    <w:name w:val="Основной текст СамНИПИ Знак"/>
    <w:link w:val="afff6"/>
    <w:uiPriority w:val="99"/>
    <w:rsid w:val="00153D39"/>
    <w:rPr>
      <w:rFonts w:ascii="Arial" w:eastAsia="Times New Roman" w:hAnsi="Arial" w:cs="Times New Roman"/>
      <w:bCs/>
      <w:sz w:val="20"/>
      <w:szCs w:val="20"/>
      <w:lang w:eastAsia="ru-RU"/>
    </w:rPr>
  </w:style>
  <w:style w:type="character" w:customStyle="1" w:styleId="19">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8">
    <w:name w:val="Титульный СамНИПИ"/>
    <w:next w:val="afff6"/>
    <w:link w:val="afff9"/>
    <w:uiPriority w:val="99"/>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a">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d"/>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d"/>
    <w:link w:val="afffa"/>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d"/>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6"/>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b">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e"/>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e"/>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d"/>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d"/>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c">
    <w:name w:val="Таблица_Строка"/>
    <w:basedOn w:val="ad"/>
    <w:link w:val="afffd"/>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e">
    <w:name w:val="Таблица_Шапка"/>
    <w:basedOn w:val="ad"/>
    <w:link w:val="affff"/>
    <w:uiPriority w:val="9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0">
    <w:name w:val="Стиль таблицы1"/>
    <w:basedOn w:val="af"/>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0">
    <w:name w:val="line number"/>
    <w:basedOn w:val="ae"/>
    <w:rsid w:val="00111CB2"/>
  </w:style>
  <w:style w:type="paragraph" w:customStyle="1" w:styleId="1f1">
    <w:name w:val="Абзац списка1"/>
    <w:basedOn w:val="ad"/>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2">
    <w:name w:val="Основной текст1"/>
    <w:basedOn w:val="ad"/>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e"/>
    <w:rsid w:val="00111CB2"/>
  </w:style>
  <w:style w:type="character" w:customStyle="1" w:styleId="apple-style-span">
    <w:name w:val="apple-style-span"/>
    <w:basedOn w:val="ae"/>
    <w:rsid w:val="00111CB2"/>
  </w:style>
  <w:style w:type="paragraph" w:customStyle="1" w:styleId="affff1">
    <w:name w:val="Нумерованный список СамНИПИ"/>
    <w:link w:val="affff2"/>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2">
    <w:name w:val="Нумерованный список СамНИПИ Знак"/>
    <w:link w:val="affff1"/>
    <w:rsid w:val="00111CB2"/>
    <w:rPr>
      <w:rFonts w:ascii="Arial" w:eastAsia="Times New Roman" w:hAnsi="Arial" w:cs="Times New Roman"/>
      <w:sz w:val="20"/>
      <w:szCs w:val="20"/>
      <w:lang w:eastAsia="ru-RU"/>
    </w:rPr>
  </w:style>
  <w:style w:type="paragraph" w:customStyle="1" w:styleId="affff3">
    <w:name w:val="Основной"/>
    <w:basedOn w:val="afc"/>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d"/>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d"/>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d"/>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d"/>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d"/>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3">
    <w:name w:val="Сетка таблицы1"/>
    <w:basedOn w:val="af"/>
    <w:next w:val="afe"/>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e"/>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
    <w:next w:val="afe"/>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
    <w:next w:val="afe"/>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
    <w:next w:val="afe"/>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d"/>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d"/>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d"/>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d"/>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d"/>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d"/>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d"/>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d"/>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d"/>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d"/>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d"/>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d"/>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d"/>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d"/>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d"/>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d"/>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d"/>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d"/>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d"/>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d"/>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d"/>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d"/>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d"/>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d"/>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d"/>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d"/>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d"/>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d"/>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d"/>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d"/>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d"/>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d"/>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d"/>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d"/>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d"/>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d"/>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d"/>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d"/>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d"/>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d"/>
    <w:rsid w:val="008E5E55"/>
    <w:pPr>
      <w:spacing w:after="0" w:line="240" w:lineRule="auto"/>
      <w:ind w:left="720"/>
    </w:pPr>
    <w:rPr>
      <w:rFonts w:ascii="Times New Roman" w:eastAsia="Times New Roman" w:hAnsi="Times New Roman" w:cs="Times New Roman"/>
      <w:sz w:val="24"/>
      <w:szCs w:val="24"/>
      <w:lang w:eastAsia="ru-RU"/>
    </w:rPr>
  </w:style>
  <w:style w:type="paragraph" w:styleId="affff4">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d"/>
    <w:next w:val="ad"/>
    <w:link w:val="affff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5">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4"/>
    <w:rsid w:val="008E5E55"/>
    <w:rPr>
      <w:rFonts w:ascii="Georgia" w:eastAsia="Times New Roman" w:hAnsi="Georgia" w:cs="Arial"/>
      <w:b/>
      <w:color w:val="000080"/>
      <w:spacing w:val="40"/>
      <w:sz w:val="20"/>
      <w:lang w:eastAsia="ru-RU"/>
    </w:rPr>
  </w:style>
  <w:style w:type="paragraph" w:customStyle="1" w:styleId="affff6">
    <w:name w:val="Рис_Номер_СамНИПИ"/>
    <w:next w:val="afff6"/>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7">
    <w:name w:val="Основной текст.Абзац"/>
    <w:basedOn w:val="ad"/>
    <w:link w:val="affff8"/>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8">
    <w:name w:val="Основной текст.Абзац Знак"/>
    <w:link w:val="affff7"/>
    <w:rsid w:val="008E5E55"/>
    <w:rPr>
      <w:rFonts w:ascii="Arial" w:eastAsia="Times New Roman" w:hAnsi="Arial" w:cs="Times New Roman"/>
      <w:sz w:val="20"/>
      <w:szCs w:val="20"/>
      <w:lang w:eastAsia="ru-RU"/>
    </w:rPr>
  </w:style>
  <w:style w:type="paragraph" w:customStyle="1" w:styleId="affff9">
    <w:name w:val="НумТабСтрока"/>
    <w:basedOn w:val="ad"/>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4">
    <w:name w:val="toc 1"/>
    <w:basedOn w:val="ad"/>
    <w:next w:val="ad"/>
    <w:link w:val="1f5"/>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a">
    <w:name w:val="Таблица_Строка_СамНИПИ"/>
    <w:link w:val="affffb"/>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c">
    <w:name w:val="Таблица_Шапка_СамНИПИ"/>
    <w:link w:val="affffd"/>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e">
    <w:name w:val="Приложение СамНИПИ"/>
    <w:next w:val="afff6"/>
    <w:link w:val="afffff"/>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0">
    <w:name w:val="Таблица_Номер_СамНИПИ"/>
    <w:next w:val="afff6"/>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5"/>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d"/>
    <w:next w:val="ad"/>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d"/>
    <w:next w:val="ad"/>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d"/>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d"/>
    <w:next w:val="ad"/>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
    <w:next w:val="afe"/>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Таблица_Строка_СамНИПИ Знак"/>
    <w:link w:val="affffa"/>
    <w:rsid w:val="008E5E55"/>
    <w:rPr>
      <w:rFonts w:ascii="Arial" w:eastAsia="Times New Roman" w:hAnsi="Arial" w:cs="Times New Roman"/>
      <w:snapToGrid w:val="0"/>
      <w:sz w:val="20"/>
      <w:szCs w:val="20"/>
      <w:lang w:eastAsia="ru-RU"/>
    </w:rPr>
  </w:style>
  <w:style w:type="character" w:customStyle="1" w:styleId="afff9">
    <w:name w:val="Титульный СамНИПИ Знак"/>
    <w:link w:val="afff8"/>
    <w:rsid w:val="008E5E55"/>
    <w:rPr>
      <w:rFonts w:ascii="Arial" w:eastAsia="Times New Roman" w:hAnsi="Arial" w:cs="Times New Roman"/>
      <w:b/>
      <w:bCs/>
      <w:sz w:val="32"/>
      <w:szCs w:val="20"/>
      <w:lang w:eastAsia="ru-RU"/>
    </w:rPr>
  </w:style>
  <w:style w:type="character" w:customStyle="1" w:styleId="affffd">
    <w:name w:val="Таблица_Шапка_СамНИПИ Знак"/>
    <w:link w:val="affffc"/>
    <w:locked/>
    <w:rsid w:val="008E5E55"/>
    <w:rPr>
      <w:rFonts w:ascii="Arial" w:eastAsia="Times New Roman" w:hAnsi="Arial" w:cs="Times New Roman"/>
      <w:b/>
      <w:snapToGrid w:val="0"/>
      <w:sz w:val="20"/>
      <w:szCs w:val="20"/>
      <w:lang w:eastAsia="ru-RU"/>
    </w:rPr>
  </w:style>
  <w:style w:type="paragraph" w:customStyle="1" w:styleId="12">
    <w:name w:val="Об уп1"/>
    <w:basedOn w:val="ad"/>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c">
    <w:name w:val="Знак"/>
    <w:basedOn w:val="ad"/>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1">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2">
    <w:name w:val="ТЕКСТ"/>
    <w:basedOn w:val="ad"/>
    <w:link w:val="afffff3"/>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3">
    <w:name w:val="ТЕКСТ Знак"/>
    <w:link w:val="afffff2"/>
    <w:rsid w:val="008E5E55"/>
    <w:rPr>
      <w:rFonts w:ascii="Times New Roman" w:eastAsia="Calibri" w:hAnsi="Times New Roman" w:cs="Mangal"/>
      <w:kern w:val="1"/>
      <w:sz w:val="24"/>
      <w:szCs w:val="28"/>
      <w:lang w:eastAsia="hi-IN" w:bidi="hi-IN"/>
    </w:rPr>
  </w:style>
  <w:style w:type="paragraph" w:customStyle="1" w:styleId="afffff4">
    <w:name w:val="Таблица_Номер_СамНИПИ Знак"/>
    <w:link w:val="afffff5"/>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5">
    <w:name w:val="Таблица_Номер_СамНИПИ Знак Знак"/>
    <w:link w:val="afffff4"/>
    <w:rsid w:val="008E5E55"/>
    <w:rPr>
      <w:rFonts w:ascii="Arial" w:eastAsia="Times New Roman" w:hAnsi="Arial" w:cs="Times New Roman"/>
      <w:b/>
      <w:sz w:val="20"/>
      <w:szCs w:val="20"/>
      <w:lang w:eastAsia="ru-RU"/>
    </w:rPr>
  </w:style>
  <w:style w:type="character" w:customStyle="1" w:styleId="affff">
    <w:name w:val="Таблица_Шапка Знак"/>
    <w:link w:val="afffe"/>
    <w:rsid w:val="008E5E55"/>
    <w:rPr>
      <w:rFonts w:ascii="Arial" w:eastAsia="Times New Roman" w:hAnsi="Arial" w:cs="Times New Roman"/>
      <w:b/>
      <w:snapToGrid w:val="0"/>
      <w:sz w:val="20"/>
      <w:szCs w:val="20"/>
      <w:lang w:eastAsia="ru-RU"/>
    </w:rPr>
  </w:style>
  <w:style w:type="paragraph" w:customStyle="1" w:styleId="afffff6">
    <w:name w:val="НазваниеРис"/>
    <w:basedOn w:val="aff3"/>
    <w:next w:val="aff3"/>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d">
    <w:name w:val="Таблица_Строка Знак"/>
    <w:link w:val="afffc"/>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7">
    <w:name w:val="табл_строка"/>
    <w:link w:val="afffff8"/>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8">
    <w:name w:val="табл_строка Знак"/>
    <w:link w:val="afffff7"/>
    <w:rsid w:val="008E5E55"/>
    <w:rPr>
      <w:rFonts w:ascii="Times New Roman" w:eastAsia="Times New Roman" w:hAnsi="Times New Roman" w:cs="Times New Roman"/>
      <w:sz w:val="24"/>
      <w:szCs w:val="20"/>
      <w:lang w:eastAsia="ru-RU"/>
    </w:rPr>
  </w:style>
  <w:style w:type="paragraph" w:customStyle="1" w:styleId="aff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d"/>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a">
    <w:name w:val="Основной текст.Абзац Знак Знак Знак"/>
    <w:basedOn w:val="ad"/>
    <w:link w:val="afffff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b">
    <w:name w:val="Основной текст.Абзац Знак Знак Знак Знак"/>
    <w:link w:val="afffffa"/>
    <w:rsid w:val="008E5E55"/>
    <w:rPr>
      <w:rFonts w:ascii="Times New Roman" w:eastAsia="Lucida Sans Unicode" w:hAnsi="Times New Roman" w:cs="Mangal"/>
      <w:kern w:val="1"/>
      <w:sz w:val="24"/>
      <w:szCs w:val="20"/>
      <w:lang w:eastAsia="hi-IN" w:bidi="hi-IN"/>
    </w:rPr>
  </w:style>
  <w:style w:type="numbering" w:customStyle="1" w:styleId="a4">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d"/>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6">
    <w:name w:val="Стиль1"/>
    <w:basedOn w:val="affff7"/>
    <w:link w:val="1f7"/>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7">
    <w:name w:val="Стиль1 Знак"/>
    <w:link w:val="1f6"/>
    <w:rsid w:val="008E5E55"/>
    <w:rPr>
      <w:rFonts w:ascii="Times New Roman" w:eastAsia="Times New Roman" w:hAnsi="Times New Roman" w:cs="Times New Roman"/>
      <w:sz w:val="28"/>
      <w:szCs w:val="28"/>
      <w:lang w:eastAsia="ru-RU"/>
    </w:rPr>
  </w:style>
  <w:style w:type="character" w:customStyle="1" w:styleId="1f8">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d"/>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c">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d"/>
    <w:link w:val="afffffd"/>
    <w:rsid w:val="008E5E55"/>
    <w:pPr>
      <w:spacing w:after="0" w:line="240" w:lineRule="auto"/>
    </w:pPr>
    <w:rPr>
      <w:rFonts w:ascii="Courier New" w:eastAsia="Times New Roman" w:hAnsi="Courier New" w:cs="Times New Roman"/>
      <w:sz w:val="20"/>
      <w:szCs w:val="20"/>
      <w:lang w:eastAsia="ru-RU"/>
    </w:rPr>
  </w:style>
  <w:style w:type="character" w:customStyle="1" w:styleId="afffffd">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e"/>
    <w:link w:val="afffffc"/>
    <w:uiPriority w:val="99"/>
    <w:rsid w:val="008E5E55"/>
    <w:rPr>
      <w:rFonts w:ascii="Courier New" w:eastAsia="Times New Roman" w:hAnsi="Courier New" w:cs="Times New Roman"/>
      <w:sz w:val="20"/>
      <w:szCs w:val="20"/>
      <w:lang w:eastAsia="ru-RU"/>
    </w:rPr>
  </w:style>
  <w:style w:type="character" w:customStyle="1" w:styleId="1f9">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f0"/>
    <w:uiPriority w:val="99"/>
    <w:rsid w:val="008E5E55"/>
    <w:pPr>
      <w:numPr>
        <w:numId w:val="11"/>
      </w:numPr>
    </w:pPr>
  </w:style>
  <w:style w:type="paragraph" w:customStyle="1" w:styleId="a9">
    <w:name w:val="нумерован"/>
    <w:basedOn w:val="aff3"/>
    <w:rsid w:val="008E5E55"/>
    <w:pPr>
      <w:numPr>
        <w:numId w:val="12"/>
      </w:numPr>
      <w:tabs>
        <w:tab w:val="left" w:pos="1134"/>
      </w:tabs>
      <w:spacing w:line="360" w:lineRule="auto"/>
    </w:pPr>
    <w:rPr>
      <w:sz w:val="24"/>
    </w:rPr>
  </w:style>
  <w:style w:type="paragraph" w:customStyle="1" w:styleId="afffffe">
    <w:name w:val="Маркированный список НСП"/>
    <w:basedOn w:val="ad"/>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
    <w:next w:val="afe"/>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
    <w:next w:val="afe"/>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
    <w:next w:val="afe"/>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
    <w:next w:val="afe"/>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
    <w:next w:val="afe"/>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
    <w:next w:val="afe"/>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Содерж"/>
    <w:basedOn w:val="ad"/>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d"/>
    <w:next w:val="ad"/>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d"/>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0">
    <w:name w:val="Block Text"/>
    <w:basedOn w:val="ad"/>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d"/>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d"/>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
    <w:next w:val="afe"/>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
    <w:next w:val="afe"/>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
    <w:next w:val="afe"/>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
    <w:next w:val="afe"/>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
    <w:next w:val="afe"/>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
    <w:next w:val="afe"/>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
    <w:next w:val="afe"/>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Знак Знак Знак Знак"/>
    <w:basedOn w:val="ad"/>
    <w:uiPriority w:val="99"/>
    <w:rsid w:val="00937604"/>
    <w:pPr>
      <w:spacing w:after="160" w:line="240" w:lineRule="exact"/>
    </w:pPr>
    <w:rPr>
      <w:rFonts w:ascii="Verdana" w:eastAsia="Times New Roman" w:hAnsi="Verdana" w:cs="Times New Roman"/>
      <w:sz w:val="20"/>
      <w:szCs w:val="20"/>
      <w:lang w:val="en-US"/>
    </w:rPr>
  </w:style>
  <w:style w:type="paragraph" w:styleId="affffff2">
    <w:name w:val="Document Map"/>
    <w:basedOn w:val="ad"/>
    <w:link w:val="affffff3"/>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3">
    <w:name w:val="Схема документа Знак"/>
    <w:basedOn w:val="ae"/>
    <w:link w:val="affffff2"/>
    <w:uiPriority w:val="99"/>
    <w:rsid w:val="00937604"/>
    <w:rPr>
      <w:rFonts w:ascii="Tahoma" w:eastAsia="Times New Roman" w:hAnsi="Tahoma" w:cs="Tahoma"/>
      <w:sz w:val="20"/>
      <w:szCs w:val="20"/>
      <w:shd w:val="clear" w:color="auto" w:fill="000080"/>
      <w:lang w:eastAsia="ru-RU"/>
    </w:rPr>
  </w:style>
  <w:style w:type="paragraph" w:styleId="affffff4">
    <w:name w:val="TOC Heading"/>
    <w:basedOn w:val="14"/>
    <w:next w:val="ad"/>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a">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b">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
    <w:next w:val="afe"/>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
    <w:next w:val="afe"/>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
    <w:next w:val="afe"/>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
    <w:next w:val="afe"/>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
    <w:next w:val="afe"/>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
    <w:next w:val="afe"/>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
    <w:next w:val="afe"/>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0"/>
    <w:uiPriority w:val="99"/>
    <w:semiHidden/>
    <w:unhideWhenUsed/>
    <w:rsid w:val="00A17E6E"/>
  </w:style>
  <w:style w:type="table" w:customStyle="1" w:styleId="72">
    <w:name w:val="Сетка таблицы7"/>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Светлая заливка1"/>
    <w:basedOn w:val="af"/>
    <w:next w:val="aff9"/>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0"/>
    <w:uiPriority w:val="99"/>
    <w:semiHidden/>
    <w:unhideWhenUsed/>
    <w:rsid w:val="00A17E6E"/>
  </w:style>
  <w:style w:type="table" w:customStyle="1" w:styleId="121">
    <w:name w:val="Стиль таблицы12"/>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e"/>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
    <w:next w:val="afe"/>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
    <w:next w:val="afe"/>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
    <w:next w:val="afe"/>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
    <w:next w:val="afe"/>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d"/>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e"/>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
    <w:next w:val="afe"/>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
    <w:next w:val="afe"/>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
    <w:next w:val="afe"/>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
    <w:next w:val="afe"/>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
    <w:next w:val="afe"/>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
    <w:next w:val="afe"/>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
    <w:next w:val="afe"/>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
    <w:next w:val="afe"/>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
    <w:next w:val="afe"/>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
    <w:next w:val="afe"/>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
    <w:next w:val="afe"/>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
    <w:next w:val="afe"/>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
    <w:next w:val="afe"/>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
    <w:next w:val="afe"/>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
    <w:next w:val="afe"/>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
    <w:next w:val="afe"/>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
    <w:next w:val="afe"/>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
    <w:next w:val="afe"/>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
    <w:next w:val="afe"/>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
    <w:next w:val="afe"/>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
    <w:next w:val="afe"/>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
    <w:next w:val="afe"/>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
    <w:next w:val="afe"/>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f0"/>
    <w:uiPriority w:val="99"/>
    <w:semiHidden/>
    <w:unhideWhenUsed/>
    <w:rsid w:val="00C26B76"/>
  </w:style>
  <w:style w:type="table" w:customStyle="1" w:styleId="81">
    <w:name w:val="Сетка таблицы8"/>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0"/>
    <w:uiPriority w:val="99"/>
    <w:semiHidden/>
    <w:unhideWhenUsed/>
    <w:rsid w:val="00C26B76"/>
  </w:style>
  <w:style w:type="table" w:customStyle="1" w:styleId="130">
    <w:name w:val="Стиль таблицы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0"/>
    <w:uiPriority w:val="99"/>
    <w:semiHidden/>
    <w:unhideWhenUsed/>
    <w:rsid w:val="00C26B76"/>
  </w:style>
  <w:style w:type="table" w:customStyle="1" w:styleId="720">
    <w:name w:val="Сетка таблицы72"/>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0"/>
    <w:semiHidden/>
    <w:unhideWhenUsed/>
    <w:rsid w:val="00C26B76"/>
  </w:style>
  <w:style w:type="table" w:customStyle="1" w:styleId="1210">
    <w:name w:val="Стиль таблицы12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0"/>
    <w:uiPriority w:val="99"/>
    <w:semiHidden/>
    <w:unhideWhenUsed/>
    <w:rsid w:val="00C26B76"/>
  </w:style>
  <w:style w:type="numbering" w:customStyle="1" w:styleId="1211">
    <w:name w:val="Нет списка121"/>
    <w:next w:val="af0"/>
    <w:semiHidden/>
    <w:unhideWhenUsed/>
    <w:rsid w:val="00C26B76"/>
  </w:style>
  <w:style w:type="table" w:customStyle="1" w:styleId="717171">
    <w:name w:val="Сетка таблицы71717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0"/>
    <w:uiPriority w:val="99"/>
    <w:semiHidden/>
    <w:unhideWhenUsed/>
    <w:rsid w:val="00C26B76"/>
  </w:style>
  <w:style w:type="numbering" w:customStyle="1" w:styleId="11111">
    <w:name w:val="Нет списка1111"/>
    <w:next w:val="af0"/>
    <w:semiHidden/>
    <w:unhideWhenUsed/>
    <w:rsid w:val="00C26B76"/>
  </w:style>
  <w:style w:type="numbering" w:customStyle="1" w:styleId="4c">
    <w:name w:val="Нет списка4"/>
    <w:next w:val="af0"/>
    <w:uiPriority w:val="99"/>
    <w:semiHidden/>
    <w:unhideWhenUsed/>
    <w:rsid w:val="00C26B76"/>
  </w:style>
  <w:style w:type="table" w:customStyle="1" w:styleId="91">
    <w:name w:val="Сетка таблицы9"/>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0"/>
    <w:semiHidden/>
    <w:unhideWhenUsed/>
    <w:rsid w:val="00C26B76"/>
  </w:style>
  <w:style w:type="table" w:customStyle="1" w:styleId="140">
    <w:name w:val="Стиль таблицы14"/>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0"/>
    <w:uiPriority w:val="99"/>
    <w:semiHidden/>
    <w:unhideWhenUsed/>
    <w:rsid w:val="00C26B76"/>
  </w:style>
  <w:style w:type="table" w:customStyle="1" w:styleId="73">
    <w:name w:val="Сетка таблицы73"/>
    <w:basedOn w:val="af"/>
    <w:next w:val="afe"/>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
    <w:next w:val="aff9"/>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0"/>
    <w:semiHidden/>
    <w:unhideWhenUsed/>
    <w:rsid w:val="00C26B76"/>
  </w:style>
  <w:style w:type="table" w:customStyle="1" w:styleId="1220">
    <w:name w:val="Стиль таблицы12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
    <w:next w:val="afe"/>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
    <w:next w:val="afe"/>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
    <w:next w:val="afe"/>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
    <w:next w:val="afe"/>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5">
    <w:name w:val="Основной текст продолжение"/>
    <w:basedOn w:val="aff3"/>
    <w:next w:val="aff3"/>
    <w:link w:val="affffff6"/>
    <w:rsid w:val="00C26B76"/>
    <w:pPr>
      <w:tabs>
        <w:tab w:val="left" w:pos="1122"/>
      </w:tabs>
      <w:spacing w:line="360" w:lineRule="auto"/>
      <w:ind w:firstLine="709"/>
    </w:pPr>
    <w:rPr>
      <w:rFonts w:ascii="Arial" w:hAnsi="Arial"/>
      <w:sz w:val="24"/>
      <w:szCs w:val="24"/>
    </w:rPr>
  </w:style>
  <w:style w:type="character" w:customStyle="1" w:styleId="affffff6">
    <w:name w:val="Основной текст продолжение Знак"/>
    <w:link w:val="affffff5"/>
    <w:rsid w:val="00C26B76"/>
    <w:rPr>
      <w:rFonts w:ascii="Arial" w:eastAsia="Times New Roman" w:hAnsi="Arial" w:cs="Times New Roman"/>
      <w:sz w:val="24"/>
      <w:szCs w:val="24"/>
      <w:lang w:eastAsia="ru-RU"/>
    </w:rPr>
  </w:style>
  <w:style w:type="paragraph" w:styleId="20">
    <w:name w:val="List Bullet 2"/>
    <w:basedOn w:val="ad"/>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d"/>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d"/>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uiPriority w:val="99"/>
    <w:rsid w:val="00C26B76"/>
    <w:rPr>
      <w:rFonts w:ascii="Times New Roman" w:hAnsi="Times New Roman" w:cs="Times New Roman"/>
      <w:sz w:val="20"/>
      <w:szCs w:val="20"/>
    </w:rPr>
  </w:style>
  <w:style w:type="paragraph" w:customStyle="1" w:styleId="Style22">
    <w:name w:val="Style22"/>
    <w:basedOn w:val="ad"/>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d"/>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d"/>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d"/>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d">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7">
    <w:name w:val="Пояснит"/>
    <w:basedOn w:val="ad"/>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d"/>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d"/>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d"/>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e">
    <w:name w:val="Текст1"/>
    <w:basedOn w:val="ad"/>
    <w:link w:val="1ff"/>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d"/>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d"/>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8">
    <w:name w:val="табл_заголовок"/>
    <w:link w:val="affffff9"/>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a">
    <w:name w:val="табл_название"/>
    <w:next w:val="afffff7"/>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1">
    <w:name w:val="2 Знак"/>
    <w:basedOn w:val="ad"/>
    <w:rsid w:val="00C26B76"/>
    <w:pPr>
      <w:keepLines/>
      <w:spacing w:after="160" w:line="240" w:lineRule="exact"/>
    </w:pPr>
    <w:rPr>
      <w:rFonts w:ascii="Verdana" w:eastAsia="MS Mincho" w:hAnsi="Verdana" w:cs="Franklin Gothic Book"/>
      <w:sz w:val="20"/>
      <w:szCs w:val="20"/>
      <w:lang w:val="en-US"/>
    </w:rPr>
  </w:style>
  <w:style w:type="paragraph" w:customStyle="1" w:styleId="1ff0">
    <w:name w:val="Знак Знак Знак Знак1"/>
    <w:basedOn w:val="ad"/>
    <w:rsid w:val="00C26B76"/>
    <w:pPr>
      <w:keepLines/>
      <w:spacing w:after="160" w:line="240" w:lineRule="exact"/>
    </w:pPr>
    <w:rPr>
      <w:rFonts w:ascii="Verdana" w:eastAsia="MS Mincho" w:hAnsi="Verdana" w:cs="Franklin Gothic Book"/>
      <w:sz w:val="20"/>
      <w:szCs w:val="20"/>
      <w:lang w:val="en-US"/>
    </w:rPr>
  </w:style>
  <w:style w:type="paragraph" w:customStyle="1" w:styleId="affffffb">
    <w:name w:val="Стиль названия"/>
    <w:basedOn w:val="ad"/>
    <w:uiPriority w:val="9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d"/>
    <w:rsid w:val="00C26B76"/>
    <w:pPr>
      <w:ind w:left="720"/>
      <w:contextualSpacing/>
    </w:pPr>
    <w:rPr>
      <w:rFonts w:ascii="Calibri" w:eastAsia="Times New Roman" w:hAnsi="Calibri" w:cs="Times New Roman"/>
    </w:rPr>
  </w:style>
  <w:style w:type="paragraph" w:styleId="affffffc">
    <w:name w:val="Body Text First Indent"/>
    <w:basedOn w:val="aff3"/>
    <w:link w:val="affffffd"/>
    <w:rsid w:val="00C26B76"/>
    <w:pPr>
      <w:spacing w:after="120" w:line="360" w:lineRule="auto"/>
      <w:ind w:firstLine="210"/>
      <w:jc w:val="left"/>
    </w:pPr>
    <w:rPr>
      <w:sz w:val="26"/>
      <w:szCs w:val="26"/>
    </w:rPr>
  </w:style>
  <w:style w:type="character" w:customStyle="1" w:styleId="affffffd">
    <w:name w:val="Красная строка Знак"/>
    <w:basedOn w:val="aff4"/>
    <w:link w:val="affffffc"/>
    <w:rsid w:val="00C26B76"/>
    <w:rPr>
      <w:rFonts w:ascii="Times New Roman" w:eastAsia="Times New Roman" w:hAnsi="Times New Roman" w:cs="Times New Roman"/>
      <w:sz w:val="26"/>
      <w:szCs w:val="26"/>
      <w:lang w:eastAsia="ru-RU"/>
    </w:rPr>
  </w:style>
  <w:style w:type="paragraph" w:customStyle="1" w:styleId="Style48">
    <w:name w:val="Style48"/>
    <w:basedOn w:val="ad"/>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e">
    <w:name w:val="Обычный_с_отступом"/>
    <w:basedOn w:val="ad"/>
    <w:link w:val="afffffff"/>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
    <w:name w:val="Обычный_с_отступом Знак"/>
    <w:link w:val="affffffe"/>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0">
    <w:name w:val="АтекстовкА"/>
    <w:basedOn w:val="ad"/>
    <w:link w:val="afffffff1"/>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1">
    <w:name w:val="АтекстовкА Знак"/>
    <w:link w:val="afffffff0"/>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0"/>
    <w:uiPriority w:val="99"/>
    <w:semiHidden/>
    <w:unhideWhenUsed/>
    <w:rsid w:val="00997C79"/>
  </w:style>
  <w:style w:type="table" w:customStyle="1" w:styleId="100">
    <w:name w:val="Сетка таблицы10"/>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0"/>
    <w:uiPriority w:val="99"/>
    <w:semiHidden/>
    <w:unhideWhenUsed/>
    <w:rsid w:val="00997C79"/>
  </w:style>
  <w:style w:type="table" w:customStyle="1" w:styleId="150">
    <w:name w:val="Стиль таблицы15"/>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uiPriority w:val="99"/>
    <w:semiHidden/>
    <w:unhideWhenUsed/>
    <w:rsid w:val="00997C79"/>
  </w:style>
  <w:style w:type="table" w:customStyle="1" w:styleId="74">
    <w:name w:val="Сетка таблицы74"/>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0"/>
    <w:semiHidden/>
    <w:unhideWhenUsed/>
    <w:rsid w:val="00997C79"/>
  </w:style>
  <w:style w:type="table" w:customStyle="1" w:styleId="1230">
    <w:name w:val="Стиль таблицы12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0"/>
    <w:uiPriority w:val="99"/>
    <w:semiHidden/>
    <w:unhideWhenUsed/>
    <w:rsid w:val="00997C79"/>
  </w:style>
  <w:style w:type="table" w:customStyle="1" w:styleId="810">
    <w:name w:val="Сетка таблицы8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0"/>
    <w:semiHidden/>
    <w:unhideWhenUsed/>
    <w:rsid w:val="00997C79"/>
  </w:style>
  <w:style w:type="table" w:customStyle="1" w:styleId="1310">
    <w:name w:val="Стиль таблицы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0"/>
    <w:uiPriority w:val="99"/>
    <w:semiHidden/>
    <w:unhideWhenUsed/>
    <w:rsid w:val="00997C79"/>
  </w:style>
  <w:style w:type="table" w:customStyle="1" w:styleId="721">
    <w:name w:val="Сетка таблицы72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0"/>
    <w:semiHidden/>
    <w:unhideWhenUsed/>
    <w:rsid w:val="00997C79"/>
  </w:style>
  <w:style w:type="table" w:customStyle="1" w:styleId="12110">
    <w:name w:val="Стиль таблицы12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0"/>
    <w:uiPriority w:val="99"/>
    <w:semiHidden/>
    <w:unhideWhenUsed/>
    <w:rsid w:val="00997C79"/>
  </w:style>
  <w:style w:type="table" w:customStyle="1" w:styleId="910">
    <w:name w:val="Сетка таблицы9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0"/>
    <w:semiHidden/>
    <w:unhideWhenUsed/>
    <w:rsid w:val="00997C79"/>
  </w:style>
  <w:style w:type="table" w:customStyle="1" w:styleId="1410">
    <w:name w:val="Стиль таблицы14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0"/>
    <w:uiPriority w:val="99"/>
    <w:semiHidden/>
    <w:unhideWhenUsed/>
    <w:rsid w:val="00997C79"/>
  </w:style>
  <w:style w:type="table" w:customStyle="1" w:styleId="731">
    <w:name w:val="Сетка таблицы731"/>
    <w:basedOn w:val="af"/>
    <w:next w:val="afe"/>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
    <w:next w:val="aff9"/>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0"/>
    <w:semiHidden/>
    <w:unhideWhenUsed/>
    <w:rsid w:val="00997C79"/>
  </w:style>
  <w:style w:type="table" w:customStyle="1" w:styleId="12210">
    <w:name w:val="Стиль таблицы12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
    <w:next w:val="afe"/>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
    <w:next w:val="afe"/>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
    <w:next w:val="afe"/>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
    <w:next w:val="afe"/>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e"/>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e"/>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
    <w:next w:val="afe"/>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
    <w:next w:val="afe"/>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
    <w:next w:val="afe"/>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
    <w:next w:val="afe"/>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
    <w:next w:val="afe"/>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
    <w:next w:val="afe"/>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
    <w:next w:val="afe"/>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
    <w:next w:val="afe"/>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
    <w:next w:val="afe"/>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
    <w:next w:val="afe"/>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
    <w:next w:val="afe"/>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d"/>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d"/>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d"/>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2">
    <w:name w:val="Знак Знак Знак Знак2"/>
    <w:basedOn w:val="ad"/>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d"/>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d"/>
    <w:rsid w:val="00856231"/>
    <w:pPr>
      <w:ind w:left="720"/>
      <w:contextualSpacing/>
    </w:pPr>
    <w:rPr>
      <w:rFonts w:ascii="Calibri" w:eastAsia="Times New Roman" w:hAnsi="Calibri" w:cs="Times New Roman"/>
    </w:rPr>
  </w:style>
  <w:style w:type="table" w:customStyle="1" w:styleId="2124">
    <w:name w:val="Сетка таблицы2124"/>
    <w:basedOn w:val="af"/>
    <w:next w:val="afe"/>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Заголовок №1_"/>
    <w:link w:val="1ff2"/>
    <w:rsid w:val="00D004B8"/>
    <w:rPr>
      <w:sz w:val="40"/>
      <w:szCs w:val="40"/>
      <w:shd w:val="clear" w:color="auto" w:fill="FFFFFF"/>
    </w:rPr>
  </w:style>
  <w:style w:type="character" w:customStyle="1" w:styleId="2f3">
    <w:name w:val="Основной текст (2)_"/>
    <w:link w:val="2f4"/>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2">
    <w:name w:val="Заголовок №1"/>
    <w:basedOn w:val="ad"/>
    <w:link w:val="1ff1"/>
    <w:rsid w:val="00D004B8"/>
    <w:pPr>
      <w:widowControl w:val="0"/>
      <w:shd w:val="clear" w:color="auto" w:fill="FFFFFF"/>
      <w:spacing w:after="0" w:line="454" w:lineRule="exact"/>
      <w:jc w:val="center"/>
      <w:outlineLvl w:val="0"/>
    </w:pPr>
    <w:rPr>
      <w:sz w:val="40"/>
      <w:szCs w:val="40"/>
    </w:rPr>
  </w:style>
  <w:style w:type="paragraph" w:customStyle="1" w:styleId="2f4">
    <w:name w:val="Основной текст (2)"/>
    <w:basedOn w:val="ad"/>
    <w:link w:val="2f3"/>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d"/>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d"/>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d"/>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2">
    <w:name w:val="Normal Indent"/>
    <w:aliases w:val="Обычный отступ Знак Знак,Обычный отступ Знак,Обычный отступ Знак Знак Знак Знак,Обычный отступ Знак Знак Знак Знак Знак Знак"/>
    <w:basedOn w:val="ad"/>
    <w:link w:val="1ff3"/>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3">
    <w:name w:val="Штамп"/>
    <w:basedOn w:val="ad"/>
    <w:link w:val="afffffff4"/>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d"/>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e"/>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d"/>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5">
    <w:name w:val="Верхний колонтитул2"/>
    <w:basedOn w:val="ad"/>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5">
    <w:name w:val="Обычный +отступ"/>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3">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2"/>
    <w:rsid w:val="00EC3D1F"/>
    <w:rPr>
      <w:rFonts w:ascii="Times New Roman" w:eastAsia="Times New Roman" w:hAnsi="Times New Roman" w:cs="Times New Roman"/>
      <w:sz w:val="28"/>
      <w:szCs w:val="24"/>
      <w:lang w:eastAsia="ru-RU"/>
    </w:rPr>
  </w:style>
  <w:style w:type="character" w:customStyle="1" w:styleId="fts-hit">
    <w:name w:val="fts-hit"/>
    <w:basedOn w:val="ae"/>
    <w:rsid w:val="00EC3D1F"/>
  </w:style>
  <w:style w:type="paragraph" w:customStyle="1" w:styleId="261">
    <w:name w:val="Основной текст 26"/>
    <w:basedOn w:val="ad"/>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2"/>
    <w:next w:val="aff3"/>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d"/>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d"/>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6">
    <w:name w:val="Текст подраздела"/>
    <w:basedOn w:val="ad"/>
    <w:link w:val="afffffff7"/>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7">
    <w:name w:val="Текст подраздела Знак"/>
    <w:link w:val="afffffff6"/>
    <w:uiPriority w:val="99"/>
    <w:rsid w:val="00EC3D1F"/>
    <w:rPr>
      <w:rFonts w:ascii="Times New Roman" w:eastAsia="Times New Roman" w:hAnsi="Times New Roman" w:cs="Times New Roman"/>
      <w:sz w:val="28"/>
      <w:szCs w:val="28"/>
      <w:lang w:val="x-none" w:eastAsia="x-none"/>
    </w:rPr>
  </w:style>
  <w:style w:type="paragraph" w:styleId="afffffff8">
    <w:name w:val="List Number"/>
    <w:basedOn w:val="ad"/>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d"/>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9">
    <w:name w:val="Чертежный"/>
    <w:link w:val="afffffffa"/>
    <w:rsid w:val="00EC3D1F"/>
    <w:pPr>
      <w:spacing w:after="0" w:line="240" w:lineRule="auto"/>
      <w:jc w:val="both"/>
    </w:pPr>
    <w:rPr>
      <w:rFonts w:ascii="ISOCPEUR" w:eastAsia="Times New Roman" w:hAnsi="ISOCPEUR" w:cs="Times New Roman"/>
      <w:i/>
      <w:sz w:val="28"/>
      <w:szCs w:val="20"/>
      <w:lang w:val="uk-UA" w:eastAsia="ru-RU"/>
    </w:rPr>
  </w:style>
  <w:style w:type="paragraph" w:styleId="1ff4">
    <w:name w:val="index 1"/>
    <w:basedOn w:val="ad"/>
    <w:next w:val="ad"/>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b">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6">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c">
    <w:name w:val="Subtitle"/>
    <w:basedOn w:val="affd"/>
    <w:next w:val="aff3"/>
    <w:link w:val="afffffffd"/>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d">
    <w:name w:val="Подзаголовок Знак"/>
    <w:basedOn w:val="ae"/>
    <w:link w:val="afffffffc"/>
    <w:rsid w:val="00EC3D1F"/>
    <w:rPr>
      <w:rFonts w:ascii="Arial" w:eastAsia="MS Mincho" w:hAnsi="Arial" w:cs="Times New Roman"/>
      <w:i/>
      <w:iCs/>
      <w:kern w:val="1"/>
      <w:sz w:val="28"/>
      <w:szCs w:val="28"/>
      <w:lang w:eastAsia="ar-SA"/>
    </w:rPr>
  </w:style>
  <w:style w:type="paragraph" w:customStyle="1" w:styleId="3f5">
    <w:name w:val="Название3"/>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7">
    <w:name w:val="Название2"/>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8">
    <w:name w:val="Указатель2"/>
    <w:basedOn w:val="ad"/>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стиль текст"/>
    <w:basedOn w:val="ad"/>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
    <w:name w:val="текст нумерованный"/>
    <w:basedOn w:val="afffffffe"/>
    <w:next w:val="afffffffe"/>
    <w:rsid w:val="00EC3D1F"/>
    <w:pPr>
      <w:tabs>
        <w:tab w:val="num" w:pos="357"/>
      </w:tabs>
      <w:ind w:left="-14014"/>
    </w:pPr>
  </w:style>
  <w:style w:type="character" w:customStyle="1" w:styleId="afffffff4">
    <w:name w:val="Штамп Знак"/>
    <w:link w:val="afffffff3"/>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d"/>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d"/>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5">
    <w:name w:val="Стиль Заголовок 1 + Междустр.интервал:  одинарный"/>
    <w:basedOn w:val="14"/>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6">
    <w:name w:val="Стиль Стиль Заголовок 1 + Междустр.интервал:  одинарный + Справа:  ..."/>
    <w:basedOn w:val="1ff5"/>
    <w:rsid w:val="00EC3D1F"/>
    <w:pPr>
      <w:spacing w:before="360" w:after="360"/>
      <w:ind w:right="198"/>
    </w:pPr>
  </w:style>
  <w:style w:type="paragraph" w:customStyle="1" w:styleId="affffffff0">
    <w:name w:val="НОРМАЛЬ_ОПЗ"/>
    <w:basedOn w:val="ad"/>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1">
    <w:name w:val="Для таблиц"/>
    <w:basedOn w:val="ad"/>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2">
    <w:name w:val="Цветовое выделение"/>
    <w:uiPriority w:val="99"/>
    <w:rsid w:val="00EC3D1F"/>
    <w:rPr>
      <w:b/>
      <w:bCs/>
      <w:color w:val="000080"/>
      <w:sz w:val="20"/>
      <w:szCs w:val="20"/>
    </w:rPr>
  </w:style>
  <w:style w:type="paragraph" w:customStyle="1" w:styleId="affffffff3">
    <w:name w:val="Таблицы (моноширинный)"/>
    <w:basedOn w:val="ad"/>
    <w:next w:val="ad"/>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9">
    <w:name w:val="заголовок 2"/>
    <w:basedOn w:val="ad"/>
    <w:next w:val="ad"/>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7">
    <w:name w:val="заголовок 1"/>
    <w:basedOn w:val="ad"/>
    <w:next w:val="ad"/>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4">
    <w:name w:val="знак сноски"/>
    <w:rsid w:val="00EC3D1F"/>
    <w:rPr>
      <w:vertAlign w:val="superscript"/>
    </w:rPr>
  </w:style>
  <w:style w:type="character" w:customStyle="1" w:styleId="nowrap">
    <w:name w:val="nowrap"/>
    <w:rsid w:val="00EC3D1F"/>
  </w:style>
  <w:style w:type="paragraph" w:customStyle="1" w:styleId="1ff8">
    <w:name w:val="Знак Знак1 Знак Знак Знак Знак Знак Знак Знак Знак Знак Знак"/>
    <w:basedOn w:val="ad"/>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5">
    <w:name w:val="Назв Ссылка"/>
    <w:basedOn w:val="ad"/>
    <w:next w:val="ad"/>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d"/>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d"/>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6">
    <w:name w:val="Назв после табл"/>
    <w:basedOn w:val="ad"/>
    <w:next w:val="ad"/>
    <w:link w:val="affffffff7"/>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a">
    <w:name w:val="Стиль2 Знак"/>
    <w:rsid w:val="00EC3D1F"/>
    <w:rPr>
      <w:rFonts w:ascii="Arial" w:hAnsi="Arial"/>
      <w:b/>
      <w:bCs/>
      <w:sz w:val="24"/>
    </w:rPr>
  </w:style>
  <w:style w:type="paragraph" w:customStyle="1" w:styleId="316">
    <w:name w:val="Список 31"/>
    <w:basedOn w:val="ad"/>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d"/>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8">
    <w:name w:val="Стиль таблицы"/>
    <w:basedOn w:val="aff3"/>
    <w:rsid w:val="00EC3D1F"/>
    <w:pPr>
      <w:jc w:val="center"/>
    </w:pPr>
    <w:rPr>
      <w:kern w:val="1"/>
      <w:sz w:val="24"/>
      <w:lang w:eastAsia="zh-CN"/>
    </w:rPr>
  </w:style>
  <w:style w:type="paragraph" w:customStyle="1" w:styleId="2fb">
    <w:name w:val="Текст2"/>
    <w:basedOn w:val="ad"/>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9">
    <w:name w:val="Обычный отступ1"/>
    <w:basedOn w:val="ad"/>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9">
    <w:name w:val="toa heading"/>
    <w:basedOn w:val="14"/>
    <w:next w:val="ad"/>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d"/>
    <w:next w:val="ad"/>
    <w:rsid w:val="00EC3D1F"/>
    <w:pPr>
      <w:suppressAutoHyphens/>
      <w:spacing w:after="100"/>
      <w:ind w:left="880"/>
    </w:pPr>
    <w:rPr>
      <w:rFonts w:ascii="Calibri" w:eastAsia="Times New Roman" w:hAnsi="Calibri" w:cs="Times New Roman"/>
      <w:lang w:eastAsia="zh-CN"/>
    </w:rPr>
  </w:style>
  <w:style w:type="paragraph" w:styleId="6a">
    <w:name w:val="toc 6"/>
    <w:basedOn w:val="ad"/>
    <w:next w:val="ad"/>
    <w:rsid w:val="00EC3D1F"/>
    <w:pPr>
      <w:suppressAutoHyphens/>
      <w:spacing w:after="100"/>
      <w:ind w:left="1100"/>
    </w:pPr>
    <w:rPr>
      <w:rFonts w:ascii="Calibri" w:eastAsia="Times New Roman" w:hAnsi="Calibri" w:cs="Times New Roman"/>
      <w:lang w:eastAsia="zh-CN"/>
    </w:rPr>
  </w:style>
  <w:style w:type="paragraph" w:styleId="75">
    <w:name w:val="toc 7"/>
    <w:basedOn w:val="ad"/>
    <w:next w:val="ad"/>
    <w:rsid w:val="00EC3D1F"/>
    <w:pPr>
      <w:suppressAutoHyphens/>
      <w:spacing w:after="100"/>
      <w:ind w:left="1320"/>
    </w:pPr>
    <w:rPr>
      <w:rFonts w:ascii="Calibri" w:eastAsia="Times New Roman" w:hAnsi="Calibri" w:cs="Times New Roman"/>
      <w:lang w:eastAsia="zh-CN"/>
    </w:rPr>
  </w:style>
  <w:style w:type="paragraph" w:styleId="82">
    <w:name w:val="toc 8"/>
    <w:basedOn w:val="ad"/>
    <w:next w:val="ad"/>
    <w:rsid w:val="00EC3D1F"/>
    <w:pPr>
      <w:suppressAutoHyphens/>
      <w:spacing w:after="100"/>
      <w:ind w:left="1540"/>
    </w:pPr>
    <w:rPr>
      <w:rFonts w:ascii="Calibri" w:eastAsia="Times New Roman" w:hAnsi="Calibri" w:cs="Times New Roman"/>
      <w:lang w:eastAsia="zh-CN"/>
    </w:rPr>
  </w:style>
  <w:style w:type="paragraph" w:styleId="92">
    <w:name w:val="toc 9"/>
    <w:basedOn w:val="ad"/>
    <w:next w:val="ad"/>
    <w:rsid w:val="00EC3D1F"/>
    <w:pPr>
      <w:suppressAutoHyphens/>
      <w:spacing w:after="100"/>
      <w:ind w:left="1760"/>
    </w:pPr>
    <w:rPr>
      <w:rFonts w:ascii="Calibri" w:eastAsia="Times New Roman" w:hAnsi="Calibri" w:cs="Times New Roman"/>
      <w:lang w:eastAsia="zh-CN"/>
    </w:rPr>
  </w:style>
  <w:style w:type="paragraph" w:customStyle="1" w:styleId="affffffffa">
    <w:name w:val="ИГ_ЗАГОЛОВОК"/>
    <w:basedOn w:val="1ff7"/>
    <w:link w:val="affffffffb"/>
    <w:autoRedefine/>
    <w:qFormat/>
    <w:rsid w:val="00EC3D1F"/>
    <w:pPr>
      <w:keepNext w:val="0"/>
      <w:jc w:val="left"/>
    </w:pPr>
    <w:rPr>
      <w:sz w:val="28"/>
      <w:szCs w:val="28"/>
      <w:lang w:val="x-none" w:eastAsia="zh-CN"/>
    </w:rPr>
  </w:style>
  <w:style w:type="paragraph" w:customStyle="1" w:styleId="2fc">
    <w:name w:val="ИГ_2заголовок"/>
    <w:basedOn w:val="2f9"/>
    <w:link w:val="2fd"/>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b">
    <w:name w:val="ИГ_ЗАГОЛОВОК Знак"/>
    <w:link w:val="affffffffa"/>
    <w:rsid w:val="00EC3D1F"/>
    <w:rPr>
      <w:rFonts w:ascii="Times New Roman" w:eastAsia="Times New Roman" w:hAnsi="Times New Roman" w:cs="Times New Roman"/>
      <w:b/>
      <w:bCs/>
      <w:kern w:val="28"/>
      <w:sz w:val="28"/>
      <w:szCs w:val="28"/>
      <w:lang w:val="x-none" w:eastAsia="zh-CN"/>
    </w:rPr>
  </w:style>
  <w:style w:type="character" w:customStyle="1" w:styleId="2fd">
    <w:name w:val="ИГ_2заголовок Знак"/>
    <w:link w:val="2fc"/>
    <w:rsid w:val="00EC3D1F"/>
    <w:rPr>
      <w:rFonts w:ascii="Times New Roman" w:eastAsia="Times New Roman" w:hAnsi="Times New Roman" w:cs="Times New Roman"/>
      <w:b/>
      <w:iCs/>
      <w:kern w:val="28"/>
      <w:sz w:val="28"/>
      <w:szCs w:val="28"/>
      <w:lang w:val="x-none" w:eastAsia="zh-CN"/>
    </w:rPr>
  </w:style>
  <w:style w:type="character" w:customStyle="1" w:styleId="1ffa">
    <w:name w:val="Знак Знак1"/>
    <w:rsid w:val="00EC3D1F"/>
    <w:rPr>
      <w:rFonts w:ascii="Tahoma" w:hAnsi="Tahoma" w:cs="Tahoma"/>
      <w:sz w:val="16"/>
      <w:szCs w:val="16"/>
    </w:rPr>
  </w:style>
  <w:style w:type="paragraph" w:customStyle="1" w:styleId="1ffb">
    <w:name w:val="Основной текст с отступом1"/>
    <w:basedOn w:val="ad"/>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c">
    <w:name w:val="Знак Знак1 Знак Знак Знак Знак Знак Знак Знак"/>
    <w:basedOn w:val="ad"/>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d"/>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e"/>
    <w:link w:val="HTML1"/>
    <w:rsid w:val="00EC3D1F"/>
    <w:rPr>
      <w:rFonts w:ascii="Times New Roman" w:eastAsia="Times New Roman" w:hAnsi="Times New Roman" w:cs="Times New Roman"/>
      <w:i/>
      <w:iCs/>
      <w:sz w:val="24"/>
      <w:szCs w:val="24"/>
      <w:lang w:eastAsia="ar-SA"/>
    </w:rPr>
  </w:style>
  <w:style w:type="paragraph" w:styleId="affffffffc">
    <w:name w:val="envelope address"/>
    <w:basedOn w:val="ad"/>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d">
    <w:name w:val="Intense Quote"/>
    <w:basedOn w:val="ad"/>
    <w:next w:val="ad"/>
    <w:link w:val="affffffffe"/>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e">
    <w:name w:val="Выделенная цитата Знак"/>
    <w:basedOn w:val="ae"/>
    <w:link w:val="affffffffd"/>
    <w:uiPriority w:val="30"/>
    <w:rsid w:val="00EC3D1F"/>
    <w:rPr>
      <w:rFonts w:ascii="Times New Roman" w:eastAsia="Times New Roman" w:hAnsi="Times New Roman" w:cs="Times New Roman"/>
      <w:b/>
      <w:bCs/>
      <w:i/>
      <w:iCs/>
      <w:color w:val="4F81BD"/>
      <w:sz w:val="24"/>
      <w:szCs w:val="24"/>
      <w:lang w:eastAsia="ar-SA"/>
    </w:rPr>
  </w:style>
  <w:style w:type="paragraph" w:styleId="afffffffff">
    <w:name w:val="Date"/>
    <w:basedOn w:val="ad"/>
    <w:next w:val="ad"/>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Дата Знак"/>
    <w:basedOn w:val="ae"/>
    <w:link w:val="afffffffff"/>
    <w:rsid w:val="00EC3D1F"/>
    <w:rPr>
      <w:rFonts w:ascii="Times New Roman" w:eastAsia="Times New Roman" w:hAnsi="Times New Roman" w:cs="Times New Roman"/>
      <w:sz w:val="24"/>
      <w:szCs w:val="24"/>
      <w:lang w:eastAsia="ar-SA"/>
    </w:rPr>
  </w:style>
  <w:style w:type="paragraph" w:styleId="afffffffff1">
    <w:name w:val="Note Heading"/>
    <w:basedOn w:val="ad"/>
    <w:next w:val="ad"/>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Заголовок записки Знак"/>
    <w:basedOn w:val="ae"/>
    <w:link w:val="afffffffff1"/>
    <w:rsid w:val="00EC3D1F"/>
    <w:rPr>
      <w:rFonts w:ascii="Times New Roman" w:eastAsia="Times New Roman" w:hAnsi="Times New Roman" w:cs="Times New Roman"/>
      <w:sz w:val="24"/>
      <w:szCs w:val="24"/>
      <w:lang w:eastAsia="ar-SA"/>
    </w:rPr>
  </w:style>
  <w:style w:type="paragraph" w:styleId="2fe">
    <w:name w:val="Body Text First Indent 2"/>
    <w:basedOn w:val="afc"/>
    <w:link w:val="2ff"/>
    <w:rsid w:val="00EC3D1F"/>
    <w:pPr>
      <w:widowControl/>
      <w:ind w:firstLine="210"/>
      <w:jc w:val="left"/>
    </w:pPr>
    <w:rPr>
      <w:rFonts w:ascii="Times New Roman" w:hAnsi="Times New Roman" w:cs="Times New Roman"/>
      <w:sz w:val="24"/>
      <w:szCs w:val="24"/>
    </w:rPr>
  </w:style>
  <w:style w:type="character" w:customStyle="1" w:styleId="2ff">
    <w:name w:val="Красная строка 2 Знак"/>
    <w:basedOn w:val="afd"/>
    <w:link w:val="2fe"/>
    <w:rsid w:val="00EC3D1F"/>
    <w:rPr>
      <w:rFonts w:ascii="Times New Roman" w:eastAsia="Times New Roman" w:hAnsi="Times New Roman" w:cs="Times New Roman"/>
      <w:sz w:val="24"/>
      <w:szCs w:val="24"/>
      <w:lang w:eastAsia="ar-SA"/>
    </w:rPr>
  </w:style>
  <w:style w:type="paragraph" w:styleId="3">
    <w:name w:val="List Bullet 3"/>
    <w:basedOn w:val="ad"/>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d"/>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d"/>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0">
    <w:name w:val="envelope return"/>
    <w:basedOn w:val="ad"/>
    <w:rsid w:val="00EC3D1F"/>
    <w:pPr>
      <w:suppressAutoHyphens/>
      <w:spacing w:after="0" w:line="240" w:lineRule="auto"/>
    </w:pPr>
    <w:rPr>
      <w:rFonts w:ascii="Cambria" w:eastAsia="Times New Roman" w:hAnsi="Cambria" w:cs="Times New Roman"/>
      <w:sz w:val="20"/>
      <w:szCs w:val="20"/>
      <w:lang w:eastAsia="ar-SA"/>
    </w:rPr>
  </w:style>
  <w:style w:type="paragraph" w:styleId="afffffffff3">
    <w:name w:val="table of figures"/>
    <w:basedOn w:val="ad"/>
    <w:next w:val="a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4">
    <w:name w:val="Signature"/>
    <w:basedOn w:val="ad"/>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одпись Знак"/>
    <w:basedOn w:val="ae"/>
    <w:link w:val="afffffffff4"/>
    <w:rsid w:val="00EC3D1F"/>
    <w:rPr>
      <w:rFonts w:ascii="Times New Roman" w:eastAsia="Times New Roman" w:hAnsi="Times New Roman" w:cs="Times New Roman"/>
      <w:sz w:val="24"/>
      <w:szCs w:val="24"/>
      <w:lang w:eastAsia="ar-SA"/>
    </w:rPr>
  </w:style>
  <w:style w:type="paragraph" w:styleId="afffffffff6">
    <w:name w:val="Salutation"/>
    <w:basedOn w:val="ad"/>
    <w:next w:val="ad"/>
    <w:link w:val="a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7">
    <w:name w:val="Приветствие Знак"/>
    <w:basedOn w:val="ae"/>
    <w:link w:val="afffffffff6"/>
    <w:rsid w:val="00EC3D1F"/>
    <w:rPr>
      <w:rFonts w:ascii="Times New Roman" w:eastAsia="Times New Roman" w:hAnsi="Times New Roman" w:cs="Times New Roman"/>
      <w:sz w:val="24"/>
      <w:szCs w:val="24"/>
      <w:lang w:eastAsia="ar-SA"/>
    </w:rPr>
  </w:style>
  <w:style w:type="paragraph" w:styleId="afffffffff8">
    <w:name w:val="List Continue"/>
    <w:basedOn w:val="ad"/>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1">
    <w:name w:val="List Continue 2"/>
    <w:basedOn w:val="ad"/>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d"/>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d"/>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d"/>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9">
    <w:name w:val="Closing"/>
    <w:basedOn w:val="ad"/>
    <w:link w:val="afffffffffa"/>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a">
    <w:name w:val="Прощание Знак"/>
    <w:basedOn w:val="ae"/>
    <w:link w:val="afffffffff9"/>
    <w:rsid w:val="00EC3D1F"/>
    <w:rPr>
      <w:rFonts w:ascii="Times New Roman" w:eastAsia="Times New Roman" w:hAnsi="Times New Roman" w:cs="Times New Roman"/>
      <w:sz w:val="24"/>
      <w:szCs w:val="24"/>
      <w:lang w:eastAsia="ar-SA"/>
    </w:rPr>
  </w:style>
  <w:style w:type="paragraph" w:styleId="3f8">
    <w:name w:val="List 3"/>
    <w:basedOn w:val="ad"/>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d"/>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d"/>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b">
    <w:name w:val="Bibliography"/>
    <w:basedOn w:val="ad"/>
    <w:next w:val="ad"/>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table of authorities"/>
    <w:basedOn w:val="ad"/>
    <w:next w:val="ad"/>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d">
    <w:name w:val="macro"/>
    <w:link w:val="afffffffffe"/>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e">
    <w:name w:val="Текст макроса Знак"/>
    <w:basedOn w:val="ae"/>
    <w:link w:val="afffffffffd"/>
    <w:rsid w:val="00EC3D1F"/>
    <w:rPr>
      <w:rFonts w:ascii="Courier New" w:eastAsia="Times New Roman" w:hAnsi="Courier New" w:cs="Courier New"/>
      <w:sz w:val="20"/>
      <w:szCs w:val="20"/>
      <w:lang w:eastAsia="ar-SA"/>
    </w:rPr>
  </w:style>
  <w:style w:type="paragraph" w:styleId="affffffffff">
    <w:name w:val="annotation text"/>
    <w:basedOn w:val="ad"/>
    <w:link w:val="affffffffff0"/>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0">
    <w:name w:val="Текст примечания Знак"/>
    <w:basedOn w:val="ae"/>
    <w:link w:val="affffffffff"/>
    <w:uiPriority w:val="99"/>
    <w:rsid w:val="00EC3D1F"/>
    <w:rPr>
      <w:rFonts w:ascii="Times New Roman" w:eastAsia="Times New Roman" w:hAnsi="Times New Roman" w:cs="Times New Roman"/>
      <w:sz w:val="20"/>
      <w:szCs w:val="20"/>
      <w:lang w:eastAsia="ar-SA"/>
    </w:rPr>
  </w:style>
  <w:style w:type="paragraph" w:styleId="affffffffff1">
    <w:name w:val="annotation subject"/>
    <w:basedOn w:val="affffffffff"/>
    <w:next w:val="affffffffff"/>
    <w:link w:val="affffffffff2"/>
    <w:uiPriority w:val="99"/>
    <w:rsid w:val="00EC3D1F"/>
    <w:rPr>
      <w:b/>
      <w:bCs/>
    </w:rPr>
  </w:style>
  <w:style w:type="character" w:customStyle="1" w:styleId="affffffffff2">
    <w:name w:val="Тема примечания Знак"/>
    <w:basedOn w:val="affffffffff0"/>
    <w:link w:val="affffffffff1"/>
    <w:uiPriority w:val="99"/>
    <w:rsid w:val="00EC3D1F"/>
    <w:rPr>
      <w:rFonts w:ascii="Times New Roman" w:eastAsia="Times New Roman" w:hAnsi="Times New Roman" w:cs="Times New Roman"/>
      <w:b/>
      <w:bCs/>
      <w:sz w:val="20"/>
      <w:szCs w:val="20"/>
      <w:lang w:eastAsia="ar-SA"/>
    </w:rPr>
  </w:style>
  <w:style w:type="paragraph" w:styleId="affffffffff3">
    <w:name w:val="index heading"/>
    <w:basedOn w:val="ad"/>
    <w:next w:val="1ff4"/>
    <w:rsid w:val="00EC3D1F"/>
    <w:pPr>
      <w:suppressAutoHyphens/>
      <w:spacing w:after="0" w:line="240" w:lineRule="auto"/>
    </w:pPr>
    <w:rPr>
      <w:rFonts w:ascii="Cambria" w:eastAsia="Times New Roman" w:hAnsi="Cambria" w:cs="Times New Roman"/>
      <w:b/>
      <w:bCs/>
      <w:sz w:val="24"/>
      <w:szCs w:val="24"/>
      <w:lang w:eastAsia="ar-SA"/>
    </w:rPr>
  </w:style>
  <w:style w:type="paragraph" w:styleId="2ff2">
    <w:name w:val="index 2"/>
    <w:basedOn w:val="ad"/>
    <w:next w:val="ad"/>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d"/>
    <w:next w:val="ad"/>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d"/>
    <w:next w:val="ad"/>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d"/>
    <w:next w:val="ad"/>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d"/>
    <w:next w:val="ad"/>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d"/>
    <w:next w:val="ad"/>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d"/>
    <w:next w:val="ad"/>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d"/>
    <w:next w:val="ad"/>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3">
    <w:name w:val="Quote"/>
    <w:basedOn w:val="ad"/>
    <w:next w:val="ad"/>
    <w:link w:val="2ff4"/>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4">
    <w:name w:val="Цитата 2 Знак"/>
    <w:basedOn w:val="ae"/>
    <w:link w:val="2ff3"/>
    <w:uiPriority w:val="29"/>
    <w:rsid w:val="00EC3D1F"/>
    <w:rPr>
      <w:rFonts w:ascii="Times New Roman" w:eastAsia="Times New Roman" w:hAnsi="Times New Roman" w:cs="Times New Roman"/>
      <w:i/>
      <w:iCs/>
      <w:color w:val="000000"/>
      <w:sz w:val="24"/>
      <w:szCs w:val="24"/>
      <w:lang w:eastAsia="ar-SA"/>
    </w:rPr>
  </w:style>
  <w:style w:type="paragraph" w:styleId="affffffffff4">
    <w:name w:val="Message Header"/>
    <w:basedOn w:val="ad"/>
    <w:link w:val="affffffffff5"/>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5">
    <w:name w:val="Шапка Знак"/>
    <w:basedOn w:val="ae"/>
    <w:link w:val="affffffffff4"/>
    <w:rsid w:val="00EC3D1F"/>
    <w:rPr>
      <w:rFonts w:ascii="Cambria" w:eastAsia="Times New Roman" w:hAnsi="Cambria" w:cs="Times New Roman"/>
      <w:sz w:val="24"/>
      <w:szCs w:val="24"/>
      <w:shd w:val="pct20" w:color="auto" w:fill="auto"/>
      <w:lang w:eastAsia="ar-SA"/>
    </w:rPr>
  </w:style>
  <w:style w:type="paragraph" w:styleId="affffffffff6">
    <w:name w:val="E-mail Signature"/>
    <w:basedOn w:val="ad"/>
    <w:link w:val="affffffffff7"/>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7">
    <w:name w:val="Электронная подпись Знак"/>
    <w:basedOn w:val="ae"/>
    <w:link w:val="affffffffff6"/>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8">
    <w:name w:val="Гипертекстовая ссылка"/>
    <w:uiPriority w:val="99"/>
    <w:rsid w:val="00EC3D1F"/>
    <w:rPr>
      <w:b/>
      <w:bCs/>
      <w:color w:val="008000"/>
      <w:sz w:val="20"/>
      <w:szCs w:val="20"/>
      <w:u w:val="single"/>
    </w:rPr>
  </w:style>
  <w:style w:type="character" w:customStyle="1" w:styleId="1ffd">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d"/>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9">
    <w:name w:val="Основной шрифт"/>
    <w:rsid w:val="00EC3D1F"/>
  </w:style>
  <w:style w:type="paragraph" w:customStyle="1" w:styleId="2ff5">
    <w:name w:val="Текст с интервалом 2"/>
    <w:basedOn w:val="ArNar"/>
    <w:rsid w:val="00EC3D1F"/>
    <w:pPr>
      <w:spacing w:before="60"/>
    </w:pPr>
  </w:style>
  <w:style w:type="paragraph" w:customStyle="1" w:styleId="78">
    <w:name w:val="заголовок 7"/>
    <w:basedOn w:val="ad"/>
    <w:next w:val="ad"/>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d"/>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a">
    <w:name w:val="Перечисление + инт"/>
    <w:basedOn w:val="ad"/>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d"/>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d"/>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b">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4"/>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e"/>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c">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6">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d"/>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d"/>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d"/>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d">
    <w:name w:val="Основа"/>
    <w:basedOn w:val="ad"/>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a">
    <w:name w:val="Чертежный Знак"/>
    <w:link w:val="afffffff9"/>
    <w:rsid w:val="00EC3D1F"/>
    <w:rPr>
      <w:rFonts w:ascii="ISOCPEUR" w:eastAsia="Times New Roman" w:hAnsi="ISOCPEUR" w:cs="Times New Roman"/>
      <w:i/>
      <w:sz w:val="28"/>
      <w:szCs w:val="20"/>
      <w:lang w:val="uk-UA" w:eastAsia="ru-RU"/>
    </w:rPr>
  </w:style>
  <w:style w:type="paragraph" w:customStyle="1" w:styleId="IG">
    <w:name w:val="Обычный_IG"/>
    <w:basedOn w:val="ad"/>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e">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e">
    <w:name w:val="Красная строка моя"/>
    <w:basedOn w:val="ad"/>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
    <w:name w:val="Нормальный"/>
    <w:basedOn w:val="ad"/>
    <w:link w:val="afffffffffff0"/>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d"/>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d"/>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d"/>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3"/>
    <w:rsid w:val="00EC3D1F"/>
    <w:pPr>
      <w:ind w:firstLine="851"/>
    </w:pPr>
    <w:rPr>
      <w:sz w:val="24"/>
      <w:lang w:val="en-US"/>
    </w:rPr>
  </w:style>
  <w:style w:type="paragraph" w:customStyle="1" w:styleId="afffffffffff1">
    <w:name w:val="Таблрис"/>
    <w:basedOn w:val="ad"/>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3"/>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d"/>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c">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b"/>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d"/>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d"/>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d"/>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d"/>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7">
    <w:name w:val="Гиперссылка2"/>
    <w:rsid w:val="007076D0"/>
    <w:rPr>
      <w:color w:val="0000FF"/>
      <w:u w:val="single"/>
    </w:rPr>
  </w:style>
  <w:style w:type="paragraph" w:customStyle="1" w:styleId="271">
    <w:name w:val="Основной текст с отступом 27"/>
    <w:basedOn w:val="ad"/>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d"/>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2">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d"/>
    <w:rsid w:val="001F49FC"/>
    <w:pPr>
      <w:ind w:left="720"/>
      <w:contextualSpacing/>
    </w:pPr>
    <w:rPr>
      <w:rFonts w:ascii="Calibri" w:eastAsia="Times New Roman" w:hAnsi="Calibri" w:cs="Times New Roman"/>
    </w:rPr>
  </w:style>
  <w:style w:type="paragraph" w:customStyle="1" w:styleId="western">
    <w:name w:val="western"/>
    <w:basedOn w:val="ad"/>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d"/>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d"/>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d"/>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d"/>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d"/>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d"/>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d"/>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d"/>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d"/>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d"/>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d"/>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d"/>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d"/>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d"/>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d"/>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d"/>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d"/>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
    <w:next w:val="afe"/>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
    <w:next w:val="afe"/>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
    <w:next w:val="afe"/>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
    <w:next w:val="afe"/>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
    <w:next w:val="afe"/>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
    <w:next w:val="afe"/>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
    <w:next w:val="afe"/>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0"/>
    <w:uiPriority w:val="99"/>
    <w:semiHidden/>
    <w:unhideWhenUsed/>
    <w:rsid w:val="00D335DA"/>
  </w:style>
  <w:style w:type="table" w:customStyle="1" w:styleId="151">
    <w:name w:val="Сетка таблицы1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0"/>
    <w:semiHidden/>
    <w:unhideWhenUsed/>
    <w:rsid w:val="00D335DA"/>
  </w:style>
  <w:style w:type="table" w:customStyle="1" w:styleId="160">
    <w:name w:val="Стиль таблицы16"/>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D335DA"/>
  </w:style>
  <w:style w:type="table" w:customStyle="1" w:styleId="750">
    <w:name w:val="Сетка таблицы75"/>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0"/>
    <w:semiHidden/>
    <w:unhideWhenUsed/>
    <w:rsid w:val="00D335DA"/>
  </w:style>
  <w:style w:type="table" w:customStyle="1" w:styleId="1240">
    <w:name w:val="Стиль таблицы12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0"/>
    <w:uiPriority w:val="99"/>
    <w:semiHidden/>
    <w:unhideWhenUsed/>
    <w:rsid w:val="00D335DA"/>
  </w:style>
  <w:style w:type="table" w:customStyle="1" w:styleId="820">
    <w:name w:val="Сетка таблицы8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0"/>
    <w:uiPriority w:val="99"/>
    <w:semiHidden/>
    <w:unhideWhenUsed/>
    <w:rsid w:val="00D335DA"/>
  </w:style>
  <w:style w:type="table" w:customStyle="1" w:styleId="1320">
    <w:name w:val="Стиль таблицы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0"/>
    <w:uiPriority w:val="99"/>
    <w:semiHidden/>
    <w:unhideWhenUsed/>
    <w:rsid w:val="00D335DA"/>
  </w:style>
  <w:style w:type="table" w:customStyle="1" w:styleId="722">
    <w:name w:val="Сетка таблицы72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0"/>
    <w:semiHidden/>
    <w:unhideWhenUsed/>
    <w:rsid w:val="00D335DA"/>
  </w:style>
  <w:style w:type="table" w:customStyle="1" w:styleId="12120">
    <w:name w:val="Стиль таблицы12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0"/>
    <w:uiPriority w:val="99"/>
    <w:semiHidden/>
    <w:unhideWhenUsed/>
    <w:rsid w:val="00D335DA"/>
  </w:style>
  <w:style w:type="numbering" w:customStyle="1" w:styleId="12111">
    <w:name w:val="Нет списка1211"/>
    <w:next w:val="af0"/>
    <w:semiHidden/>
    <w:unhideWhenUsed/>
    <w:rsid w:val="00D335DA"/>
  </w:style>
  <w:style w:type="table" w:customStyle="1" w:styleId="7171711">
    <w:name w:val="Сетка таблицы71717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0"/>
    <w:uiPriority w:val="99"/>
    <w:semiHidden/>
    <w:unhideWhenUsed/>
    <w:rsid w:val="00D335DA"/>
  </w:style>
  <w:style w:type="numbering" w:customStyle="1" w:styleId="111112">
    <w:name w:val="Нет списка11111"/>
    <w:next w:val="af0"/>
    <w:semiHidden/>
    <w:unhideWhenUsed/>
    <w:rsid w:val="00D335DA"/>
  </w:style>
  <w:style w:type="numbering" w:customStyle="1" w:styleId="423">
    <w:name w:val="Нет списка42"/>
    <w:next w:val="af0"/>
    <w:uiPriority w:val="99"/>
    <w:semiHidden/>
    <w:unhideWhenUsed/>
    <w:rsid w:val="00D335DA"/>
  </w:style>
  <w:style w:type="table" w:customStyle="1" w:styleId="920">
    <w:name w:val="Сетка таблицы9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0"/>
    <w:semiHidden/>
    <w:unhideWhenUsed/>
    <w:rsid w:val="00D335DA"/>
  </w:style>
  <w:style w:type="table" w:customStyle="1" w:styleId="1420">
    <w:name w:val="Стиль таблицы14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0"/>
    <w:uiPriority w:val="99"/>
    <w:semiHidden/>
    <w:unhideWhenUsed/>
    <w:rsid w:val="00D335DA"/>
  </w:style>
  <w:style w:type="table" w:customStyle="1" w:styleId="732">
    <w:name w:val="Сетка таблицы732"/>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0"/>
    <w:semiHidden/>
    <w:unhideWhenUsed/>
    <w:rsid w:val="00D335DA"/>
  </w:style>
  <w:style w:type="table" w:customStyle="1" w:styleId="12220">
    <w:name w:val="Стиль таблицы12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0"/>
    <w:uiPriority w:val="99"/>
    <w:semiHidden/>
    <w:unhideWhenUsed/>
    <w:rsid w:val="00D335DA"/>
  </w:style>
  <w:style w:type="table" w:customStyle="1" w:styleId="1010">
    <w:name w:val="Сетка таблицы10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0"/>
    <w:uiPriority w:val="99"/>
    <w:semiHidden/>
    <w:unhideWhenUsed/>
    <w:rsid w:val="00D335DA"/>
  </w:style>
  <w:style w:type="table" w:customStyle="1" w:styleId="1510">
    <w:name w:val="Стиль таблицы15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0"/>
    <w:uiPriority w:val="99"/>
    <w:semiHidden/>
    <w:unhideWhenUsed/>
    <w:rsid w:val="00D335DA"/>
  </w:style>
  <w:style w:type="table" w:customStyle="1" w:styleId="741">
    <w:name w:val="Сетка таблицы74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0"/>
    <w:semiHidden/>
    <w:unhideWhenUsed/>
    <w:rsid w:val="00D335DA"/>
  </w:style>
  <w:style w:type="table" w:customStyle="1" w:styleId="12310">
    <w:name w:val="Стиль таблицы12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0"/>
    <w:uiPriority w:val="99"/>
    <w:semiHidden/>
    <w:unhideWhenUsed/>
    <w:rsid w:val="00D335DA"/>
  </w:style>
  <w:style w:type="table" w:customStyle="1" w:styleId="811">
    <w:name w:val="Сетка таблицы8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0"/>
    <w:semiHidden/>
    <w:unhideWhenUsed/>
    <w:rsid w:val="00D335DA"/>
  </w:style>
  <w:style w:type="table" w:customStyle="1" w:styleId="13110">
    <w:name w:val="Стиль таблицы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0"/>
    <w:uiPriority w:val="99"/>
    <w:semiHidden/>
    <w:unhideWhenUsed/>
    <w:rsid w:val="00D335DA"/>
  </w:style>
  <w:style w:type="table" w:customStyle="1" w:styleId="7211">
    <w:name w:val="Сетка таблицы72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0"/>
    <w:semiHidden/>
    <w:unhideWhenUsed/>
    <w:rsid w:val="00D335DA"/>
  </w:style>
  <w:style w:type="table" w:customStyle="1" w:styleId="121110">
    <w:name w:val="Стиль таблицы12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0"/>
    <w:uiPriority w:val="99"/>
    <w:semiHidden/>
    <w:unhideWhenUsed/>
    <w:rsid w:val="00D335DA"/>
  </w:style>
  <w:style w:type="table" w:customStyle="1" w:styleId="911">
    <w:name w:val="Сетка таблицы9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0"/>
    <w:semiHidden/>
    <w:unhideWhenUsed/>
    <w:rsid w:val="00D335DA"/>
  </w:style>
  <w:style w:type="table" w:customStyle="1" w:styleId="14110">
    <w:name w:val="Стиль таблицы14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0"/>
    <w:uiPriority w:val="99"/>
    <w:semiHidden/>
    <w:unhideWhenUsed/>
    <w:rsid w:val="00D335DA"/>
  </w:style>
  <w:style w:type="table" w:customStyle="1" w:styleId="7311">
    <w:name w:val="Сетка таблицы7311"/>
    <w:basedOn w:val="af"/>
    <w:next w:val="afe"/>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
    <w:next w:val="aff9"/>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0"/>
    <w:semiHidden/>
    <w:unhideWhenUsed/>
    <w:rsid w:val="00D335DA"/>
  </w:style>
  <w:style w:type="table" w:customStyle="1" w:styleId="122110">
    <w:name w:val="Стиль таблицы12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
    <w:next w:val="afe"/>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
    <w:next w:val="afe"/>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
    <w:next w:val="afe"/>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
    <w:next w:val="afe"/>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3">
    <w:name w:val="annotation reference"/>
    <w:basedOn w:val="ae"/>
    <w:uiPriority w:val="99"/>
    <w:rsid w:val="00894124"/>
    <w:rPr>
      <w:sz w:val="16"/>
      <w:szCs w:val="16"/>
    </w:rPr>
  </w:style>
  <w:style w:type="character" w:styleId="afffffffffff4">
    <w:name w:val="Book Title"/>
    <w:basedOn w:val="ae"/>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d"/>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
    <w:name w:val="Приложение СамНИПИ Знак"/>
    <w:link w:val="affffe"/>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d"/>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0">
    <w:name w:val="Знак примечания1"/>
    <w:rsid w:val="00CB501D"/>
    <w:rPr>
      <w:sz w:val="16"/>
      <w:szCs w:val="16"/>
    </w:rPr>
  </w:style>
  <w:style w:type="character" w:customStyle="1" w:styleId="afffffffffff5">
    <w:name w:val="Символ сноски"/>
    <w:rsid w:val="00CB501D"/>
    <w:rPr>
      <w:vertAlign w:val="superscript"/>
    </w:rPr>
  </w:style>
  <w:style w:type="paragraph" w:customStyle="1" w:styleId="1fff1">
    <w:name w:val="Название объекта1"/>
    <w:basedOn w:val="ad"/>
    <w:next w:val="ad"/>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2">
    <w:name w:val="Текст примечания1"/>
    <w:basedOn w:val="ad"/>
    <w:rsid w:val="00CB501D"/>
    <w:pPr>
      <w:spacing w:after="0" w:line="240" w:lineRule="auto"/>
    </w:pPr>
    <w:rPr>
      <w:rFonts w:ascii="Arial" w:eastAsia="Times New Roman" w:hAnsi="Arial" w:cs="Times New Roman"/>
      <w:sz w:val="20"/>
      <w:szCs w:val="20"/>
      <w:lang w:eastAsia="ar-SA"/>
    </w:rPr>
  </w:style>
  <w:style w:type="paragraph" w:customStyle="1" w:styleId="2ff8">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d"/>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d"/>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d"/>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6">
    <w:name w:val="Текст таблицы"/>
    <w:basedOn w:val="aff3"/>
    <w:rsid w:val="00CB501D"/>
    <w:pPr>
      <w:spacing w:after="120"/>
      <w:jc w:val="left"/>
    </w:pPr>
    <w:rPr>
      <w:iCs/>
      <w:sz w:val="22"/>
      <w:szCs w:val="24"/>
      <w:lang w:eastAsia="ar-SA"/>
    </w:rPr>
  </w:style>
  <w:style w:type="paragraph" w:customStyle="1" w:styleId="afffffffffff7">
    <w:name w:val="Основной список"/>
    <w:basedOn w:val="aff3"/>
    <w:rsid w:val="00CB501D"/>
    <w:pPr>
      <w:tabs>
        <w:tab w:val="left" w:pos="1134"/>
        <w:tab w:val="num" w:pos="1276"/>
      </w:tabs>
      <w:spacing w:after="120"/>
      <w:ind w:firstLine="709"/>
    </w:pPr>
    <w:rPr>
      <w:sz w:val="22"/>
      <w:szCs w:val="24"/>
      <w:lang w:eastAsia="ar-SA"/>
    </w:rPr>
  </w:style>
  <w:style w:type="paragraph" w:customStyle="1" w:styleId="H3">
    <w:name w:val="H3"/>
    <w:basedOn w:val="ad"/>
    <w:next w:val="ad"/>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8">
    <w:name w:val="База заголовка"/>
    <w:basedOn w:val="ad"/>
    <w:next w:val="aff3"/>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4"/>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3"/>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9">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a">
    <w:name w:val="Без висячих строк"/>
    <w:basedOn w:val="ad"/>
    <w:next w:val="ad"/>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d"/>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d"/>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b">
    <w:name w:val="Литературный источник"/>
    <w:basedOn w:val="ad"/>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c">
    <w:name w:val="Без красной строки"/>
    <w:basedOn w:val="ad"/>
    <w:next w:val="ad"/>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3">
    <w:name w:val="Название 1"/>
    <w:basedOn w:val="affd"/>
    <w:next w:val="afffffffffffa"/>
    <w:rsid w:val="00CB501D"/>
    <w:pPr>
      <w:keepNext/>
      <w:keepLines/>
      <w:pageBreakBefore/>
      <w:suppressAutoHyphens/>
      <w:ind w:left="709" w:right="709"/>
      <w:outlineLvl w:val="0"/>
    </w:pPr>
    <w:rPr>
      <w:bCs w:val="0"/>
      <w:caps/>
      <w:spacing w:val="20"/>
      <w:sz w:val="28"/>
      <w:szCs w:val="20"/>
    </w:rPr>
  </w:style>
  <w:style w:type="paragraph" w:customStyle="1" w:styleId="2ff9">
    <w:name w:val="Название 2"/>
    <w:basedOn w:val="1fff3"/>
    <w:next w:val="afffffffffffa"/>
    <w:rsid w:val="00CB501D"/>
    <w:pPr>
      <w:pageBreakBefore w:val="0"/>
      <w:spacing w:before="622" w:after="311"/>
      <w:outlineLvl w:val="1"/>
    </w:pPr>
    <w:rPr>
      <w:spacing w:val="0"/>
      <w:sz w:val="32"/>
    </w:rPr>
  </w:style>
  <w:style w:type="paragraph" w:customStyle="1" w:styleId="3fb">
    <w:name w:val="Название 3"/>
    <w:basedOn w:val="2ff9"/>
    <w:next w:val="afffffffffffa"/>
    <w:rsid w:val="00CB501D"/>
    <w:pPr>
      <w:outlineLvl w:val="2"/>
    </w:pPr>
    <w:rPr>
      <w:caps w:val="0"/>
    </w:rPr>
  </w:style>
  <w:style w:type="paragraph" w:customStyle="1" w:styleId="4f6">
    <w:name w:val="Название 4"/>
    <w:basedOn w:val="3fb"/>
    <w:next w:val="afffffffffffa"/>
    <w:rsid w:val="00CB501D"/>
    <w:pPr>
      <w:outlineLvl w:val="3"/>
    </w:pPr>
    <w:rPr>
      <w:sz w:val="28"/>
    </w:rPr>
  </w:style>
  <w:style w:type="paragraph" w:customStyle="1" w:styleId="5f1">
    <w:name w:val="Название 5"/>
    <w:basedOn w:val="4f6"/>
    <w:next w:val="afffffffffffa"/>
    <w:rsid w:val="00CB501D"/>
    <w:pPr>
      <w:spacing w:before="0" w:after="0"/>
      <w:ind w:left="0" w:right="0"/>
      <w:outlineLvl w:val="9"/>
    </w:pPr>
    <w:rPr>
      <w:rFonts w:ascii="Arial" w:hAnsi="Arial"/>
      <w:b w:val="0"/>
      <w:sz w:val="22"/>
    </w:rPr>
  </w:style>
  <w:style w:type="paragraph" w:customStyle="1" w:styleId="afffffffffffd">
    <w:name w:val="Формула"/>
    <w:basedOn w:val="ad"/>
    <w:next w:val="afffffffffffc"/>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e">
    <w:name w:val="Абзац с красной строки"/>
    <w:basedOn w:val="ad"/>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4">
    <w:name w:val="Список1"/>
    <w:basedOn w:val="ad"/>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d"/>
    <w:next w:val="ad"/>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d"/>
    <w:next w:val="ad"/>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d"/>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5">
    <w:name w:val="Маркированный список 1"/>
    <w:basedOn w:val="ad"/>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Маркированный список с отступом"/>
    <w:basedOn w:val="ad"/>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0">
    <w:name w:val="Нумерованный список с отступом"/>
    <w:basedOn w:val="ad"/>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1">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
    <w:next w:val="afe"/>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
    <w:next w:val="afe"/>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2">
    <w:name w:val="Заголовок раздела НЕФТЕТЕХПРОЕКТ"/>
    <w:basedOn w:val="14"/>
    <w:next w:val="ad"/>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a">
    <w:name w:val="Библиография НЕФТЕТЕХПРОЕКТ"/>
    <w:basedOn w:val="ad"/>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3">
    <w:name w:val="Заголовки столбцов"/>
    <w:basedOn w:val="ad"/>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4">
    <w:name w:val="Основная надпись"/>
    <w:basedOn w:val="ad"/>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5">
    <w:name w:val="Стиль По центру"/>
    <w:basedOn w:val="ad"/>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6">
    <w:name w:val="Шапка таблицы"/>
    <w:basedOn w:val="affffffffffff7"/>
    <w:next w:val="ad"/>
    <w:qFormat/>
    <w:rsid w:val="00A5071E"/>
    <w:pPr>
      <w:jc w:val="center"/>
    </w:pPr>
  </w:style>
  <w:style w:type="paragraph" w:customStyle="1" w:styleId="affffffffffff7">
    <w:name w:val="Текст в таблице+"/>
    <w:basedOn w:val="ad"/>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8">
    <w:name w:val="Таблица"/>
    <w:basedOn w:val="affffffffffff7"/>
    <w:next w:val="ad"/>
    <w:qFormat/>
    <w:rsid w:val="00A5071E"/>
  </w:style>
  <w:style w:type="paragraph" w:customStyle="1" w:styleId="affffffffffff9">
    <w:name w:val="Название Рисунка"/>
    <w:basedOn w:val="ad"/>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a">
    <w:name w:val="надстрочный"/>
    <w:rsid w:val="00A5071E"/>
    <w:rPr>
      <w:rFonts w:ascii="Times New Roman" w:hAnsi="Times New Roman"/>
      <w:i/>
      <w:iCs/>
      <w:sz w:val="24"/>
    </w:rPr>
  </w:style>
  <w:style w:type="paragraph" w:customStyle="1" w:styleId="affffffffffffb">
    <w:name w:val="Название Рисунка НЕФТЕТЕХПРОЕКТ"/>
    <w:basedOn w:val="ad"/>
    <w:next w:val="ad"/>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c">
    <w:name w:val="Название Таблицы НЕФТЕТЕХПРОЕКТ"/>
    <w:basedOn w:val="ad"/>
    <w:next w:val="ad"/>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d">
    <w:name w:val="Состав проекта"/>
    <w:basedOn w:val="affffffffffff6"/>
    <w:rsid w:val="00A5071E"/>
    <w:pPr>
      <w:ind w:left="-113" w:right="-113"/>
    </w:pPr>
    <w:rPr>
      <w:sz w:val="22"/>
    </w:rPr>
  </w:style>
  <w:style w:type="paragraph" w:customStyle="1" w:styleId="a5">
    <w:name w:val="Нумерованный НЕФТЕТЕХПРОЕКТ"/>
    <w:basedOn w:val="ad"/>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e">
    <w:name w:val="Название Таблицы"/>
    <w:basedOn w:val="ad"/>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
    <w:name w:val="По ширине"/>
    <w:basedOn w:val="ad"/>
    <w:link w:val="afffffffffffff0"/>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
    <w:name w:val="Текст1 Знак"/>
    <w:link w:val="1fe"/>
    <w:rsid w:val="00A5071E"/>
    <w:rPr>
      <w:rFonts w:ascii="Courier New" w:eastAsia="Times New Roman" w:hAnsi="Courier New" w:cs="Courier New"/>
      <w:sz w:val="20"/>
      <w:szCs w:val="20"/>
      <w:lang w:eastAsia="ar-SA"/>
    </w:rPr>
  </w:style>
  <w:style w:type="numbering" w:customStyle="1" w:styleId="afffffffffffff1">
    <w:name w:val="нумерованный"/>
    <w:rsid w:val="00A5071E"/>
  </w:style>
  <w:style w:type="paragraph" w:customStyle="1" w:styleId="afffffffffffff2">
    <w:name w:val="По центру"/>
    <w:basedOn w:val="ad"/>
    <w:next w:val="ad"/>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3">
    <w:name w:val="Аннотация"/>
    <w:aliases w:val="состав проекта НЕФТЕТЕХПРОЕКТ,НТП- Введение,Приложения"/>
    <w:basedOn w:val="affffffffffff2"/>
    <w:next w:val="ad"/>
    <w:rsid w:val="00A5071E"/>
    <w:pPr>
      <w:ind w:firstLine="0"/>
      <w:jc w:val="center"/>
    </w:pPr>
  </w:style>
  <w:style w:type="paragraph" w:customStyle="1" w:styleId="afffffffffffff4">
    <w:name w:val="По центру НЕФТЕТЕХПРОЕКТ"/>
    <w:basedOn w:val="ad"/>
    <w:next w:val="affff4"/>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5">
    <w:name w:val="По ширине НЕФТЕТЕХПРОЕКТ"/>
    <w:basedOn w:val="ad"/>
    <w:link w:val="afffffffffffff6"/>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7">
    <w:name w:val="Подзаголовок НЕФТЕТЕХПРОЕКТ"/>
    <w:basedOn w:val="24"/>
    <w:next w:val="afffffffffffff5"/>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8">
    <w:name w:val="Подписи"/>
    <w:basedOn w:val="ad"/>
    <w:next w:val="ad"/>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9">
    <w:name w:val="Приложение НЕФТЕТЕХПРОЕКТ"/>
    <w:basedOn w:val="14"/>
    <w:next w:val="ad"/>
    <w:link w:val="afffffffffffffa"/>
    <w:rsid w:val="00A5071E"/>
    <w:pPr>
      <w:pageBreakBefore/>
      <w:suppressAutoHyphens/>
    </w:pPr>
    <w:rPr>
      <w:color w:val="000000"/>
      <w:w w:val="0"/>
      <w:sz w:val="32"/>
      <w:szCs w:val="32"/>
      <w:lang w:val="x-none" w:eastAsia="en-US" w:bidi="en-US"/>
    </w:rPr>
  </w:style>
  <w:style w:type="paragraph" w:customStyle="1" w:styleId="afffffffffffffb">
    <w:name w:val="Примечание НЕФТЕТЕХПРОЕКТ"/>
    <w:basedOn w:val="ad"/>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c">
    <w:name w:val="Рисунок НЕФТЕТЕХПРОЕКТ"/>
    <w:basedOn w:val="ad"/>
    <w:next w:val="affffffffffffb"/>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6">
    <w:name w:val="Table Grid 1"/>
    <w:basedOn w:val="af"/>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d">
    <w:name w:val="Содержание НЕФТЕТЕХПРОЕКТ"/>
    <w:basedOn w:val="afffffffffffff3"/>
    <w:next w:val="1f4"/>
    <w:rsid w:val="00A5071E"/>
  </w:style>
  <w:style w:type="numbering" w:customStyle="1" w:styleId="afffffffffffffe">
    <w:name w:val="Стиль нумерованный"/>
    <w:rsid w:val="00A5071E"/>
  </w:style>
  <w:style w:type="paragraph" w:customStyle="1" w:styleId="affffffffffffff">
    <w:name w:val="Таблица для сметы НЕФТЕТЕХПРОЕКТ"/>
    <w:basedOn w:val="ad"/>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0">
    <w:name w:val="Шапка таблицы НЕФТЕТЕХПРОЕКТ"/>
    <w:basedOn w:val="ad"/>
    <w:next w:val="ad"/>
    <w:link w:val="affffffffffffff1"/>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0">
    <w:name w:val="По ширине Знак"/>
    <w:link w:val="afffffffffffff"/>
    <w:rsid w:val="00A5071E"/>
    <w:rPr>
      <w:rFonts w:ascii="Times New Roman" w:eastAsia="Times New Roman" w:hAnsi="Times New Roman" w:cs="Times New Roman"/>
      <w:sz w:val="24"/>
      <w:szCs w:val="20"/>
      <w:lang w:val="x-none" w:eastAsia="x-none"/>
    </w:rPr>
  </w:style>
  <w:style w:type="character" w:customStyle="1" w:styleId="afffffffffffff6">
    <w:name w:val="По ширине НЕФТЕТЕХПРОЕКТ Знак"/>
    <w:link w:val="afffffffffffff5"/>
    <w:rsid w:val="00A5071E"/>
    <w:rPr>
      <w:rFonts w:ascii="Times New Roman" w:eastAsia="Times New Roman" w:hAnsi="Times New Roman" w:cs="Times New Roman"/>
      <w:sz w:val="24"/>
      <w:szCs w:val="20"/>
      <w:lang w:eastAsia="ru-RU"/>
    </w:rPr>
  </w:style>
  <w:style w:type="character" w:customStyle="1" w:styleId="afffffffffffffa">
    <w:name w:val="Приложение НЕФТЕТЕХПРОЕКТ Знак"/>
    <w:link w:val="afffffffffffff9"/>
    <w:rsid w:val="00A5071E"/>
    <w:rPr>
      <w:rFonts w:ascii="Times New Roman" w:eastAsia="Times New Roman" w:hAnsi="Times New Roman" w:cs="Times New Roman"/>
      <w:b/>
      <w:color w:val="000000"/>
      <w:w w:val="0"/>
      <w:sz w:val="32"/>
      <w:szCs w:val="32"/>
      <w:lang w:val="x-none" w:bidi="en-US"/>
    </w:rPr>
  </w:style>
  <w:style w:type="paragraph" w:customStyle="1" w:styleId="affffffffffffff2">
    <w:name w:val="Основная НД"/>
    <w:basedOn w:val="ad"/>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0"/>
    <w:next w:val="111111"/>
    <w:rsid w:val="00A5071E"/>
    <w:pPr>
      <w:numPr>
        <w:numId w:val="35"/>
      </w:numPr>
    </w:pPr>
  </w:style>
  <w:style w:type="numbering" w:customStyle="1" w:styleId="1fff7">
    <w:name w:val="нумерованный1"/>
    <w:rsid w:val="00A5071E"/>
  </w:style>
  <w:style w:type="numbering" w:customStyle="1" w:styleId="1fff8">
    <w:name w:val="Стиль нумерованный1"/>
    <w:rsid w:val="00A5071E"/>
  </w:style>
  <w:style w:type="paragraph" w:customStyle="1" w:styleId="affffffffffffff3">
    <w:name w:val="Стиль_осн_текста"/>
    <w:basedOn w:val="ad"/>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4">
    <w:name w:val="Основной текст СамНИПИ Знак Знак"/>
    <w:rsid w:val="00A5071E"/>
    <w:rPr>
      <w:rFonts w:ascii="Arial" w:hAnsi="Arial"/>
      <w:bCs/>
      <w:lang w:val="ru-RU" w:eastAsia="ru-RU" w:bidi="ar-SA"/>
    </w:rPr>
  </w:style>
  <w:style w:type="character" w:customStyle="1" w:styleId="affffffffffffff5">
    <w:name w:val="Таблица_Строка Знак Знак"/>
    <w:rsid w:val="00A5071E"/>
    <w:rPr>
      <w:rFonts w:ascii="Arial" w:hAnsi="Arial"/>
      <w:szCs w:val="24"/>
    </w:rPr>
  </w:style>
  <w:style w:type="character" w:customStyle="1" w:styleId="1fff9">
    <w:name w:val="Основной текст СамНИПИ Знак1 Знак"/>
    <w:rsid w:val="00A5071E"/>
    <w:rPr>
      <w:rFonts w:ascii="Arial" w:hAnsi="Arial"/>
      <w:bCs/>
      <w:lang w:val="ru-RU" w:eastAsia="ru-RU" w:bidi="ar-SA"/>
    </w:rPr>
  </w:style>
  <w:style w:type="paragraph" w:customStyle="1" w:styleId="affffffffffffff6">
    <w:name w:val="Основной текст таблицы"/>
    <w:basedOn w:val="aff3"/>
    <w:next w:val="aff3"/>
    <w:rsid w:val="00A5071E"/>
    <w:pPr>
      <w:overflowPunct w:val="0"/>
      <w:autoSpaceDE w:val="0"/>
      <w:autoSpaceDN w:val="0"/>
      <w:adjustRightInd w:val="0"/>
      <w:spacing w:before="40" w:after="40"/>
      <w:ind w:right="113"/>
      <w:jc w:val="center"/>
    </w:pPr>
    <w:rPr>
      <w:sz w:val="26"/>
    </w:rPr>
  </w:style>
  <w:style w:type="paragraph" w:customStyle="1" w:styleId="affffffffffffff7">
    <w:name w:val="Рисунок"/>
    <w:basedOn w:val="ad"/>
    <w:next w:val="ad"/>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8">
    <w:name w:val="специальный"/>
    <w:basedOn w:val="ad"/>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a">
    <w:name w:val="Текст выноски1"/>
    <w:basedOn w:val="ad"/>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7">
    <w:name w:val="Назв после табл Знак"/>
    <w:link w:val="affffffff6"/>
    <w:rsid w:val="00A5071E"/>
    <w:rPr>
      <w:rFonts w:ascii="Times New Roman" w:eastAsia="Times New Roman" w:hAnsi="Times New Roman" w:cs="Times New Roman"/>
      <w:kern w:val="1"/>
      <w:sz w:val="28"/>
      <w:szCs w:val="20"/>
      <w:lang w:eastAsia="ar-SA"/>
    </w:rPr>
  </w:style>
  <w:style w:type="character" w:customStyle="1" w:styleId="afffffffffff0">
    <w:name w:val="Нормальный Знак"/>
    <w:link w:val="afffffffffff"/>
    <w:rsid w:val="00A5071E"/>
    <w:rPr>
      <w:rFonts w:ascii="Times New Roman" w:eastAsia="Calibri" w:hAnsi="Times New Roman" w:cs="Times New Roman"/>
      <w:sz w:val="24"/>
    </w:rPr>
  </w:style>
  <w:style w:type="paragraph" w:customStyle="1" w:styleId="affffffffffffff9">
    <w:name w:val="Оглавление"/>
    <w:basedOn w:val="1f4"/>
    <w:next w:val="ad"/>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a">
    <w:name w:val="Таблица ЭО"/>
    <w:basedOn w:val="ad"/>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b">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c">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d">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d"/>
    <w:next w:val="ad"/>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e"/>
    <w:link w:val="z-"/>
    <w:rsid w:val="00A5071E"/>
    <w:rPr>
      <w:rFonts w:ascii="Arial" w:eastAsia="Arial Unicode MS" w:hAnsi="Arial" w:cs="Times New Roman"/>
      <w:vanish/>
      <w:sz w:val="16"/>
      <w:szCs w:val="16"/>
      <w:lang w:val="x-none"/>
    </w:rPr>
  </w:style>
  <w:style w:type="paragraph" w:styleId="z-1">
    <w:name w:val="HTML Bottom of Form"/>
    <w:basedOn w:val="ad"/>
    <w:next w:val="ad"/>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e"/>
    <w:link w:val="z-1"/>
    <w:rsid w:val="00A5071E"/>
    <w:rPr>
      <w:rFonts w:ascii="Arial" w:eastAsia="Arial Unicode MS" w:hAnsi="Arial" w:cs="Times New Roman"/>
      <w:vanish/>
      <w:sz w:val="16"/>
      <w:szCs w:val="16"/>
      <w:lang w:val="x-none"/>
    </w:rPr>
  </w:style>
  <w:style w:type="table" w:styleId="-11">
    <w:name w:val="Table Web 1"/>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e">
    <w:name w:val="ЗАГОЛОВОК"/>
    <w:basedOn w:val="14"/>
    <w:next w:val="ad"/>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
    <w:name w:val="Table Elegant"/>
    <w:basedOn w:val="a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d"/>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d"/>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4"/>
    <w:next w:val="ad"/>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d"/>
    <w:next w:val="ad"/>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d"/>
    <w:next w:val="ad"/>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d"/>
    <w:next w:val="ad"/>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d"/>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d"/>
    <w:rsid w:val="00A5071E"/>
    <w:pPr>
      <w:spacing w:before="360" w:after="360"/>
      <w:ind w:right="113"/>
      <w:outlineLvl w:val="0"/>
    </w:pPr>
    <w:rPr>
      <w:kern w:val="28"/>
      <w:sz w:val="32"/>
      <w:szCs w:val="20"/>
      <w:lang w:val="x-none" w:eastAsia="x-none"/>
    </w:rPr>
  </w:style>
  <w:style w:type="paragraph" w:customStyle="1" w:styleId="-f0">
    <w:name w:val="НТП- СОГЛАСОВАНО"/>
    <w:basedOn w:val="ad"/>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d"/>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d"/>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d"/>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d"/>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d"/>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6"/>
    <w:next w:val="ad"/>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d"/>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d"/>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d"/>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d"/>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d"/>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0">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1">
    <w:name w:val="Обычный текст"/>
    <w:basedOn w:val="ad"/>
    <w:link w:val="afffffffffffffff2"/>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2">
    <w:name w:val="Обычный текст Знак"/>
    <w:link w:val="afffffffffffffff1"/>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3">
    <w:name w:val="подзаголовок в таблице"/>
    <w:basedOn w:val="ad"/>
    <w:next w:val="ad"/>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4">
    <w:name w:val="табл_заголовок Знак Знак Знак Знак"/>
    <w:link w:val="afffffffffffffff5"/>
    <w:locked/>
    <w:rsid w:val="00A5071E"/>
    <w:rPr>
      <w:noProof/>
      <w:sz w:val="24"/>
      <w:lang w:eastAsia="ru-RU"/>
    </w:rPr>
  </w:style>
  <w:style w:type="paragraph" w:customStyle="1" w:styleId="afffffffffffffff5">
    <w:name w:val="табл_заголовок Знак Знак Знак"/>
    <w:link w:val="afffffffffffffff4"/>
    <w:rsid w:val="00A5071E"/>
    <w:pPr>
      <w:keepNext/>
      <w:keepLines/>
      <w:spacing w:after="0" w:line="240" w:lineRule="auto"/>
      <w:jc w:val="center"/>
    </w:pPr>
    <w:rPr>
      <w:noProof/>
      <w:sz w:val="24"/>
      <w:lang w:eastAsia="ru-RU"/>
    </w:rPr>
  </w:style>
  <w:style w:type="character" w:customStyle="1" w:styleId="afffffffffffffff6">
    <w:name w:val="табл_строка Знак Знак Знак"/>
    <w:link w:val="afffffffffffffff7"/>
    <w:locked/>
    <w:rsid w:val="00A5071E"/>
    <w:rPr>
      <w:sz w:val="24"/>
    </w:rPr>
  </w:style>
  <w:style w:type="paragraph" w:customStyle="1" w:styleId="afffffffffffffff7">
    <w:name w:val="табл_строка Знак Знак"/>
    <w:basedOn w:val="aff3"/>
    <w:link w:val="afffffffffffffff6"/>
    <w:rsid w:val="00A5071E"/>
    <w:pPr>
      <w:spacing w:before="120"/>
      <w:jc w:val="center"/>
    </w:pPr>
    <w:rPr>
      <w:rFonts w:asciiTheme="minorHAnsi" w:eastAsiaTheme="minorHAnsi" w:hAnsiTheme="minorHAnsi" w:cstheme="minorBidi"/>
      <w:sz w:val="24"/>
      <w:szCs w:val="22"/>
      <w:lang w:eastAsia="en-US"/>
    </w:rPr>
  </w:style>
  <w:style w:type="character" w:customStyle="1" w:styleId="1fffb">
    <w:name w:val="Основной текст продолжение Знак1"/>
    <w:rsid w:val="00A5071E"/>
    <w:rPr>
      <w:sz w:val="24"/>
    </w:rPr>
  </w:style>
  <w:style w:type="numbering" w:customStyle="1" w:styleId="2ffa">
    <w:name w:val="нумерованный2"/>
    <w:rsid w:val="00A5071E"/>
  </w:style>
  <w:style w:type="paragraph" w:customStyle="1" w:styleId="afffffffffffffff8">
    <w:name w:val="Название НЕФТЕТЕХПРОЕКТ"/>
    <w:basedOn w:val="ad"/>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c">
    <w:name w:val="Заголовок 1 для ПП"/>
    <w:next w:val="ad"/>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0"/>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d"/>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d"/>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0"/>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
    <w:next w:val="afffffffffffffff"/>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0"/>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6"/>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d"/>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0"/>
    <w:uiPriority w:val="99"/>
    <w:semiHidden/>
    <w:unhideWhenUsed/>
    <w:rsid w:val="00DB609C"/>
  </w:style>
  <w:style w:type="character" w:customStyle="1" w:styleId="afffffffffffffff9">
    <w:name w:val="Приложение Знак"/>
    <w:rsid w:val="00FF0DF5"/>
    <w:rPr>
      <w:rFonts w:ascii="Arial" w:hAnsi="Arial"/>
      <w:kern w:val="28"/>
      <w:sz w:val="28"/>
      <w:lang w:val="en-US"/>
    </w:rPr>
  </w:style>
  <w:style w:type="character" w:customStyle="1" w:styleId="afffffffffffffffa">
    <w:name w:val="Знак Знак"/>
    <w:rsid w:val="00FF0DF5"/>
    <w:rPr>
      <w:rFonts w:ascii="Arial" w:hAnsi="Arial"/>
      <w:lang w:val="ru-RU" w:eastAsia="ru-RU" w:bidi="ar-SA"/>
    </w:rPr>
  </w:style>
  <w:style w:type="character" w:customStyle="1" w:styleId="2ffb">
    <w:name w:val="Абзац Знак Знак2"/>
    <w:rsid w:val="00FF0DF5"/>
    <w:rPr>
      <w:rFonts w:ascii="Arial" w:hAnsi="Arial"/>
    </w:rPr>
  </w:style>
  <w:style w:type="paragraph" w:customStyle="1" w:styleId="3fc">
    <w:name w:val="Верхний колонтитул А3 СамНИПИнефть"/>
    <w:next w:val="ad"/>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d"/>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d"/>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7">
    <w:name w:val="рисунок"/>
    <w:basedOn w:val="ad"/>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d"/>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b">
    <w:name w:val="Основной текст СамНИПИ Знак Знак Знак"/>
    <w:rsid w:val="00FF0DF5"/>
    <w:rPr>
      <w:rFonts w:ascii="Arial" w:hAnsi="Arial"/>
      <w:bCs/>
    </w:rPr>
  </w:style>
  <w:style w:type="paragraph" w:customStyle="1" w:styleId="afffffffffffffffc">
    <w:name w:val="Таблица_Шапка_СамНИПИ Знак Знак"/>
    <w:link w:val="afffffffffffffffd"/>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d">
    <w:name w:val="Таблица_Шапка_СамНИПИ Знак Знак Знак"/>
    <w:link w:val="afffffffffffffffc"/>
    <w:rsid w:val="00FF0DF5"/>
    <w:rPr>
      <w:rFonts w:ascii="Arial" w:eastAsia="Times New Roman" w:hAnsi="Arial" w:cs="Times New Roman"/>
      <w:b/>
      <w:snapToGrid w:val="0"/>
      <w:sz w:val="20"/>
      <w:szCs w:val="20"/>
      <w:lang w:eastAsia="ru-RU"/>
    </w:rPr>
  </w:style>
  <w:style w:type="character" w:customStyle="1" w:styleId="1f5">
    <w:name w:val="Оглавление 1 Знак"/>
    <w:link w:val="1f4"/>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d"/>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0"/>
    <w:next w:val="111111"/>
    <w:unhideWhenUsed/>
    <w:rsid w:val="00FF0DF5"/>
    <w:pPr>
      <w:numPr>
        <w:numId w:val="34"/>
      </w:numPr>
    </w:pPr>
  </w:style>
  <w:style w:type="numbering" w:customStyle="1" w:styleId="11111131">
    <w:name w:val="1 / 1.1 / 1.1.131"/>
    <w:basedOn w:val="af0"/>
    <w:next w:val="111111"/>
    <w:unhideWhenUsed/>
    <w:rsid w:val="00FF0DF5"/>
  </w:style>
  <w:style w:type="numbering" w:customStyle="1" w:styleId="11111132">
    <w:name w:val="1 / 1.1 / 1.1.132"/>
    <w:basedOn w:val="af0"/>
    <w:next w:val="111111"/>
    <w:unhideWhenUsed/>
    <w:rsid w:val="00FF0DF5"/>
  </w:style>
  <w:style w:type="numbering" w:customStyle="1" w:styleId="11111133">
    <w:name w:val="1 / 1.1 / 1.1.133"/>
    <w:basedOn w:val="af0"/>
    <w:next w:val="111111"/>
    <w:unhideWhenUsed/>
    <w:rsid w:val="00FF0DF5"/>
  </w:style>
  <w:style w:type="numbering" w:customStyle="1" w:styleId="11111134">
    <w:name w:val="1 / 1.1 / 1.1.134"/>
    <w:basedOn w:val="af0"/>
    <w:next w:val="111111"/>
    <w:unhideWhenUsed/>
    <w:rsid w:val="00FF0DF5"/>
  </w:style>
  <w:style w:type="numbering" w:customStyle="1" w:styleId="11111135">
    <w:name w:val="1 / 1.1 / 1.1.135"/>
    <w:basedOn w:val="af0"/>
    <w:next w:val="111111"/>
    <w:unhideWhenUsed/>
    <w:rsid w:val="00FF0DF5"/>
  </w:style>
  <w:style w:type="numbering" w:customStyle="1" w:styleId="11111136">
    <w:name w:val="1 / 1.1 / 1.1.136"/>
    <w:basedOn w:val="af0"/>
    <w:next w:val="111111"/>
    <w:unhideWhenUsed/>
    <w:rsid w:val="00FF0DF5"/>
  </w:style>
  <w:style w:type="numbering" w:customStyle="1" w:styleId="1111111211">
    <w:name w:val="1 / 1.1 / 1.1.11211"/>
    <w:rsid w:val="00FF0DF5"/>
    <w:pPr>
      <w:numPr>
        <w:numId w:val="36"/>
      </w:numPr>
    </w:pPr>
  </w:style>
  <w:style w:type="paragraph" w:customStyle="1" w:styleId="a8">
    <w:name w:val="список вывод"/>
    <w:basedOn w:val="ad"/>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0"/>
    <w:next w:val="111111"/>
    <w:rsid w:val="00FF0DF5"/>
    <w:pPr>
      <w:numPr>
        <w:numId w:val="38"/>
      </w:numPr>
    </w:pPr>
  </w:style>
  <w:style w:type="character" w:customStyle="1" w:styleId="1fffe">
    <w:name w:val="Приложение СамНИПИ Знак1"/>
    <w:rsid w:val="00FF0DF5"/>
    <w:rPr>
      <w:rFonts w:ascii="Arial" w:hAnsi="Arial"/>
      <w:b/>
      <w:sz w:val="28"/>
    </w:rPr>
  </w:style>
  <w:style w:type="paragraph" w:customStyle="1" w:styleId="777">
    <w:name w:val="777"/>
    <w:basedOn w:val="afff6"/>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e">
    <w:name w:val="ГОЧС Основной текст"/>
    <w:basedOn w:val="ad"/>
    <w:link w:val="affffffffffffffff"/>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
    <w:name w:val="ГОЧС Основной текст Знак"/>
    <w:link w:val="afffffffffffffffe"/>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
    <w:next w:val="afe"/>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d"/>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e"/>
    <w:uiPriority w:val="99"/>
    <w:rsid w:val="00250746"/>
    <w:rPr>
      <w:rFonts w:ascii="Times New Roman" w:hAnsi="Times New Roman" w:cs="Times New Roman"/>
      <w:b/>
      <w:bCs/>
      <w:sz w:val="22"/>
      <w:szCs w:val="22"/>
    </w:rPr>
  </w:style>
  <w:style w:type="character" w:customStyle="1" w:styleId="FontStyle83">
    <w:name w:val="Font Style83"/>
    <w:basedOn w:val="ae"/>
    <w:uiPriority w:val="99"/>
    <w:rsid w:val="00250746"/>
    <w:rPr>
      <w:rFonts w:ascii="Times New Roman" w:hAnsi="Times New Roman" w:cs="Times New Roman"/>
      <w:sz w:val="22"/>
      <w:szCs w:val="22"/>
    </w:rPr>
  </w:style>
  <w:style w:type="paragraph" w:customStyle="1" w:styleId="Style14">
    <w:name w:val="Style14"/>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d"/>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d"/>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d"/>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d"/>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d"/>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8">
    <w:name w:val="Абзац списка Знак"/>
    <w:aliases w:val="Bullet_IRAO Знак,Мой Список Знак,List Paragraph Знак,Маркированный Знак,название Знак,Варианты ответов Знак"/>
    <w:link w:val="af7"/>
    <w:uiPriority w:val="34"/>
    <w:locked/>
    <w:rsid w:val="002A0949"/>
  </w:style>
  <w:style w:type="character" w:styleId="affffffffffffffff0">
    <w:name w:val="Placeholder Text"/>
    <w:basedOn w:val="ae"/>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e"/>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e"/>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e"/>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e"/>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e"/>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d"/>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d"/>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1">
    <w:name w:val="основной текст"/>
    <w:basedOn w:val="ad"/>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2">
    <w:name w:val="Обычный без отступа"/>
    <w:basedOn w:val="ad"/>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e"/>
    <w:rsid w:val="00BC0B71"/>
  </w:style>
  <w:style w:type="character" w:customStyle="1" w:styleId="mail-message-map-nobreak">
    <w:name w:val="mail-message-map-nobreak"/>
    <w:basedOn w:val="ae"/>
    <w:rsid w:val="00BC0B71"/>
  </w:style>
  <w:style w:type="paragraph" w:customStyle="1" w:styleId="Style8">
    <w:name w:val="Style8"/>
    <w:basedOn w:val="ad"/>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d"/>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d">
    <w:name w:val="Заголовок2"/>
    <w:basedOn w:val="ad"/>
    <w:next w:val="aff3"/>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3">
    <w:name w:val="текст"/>
    <w:basedOn w:val="ad"/>
    <w:link w:val="affffffffffffffff4"/>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4">
    <w:name w:val="текст Знак"/>
    <w:basedOn w:val="ae"/>
    <w:link w:val="affffffffffffffff3"/>
    <w:rsid w:val="00DB40F4"/>
    <w:rPr>
      <w:rFonts w:ascii="Times New Roman" w:eastAsia="Times New Roman" w:hAnsi="Times New Roman" w:cs="Times New Roman"/>
      <w:sz w:val="28"/>
      <w:szCs w:val="28"/>
      <w:lang w:eastAsia="ru-RU"/>
    </w:rPr>
  </w:style>
  <w:style w:type="paragraph" w:customStyle="1" w:styleId="affffffffffffffff5">
    <w:name w:val="Заголовок"/>
    <w:basedOn w:val="ad"/>
    <w:next w:val="aff3"/>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
    <w:name w:val="Абзац Знак Знак1"/>
    <w:rsid w:val="00FB51BA"/>
    <w:rPr>
      <w:rFonts w:ascii="Arial" w:hAnsi="Arial"/>
      <w:lang w:val="ru-RU" w:eastAsia="ru-RU" w:bidi="ar-SA"/>
    </w:rPr>
  </w:style>
  <w:style w:type="paragraph" w:customStyle="1" w:styleId="tablstr">
    <w:name w:val="tablstr"/>
    <w:basedOn w:val="ad"/>
    <w:rsid w:val="00FB51BA"/>
    <w:pPr>
      <w:spacing w:after="0" w:line="240" w:lineRule="auto"/>
    </w:pPr>
    <w:rPr>
      <w:rFonts w:ascii="Arial" w:eastAsia="Times New Roman" w:hAnsi="Arial" w:cs="Times New Roman"/>
      <w:sz w:val="20"/>
      <w:szCs w:val="20"/>
      <w:lang w:eastAsia="ru-RU"/>
    </w:rPr>
  </w:style>
  <w:style w:type="character" w:customStyle="1" w:styleId="affffffffffffffff6">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d"/>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e"/>
    <w:rsid w:val="00E32A78"/>
  </w:style>
  <w:style w:type="character" w:customStyle="1" w:styleId="extended-textshort">
    <w:name w:val="extended-text__short"/>
    <w:basedOn w:val="ae"/>
    <w:rsid w:val="00E32A78"/>
  </w:style>
  <w:style w:type="character" w:customStyle="1" w:styleId="2ffe">
    <w:name w:val="Основной текст Знак2"/>
    <w:aliases w:val="Абзац Знак2"/>
    <w:rsid w:val="00E32A78"/>
    <w:rPr>
      <w:rFonts w:ascii="Arial" w:hAnsi="Arial"/>
    </w:rPr>
  </w:style>
  <w:style w:type="paragraph" w:customStyle="1" w:styleId="-112">
    <w:name w:val="Цветной список - Акцент 11"/>
    <w:basedOn w:val="ad"/>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0">
    <w:name w:val="Основной текст.Абзац1"/>
    <w:basedOn w:val="ad"/>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7">
    <w:name w:val="Основной стиль Знак"/>
    <w:link w:val="affffffffffffffff8"/>
    <w:locked/>
    <w:rsid w:val="00E32A78"/>
    <w:rPr>
      <w:rFonts w:ascii="Arial" w:hAnsi="Arial" w:cs="Arial"/>
      <w:szCs w:val="28"/>
      <w:lang w:val="x-none" w:eastAsia="x-none"/>
    </w:rPr>
  </w:style>
  <w:style w:type="paragraph" w:customStyle="1" w:styleId="affffffffffffffff8">
    <w:name w:val="Основной стиль"/>
    <w:basedOn w:val="ad"/>
    <w:link w:val="affffffffffffffff7"/>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4"/>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d"/>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9">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d"/>
    <w:uiPriority w:val="99"/>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d"/>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a">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b">
    <w:name w:val="Нормальный (таблица)"/>
    <w:basedOn w:val="ad"/>
    <w:next w:val="ad"/>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e"/>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d"/>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d"/>
    <w:next w:val="ad"/>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1">
    <w:name w:val="Шапка таблицы НЕФТЕТЕХПРОЕКТ Знак"/>
    <w:link w:val="affffffffffffff0"/>
    <w:rsid w:val="00E547EC"/>
    <w:rPr>
      <w:rFonts w:ascii="Times New Roman" w:eastAsia="Times New Roman" w:hAnsi="Times New Roman" w:cs="Times New Roman"/>
      <w:color w:val="000000"/>
      <w:szCs w:val="32"/>
      <w:lang w:eastAsia="ru-RU"/>
    </w:rPr>
  </w:style>
  <w:style w:type="paragraph" w:customStyle="1" w:styleId="affffffffffffffffc">
    <w:name w:val="Название_станицы"/>
    <w:basedOn w:val="ad"/>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d">
    <w:name w:val="НИПИ ОНГМ"/>
    <w:link w:val="affffffffffffffffe"/>
    <w:qFormat/>
    <w:rsid w:val="00E547EC"/>
    <w:pPr>
      <w:spacing w:after="0" w:line="360" w:lineRule="auto"/>
      <w:ind w:firstLine="709"/>
      <w:jc w:val="both"/>
    </w:pPr>
    <w:rPr>
      <w:rFonts w:ascii="ISOCPEUR" w:eastAsia="Calibri" w:hAnsi="ISOCPEUR" w:cs="Times New Roman"/>
      <w:sz w:val="24"/>
    </w:rPr>
  </w:style>
  <w:style w:type="character" w:customStyle="1" w:styleId="affffffffffffffffe">
    <w:name w:val="НИПИ ОНГМ Знак"/>
    <w:link w:val="affffffffffffffffd"/>
    <w:rsid w:val="00E547EC"/>
    <w:rPr>
      <w:rFonts w:ascii="ISOCPEUR" w:eastAsia="Calibri" w:hAnsi="ISOCPEUR" w:cs="Times New Roman"/>
      <w:sz w:val="24"/>
    </w:rPr>
  </w:style>
  <w:style w:type="character" w:customStyle="1" w:styleId="affffff9">
    <w:name w:val="табл_заголовок Знак"/>
    <w:link w:val="affffff8"/>
    <w:rsid w:val="00E82436"/>
    <w:rPr>
      <w:rFonts w:ascii="Times New Roman" w:eastAsia="Times New Roman" w:hAnsi="Times New Roman" w:cs="Times New Roman"/>
      <w:noProof/>
      <w:sz w:val="24"/>
      <w:szCs w:val="20"/>
      <w:lang w:eastAsia="ru-RU"/>
    </w:rPr>
  </w:style>
  <w:style w:type="paragraph" w:customStyle="1" w:styleId="1ffff1">
    <w:name w:val="ЗАГОЛОВОК №1"/>
    <w:next w:val="2fff"/>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0">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d"/>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d"/>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0">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
    <w:name w:val="Подпись к таблице_"/>
    <w:link w:val="afffffffffffffffff0"/>
    <w:rsid w:val="000822A9"/>
    <w:rPr>
      <w:rFonts w:ascii="Calibri" w:eastAsia="Calibri" w:hAnsi="Calibri" w:cs="Calibri"/>
      <w:i/>
      <w:iCs/>
      <w:sz w:val="16"/>
      <w:szCs w:val="16"/>
      <w:shd w:val="clear" w:color="auto" w:fill="FFFFFF"/>
    </w:rPr>
  </w:style>
  <w:style w:type="paragraph" w:customStyle="1" w:styleId="afffffffffffffffff0">
    <w:name w:val="Подпись к таблице"/>
    <w:basedOn w:val="ad"/>
    <w:link w:val="afffffffffffffffff"/>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1">
    <w:name w:val="Заголовок №2_"/>
    <w:link w:val="2fff2"/>
    <w:rsid w:val="000822A9"/>
    <w:rPr>
      <w:b/>
      <w:bCs/>
      <w:sz w:val="31"/>
      <w:szCs w:val="31"/>
      <w:shd w:val="clear" w:color="auto" w:fill="FFFFFF"/>
    </w:rPr>
  </w:style>
  <w:style w:type="paragraph" w:customStyle="1" w:styleId="2fff2">
    <w:name w:val="Заголовок №2"/>
    <w:basedOn w:val="ad"/>
    <w:link w:val="2fff1"/>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d"/>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3">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1">
    <w:name w:val="Îáû÷íûé"/>
    <w:link w:val="afffffffffffffffff2"/>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2">
    <w:name w:val="Îáû÷íûé Знак"/>
    <w:link w:val="afffffffffffffffff1"/>
    <w:rsid w:val="000822A9"/>
    <w:rPr>
      <w:rFonts w:ascii="Times New Roman" w:eastAsia="Times New Roman" w:hAnsi="Times New Roman" w:cs="Times New Roman"/>
      <w:sz w:val="20"/>
      <w:szCs w:val="20"/>
      <w:lang w:eastAsia="ru-RU"/>
    </w:rPr>
  </w:style>
  <w:style w:type="paragraph" w:customStyle="1" w:styleId="afffffffffffffffff3">
    <w:name w:val="СТИЛЬ ПЗ"/>
    <w:basedOn w:val="ad"/>
    <w:link w:val="afffffffffffffffff4"/>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4">
    <w:name w:val="СТИЛЬ ПЗ Знак"/>
    <w:link w:val="afffffffffffffffff3"/>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5">
    <w:name w:val="Текст отчёта"/>
    <w:basedOn w:val="ad"/>
    <w:link w:val="afffffffffffffffff6"/>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6">
    <w:name w:val="Текст отчёта Знак"/>
    <w:link w:val="afffffffffffffffff5"/>
    <w:rsid w:val="000822A9"/>
    <w:rPr>
      <w:rFonts w:ascii="Times New Roman" w:eastAsia="Times New Roman" w:hAnsi="Times New Roman" w:cs="Times New Roman"/>
      <w:sz w:val="28"/>
      <w:szCs w:val="20"/>
      <w:lang w:val="x-none" w:eastAsia="ar-SA"/>
    </w:rPr>
  </w:style>
  <w:style w:type="paragraph" w:customStyle="1" w:styleId="2fff4">
    <w:name w:val="Стиль 2 столбца (по центру)"/>
    <w:basedOn w:val="ad"/>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7">
    <w:name w:val="Текст Анкор"/>
    <w:basedOn w:val="ad"/>
    <w:link w:val="afffffffffffffffff8"/>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8">
    <w:name w:val="Текст Анкор Знак"/>
    <w:link w:val="afffffffffffffffff7"/>
    <w:uiPriority w:val="99"/>
    <w:rsid w:val="000822A9"/>
    <w:rPr>
      <w:rFonts w:ascii="Segoe UI" w:eastAsia="Calibri" w:hAnsi="Segoe UI" w:cs="Times New Roman"/>
      <w:lang w:val="x-none"/>
    </w:rPr>
  </w:style>
  <w:style w:type="paragraph" w:customStyle="1" w:styleId="13">
    <w:name w:val="Подраздел Анкор 1"/>
    <w:basedOn w:val="14"/>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3"/>
    <w:next w:val="ad"/>
    <w:link w:val="2fff5"/>
    <w:qFormat/>
    <w:rsid w:val="000822A9"/>
    <w:pPr>
      <w:numPr>
        <w:ilvl w:val="1"/>
      </w:numPr>
    </w:pPr>
    <w:rPr>
      <w:rFonts w:cs="Times New Roman"/>
    </w:rPr>
  </w:style>
  <w:style w:type="character" w:customStyle="1" w:styleId="2fff5">
    <w:name w:val="Подраздел Анкор 2 Знак"/>
    <w:link w:val="23"/>
    <w:rsid w:val="000822A9"/>
    <w:rPr>
      <w:rFonts w:ascii="Segoe UI" w:eastAsia="Times New Roman" w:hAnsi="Segoe UI" w:cs="Times New Roman"/>
      <w:b/>
      <w:bCs/>
      <w:noProof/>
      <w:lang w:val="x-none"/>
    </w:rPr>
  </w:style>
  <w:style w:type="paragraph" w:customStyle="1" w:styleId="3ff1">
    <w:name w:val="Подраздел Анкор 3"/>
    <w:basedOn w:val="13"/>
    <w:next w:val="ad"/>
    <w:uiPriority w:val="99"/>
    <w:qFormat/>
    <w:rsid w:val="000822A9"/>
    <w:pPr>
      <w:numPr>
        <w:numId w:val="0"/>
      </w:numPr>
      <w:ind w:firstLine="709"/>
    </w:pPr>
  </w:style>
  <w:style w:type="paragraph" w:customStyle="1" w:styleId="4f8">
    <w:name w:val="Подраздел Анкор 4"/>
    <w:basedOn w:val="13"/>
    <w:next w:val="ad"/>
    <w:uiPriority w:val="99"/>
    <w:qFormat/>
    <w:rsid w:val="000822A9"/>
    <w:pPr>
      <w:numPr>
        <w:numId w:val="0"/>
      </w:numPr>
      <w:tabs>
        <w:tab w:val="left" w:pos="1560"/>
      </w:tabs>
      <w:ind w:firstLine="709"/>
    </w:pPr>
  </w:style>
  <w:style w:type="paragraph" w:customStyle="1" w:styleId="5f2">
    <w:name w:val="Подраздел Анкор 5"/>
    <w:basedOn w:val="13"/>
    <w:next w:val="ad"/>
    <w:uiPriority w:val="99"/>
    <w:qFormat/>
    <w:rsid w:val="000822A9"/>
    <w:pPr>
      <w:numPr>
        <w:numId w:val="0"/>
      </w:numPr>
      <w:tabs>
        <w:tab w:val="left" w:pos="1843"/>
      </w:tabs>
      <w:ind w:firstLine="709"/>
    </w:pPr>
  </w:style>
  <w:style w:type="paragraph" w:customStyle="1" w:styleId="6f0">
    <w:name w:val="Подраздел Анкор 6"/>
    <w:basedOn w:val="13"/>
    <w:next w:val="ad"/>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d"/>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4"/>
    <w:next w:val="afffffffffffffffff7"/>
    <w:link w:val="afffffffffffffffff9"/>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9">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a">
    <w:name w:val="Текст таблица Анкор"/>
    <w:basedOn w:val="afffffffffffffffff7"/>
    <w:link w:val="afffffffffffffffffb"/>
    <w:qFormat/>
    <w:rsid w:val="000822A9"/>
    <w:pPr>
      <w:ind w:firstLine="0"/>
      <w:jc w:val="center"/>
    </w:pPr>
    <w:rPr>
      <w:noProof/>
    </w:rPr>
  </w:style>
  <w:style w:type="character" w:customStyle="1" w:styleId="afffffffffffffffffb">
    <w:name w:val="Текст таблица Анкор Знак"/>
    <w:link w:val="afffffffffffffffffa"/>
    <w:rsid w:val="000822A9"/>
    <w:rPr>
      <w:rFonts w:ascii="Segoe UI" w:eastAsia="Calibri" w:hAnsi="Segoe UI" w:cs="Times New Roman"/>
      <w:noProof/>
      <w:lang w:val="x-none"/>
    </w:rPr>
  </w:style>
  <w:style w:type="paragraph" w:customStyle="1" w:styleId="afffffffffffffffffc">
    <w:name w:val="Пункт Анкор"/>
    <w:basedOn w:val="14"/>
    <w:next w:val="afffffffffffffffff7"/>
    <w:link w:val="afffffffffffffffffd"/>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d">
    <w:name w:val="Пункт Анкор Знак"/>
    <w:link w:val="afffffffffffffffffc"/>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d"/>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2">
    <w:name w:val="Текст Знак3"/>
    <w:aliases w:val="Текст Знак2 Знак1,Текст Знак2 Знак1 Знак Знак Знак1,Таблица Знак1"/>
    <w:basedOn w:val="ae"/>
    <w:uiPriority w:val="99"/>
    <w:semiHidden/>
    <w:rsid w:val="007E675A"/>
    <w:rPr>
      <w:rFonts w:ascii="Consolas" w:hAnsi="Consolas" w:cs="Consolas"/>
      <w:sz w:val="21"/>
      <w:szCs w:val="21"/>
    </w:rPr>
  </w:style>
  <w:style w:type="paragraph" w:customStyle="1" w:styleId="135">
    <w:name w:val="Заголовок 13"/>
    <w:basedOn w:val="ad"/>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d"/>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e"/>
    <w:rsid w:val="005C5494"/>
  </w:style>
  <w:style w:type="paragraph" w:customStyle="1" w:styleId="afffffffffffffffffe">
    <w:name w:val="Стиль глав правил"/>
    <w:basedOn w:val="ad"/>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b">
    <w:name w:val="ВидыДеятельности"/>
    <w:basedOn w:val="ad"/>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d"/>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d"/>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d"/>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
    <w:name w:val="Стиль части"/>
    <w:basedOn w:val="14"/>
    <w:rsid w:val="006767F2"/>
    <w:pPr>
      <w:spacing w:after="60"/>
    </w:pPr>
    <w:rPr>
      <w:rFonts w:ascii="Arial" w:hAnsi="Arial"/>
      <w:kern w:val="28"/>
      <w:szCs w:val="32"/>
      <w:lang w:val="x-none" w:eastAsia="x-none"/>
    </w:rPr>
  </w:style>
  <w:style w:type="paragraph" w:styleId="affffffffffffffffff0">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1">
    <w:name w:val="Примечание"/>
    <w:basedOn w:val="ad"/>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2">
    <w:name w:val="Прижатый влево"/>
    <w:basedOn w:val="ad"/>
    <w:next w:val="ad"/>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d"/>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6">
    <w:name w:val="Средняя сетка 2 Знак"/>
    <w:link w:val="2fff7"/>
    <w:uiPriority w:val="1"/>
    <w:rsid w:val="00D34FA1"/>
    <w:rPr>
      <w:rFonts w:ascii="Calibri" w:eastAsia="Calibri" w:hAnsi="Calibri"/>
      <w:sz w:val="22"/>
      <w:szCs w:val="22"/>
      <w:lang w:eastAsia="en-US" w:bidi="ar-SA"/>
    </w:rPr>
  </w:style>
  <w:style w:type="paragraph" w:customStyle="1" w:styleId="affffffffffffffffff3">
    <w:basedOn w:val="ad"/>
    <w:next w:val="affb"/>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7">
    <w:name w:val="Medium Grid 2"/>
    <w:basedOn w:val="af"/>
    <w:link w:val="2fff6"/>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ffffffffffffffffff4">
    <w:basedOn w:val="ad"/>
    <w:next w:val="affb"/>
    <w:uiPriority w:val="99"/>
    <w:unhideWhenUsed/>
    <w:rsid w:val="00847543"/>
    <w:pPr>
      <w:spacing w:after="0" w:line="240" w:lineRule="auto"/>
    </w:pPr>
    <w:rPr>
      <w:rFonts w:ascii="Times New Roman" w:eastAsia="MS Mincho"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5">
    <w:name w:val="20101"/>
    <w:pPr>
      <w:numPr>
        <w:numId w:val="5"/>
      </w:numPr>
    </w:pPr>
  </w:style>
  <w:style w:type="numbering" w:customStyle="1" w:styleId="25">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1">
    <w:name w:val="11111111"/>
    <w:pPr>
      <w:numPr>
        <w:numId w:val="25"/>
      </w:numPr>
    </w:pPr>
  </w:style>
  <w:style w:type="numbering" w:customStyle="1" w:styleId="af2">
    <w:name w:val="1111111"/>
    <w:pPr>
      <w:numPr>
        <w:numId w:val="35"/>
      </w:numPr>
    </w:pPr>
  </w:style>
  <w:style w:type="numbering" w:customStyle="1" w:styleId="af3">
    <w:name w:val="11"/>
    <w:pPr>
      <w:numPr>
        <w:numId w:val="24"/>
      </w:numPr>
    </w:pPr>
  </w:style>
  <w:style w:type="numbering" w:customStyle="1" w:styleId="af4">
    <w:name w:val="a4"/>
    <w:pPr>
      <w:numPr>
        <w:numId w:val="8"/>
      </w:numPr>
    </w:pPr>
  </w:style>
  <w:style w:type="numbering" w:customStyle="1" w:styleId="af5">
    <w:name w:val="1111111211"/>
    <w:pPr>
      <w:numPr>
        <w:numId w:val="36"/>
      </w:numPr>
    </w:pPr>
  </w:style>
  <w:style w:type="numbering" w:customStyle="1" w:styleId="af6">
    <w:name w:val="2010"/>
    <w:pPr>
      <w:numPr>
        <w:numId w:val="39"/>
      </w:numPr>
    </w:pPr>
  </w:style>
  <w:style w:type="numbering" w:customStyle="1" w:styleId="af7">
    <w:name w:val="22"/>
    <w:pPr>
      <w:numPr>
        <w:numId w:val="9"/>
      </w:numPr>
    </w:pPr>
  </w:style>
  <w:style w:type="numbering" w:customStyle="1" w:styleId="af9">
    <w:name w:val="110"/>
    <w:pPr>
      <w:numPr>
        <w:numId w:val="23"/>
      </w:numPr>
    </w:pPr>
  </w:style>
  <w:style w:type="numbering" w:customStyle="1" w:styleId="afa">
    <w:name w:val="1111113"/>
    <w:pPr>
      <w:numPr>
        <w:numId w:val="34"/>
      </w:numPr>
    </w:pPr>
  </w:style>
  <w:style w:type="numbering" w:customStyle="1" w:styleId="afb">
    <w:name w:val="111"/>
    <w:pPr>
      <w:numPr>
        <w:numId w:val="30"/>
      </w:numPr>
    </w:pPr>
  </w:style>
  <w:style w:type="numbering" w:customStyle="1" w:styleId="afc">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99" Type="http://schemas.openxmlformats.org/officeDocument/2006/relationships/image" Target="media/image215.jpeg"/><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image" Target="media/image75.jpeg"/><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image" Target="media/image86.jpeg"/><Relationship Id="rId226" Type="http://schemas.openxmlformats.org/officeDocument/2006/relationships/image" Target="media/image142.jpeg"/><Relationship Id="rId433" Type="http://schemas.openxmlformats.org/officeDocument/2006/relationships/image" Target="media/image273.jpeg"/><Relationship Id="rId268" Type="http://schemas.openxmlformats.org/officeDocument/2006/relationships/image" Target="media/image184.jpeg"/><Relationship Id="rId475" Type="http://schemas.openxmlformats.org/officeDocument/2006/relationships/image" Target="media/image315.jpeg"/><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image" Target="media/image44.jpeg"/><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00" Type="http://schemas.openxmlformats.org/officeDocument/2006/relationships/image" Target="media/image340.jpeg"/><Relationship Id="rId5" Type="http://schemas.openxmlformats.org/officeDocument/2006/relationships/settings" Target="settings.xml"/><Relationship Id="rId181" Type="http://schemas.openxmlformats.org/officeDocument/2006/relationships/image" Target="media/image97.jpeg"/><Relationship Id="rId237" Type="http://schemas.openxmlformats.org/officeDocument/2006/relationships/image" Target="media/image153.jpeg"/><Relationship Id="rId402" Type="http://schemas.openxmlformats.org/officeDocument/2006/relationships/image" Target="media/image242.jpeg"/><Relationship Id="rId279" Type="http://schemas.openxmlformats.org/officeDocument/2006/relationships/image" Target="media/image195.jpeg"/><Relationship Id="rId444" Type="http://schemas.openxmlformats.org/officeDocument/2006/relationships/image" Target="media/image284.jpeg"/><Relationship Id="rId486" Type="http://schemas.openxmlformats.org/officeDocument/2006/relationships/image" Target="media/image326.jpeg"/><Relationship Id="rId43" Type="http://schemas.openxmlformats.org/officeDocument/2006/relationships/hyperlink" Target="https://base.garant.ru/70736874/53f89421bbdaf741eb2d1ecc4ddb4c33/" TargetMode="External"/><Relationship Id="rId139" Type="http://schemas.openxmlformats.org/officeDocument/2006/relationships/image" Target="media/image55.jpeg"/><Relationship Id="rId290" Type="http://schemas.openxmlformats.org/officeDocument/2006/relationships/image" Target="media/image206.jpeg"/><Relationship Id="rId304" Type="http://schemas.openxmlformats.org/officeDocument/2006/relationships/image" Target="media/image220.jpeg"/><Relationship Id="rId346" Type="http://schemas.openxmlformats.org/officeDocument/2006/relationships/hyperlink" Target="https://base.garant.ru/70736874/53f89421bbdaf741eb2d1ecc4ddb4c33/" TargetMode="External"/><Relationship Id="rId388" Type="http://schemas.openxmlformats.org/officeDocument/2006/relationships/image" Target="media/image228.jpeg"/><Relationship Id="rId511" Type="http://schemas.openxmlformats.org/officeDocument/2006/relationships/image" Target="media/image351.jpeg"/><Relationship Id="rId85" Type="http://schemas.openxmlformats.org/officeDocument/2006/relationships/image" Target="media/image1.jpeg"/><Relationship Id="rId150" Type="http://schemas.openxmlformats.org/officeDocument/2006/relationships/image" Target="media/image66.jpeg"/><Relationship Id="rId192" Type="http://schemas.openxmlformats.org/officeDocument/2006/relationships/image" Target="media/image108.jpeg"/><Relationship Id="rId206" Type="http://schemas.openxmlformats.org/officeDocument/2006/relationships/image" Target="media/image122.jpeg"/><Relationship Id="rId413" Type="http://schemas.openxmlformats.org/officeDocument/2006/relationships/image" Target="media/image253.jpeg"/><Relationship Id="rId248" Type="http://schemas.openxmlformats.org/officeDocument/2006/relationships/image" Target="media/image164.jpeg"/><Relationship Id="rId455" Type="http://schemas.openxmlformats.org/officeDocument/2006/relationships/image" Target="media/image295.jpeg"/><Relationship Id="rId497" Type="http://schemas.openxmlformats.org/officeDocument/2006/relationships/image" Target="media/image337.jpeg"/><Relationship Id="rId12" Type="http://schemas.openxmlformats.org/officeDocument/2006/relationships/hyperlink" Target="https://base.garant.ru/70736874/53f89421bbdaf741eb2d1ecc4ddb4c33/" TargetMode="External"/><Relationship Id="rId108" Type="http://schemas.openxmlformats.org/officeDocument/2006/relationships/image" Target="media/image24.jpeg"/><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22" Type="http://schemas.openxmlformats.org/officeDocument/2006/relationships/theme" Target="theme/theme1.xml"/><Relationship Id="rId54" Type="http://schemas.openxmlformats.org/officeDocument/2006/relationships/hyperlink" Target="https://base.garant.ru/70736874/53f89421bbdaf741eb2d1ecc4ddb4c33/" TargetMode="External"/><Relationship Id="rId96" Type="http://schemas.openxmlformats.org/officeDocument/2006/relationships/image" Target="media/image12.jpeg"/><Relationship Id="rId161" Type="http://schemas.openxmlformats.org/officeDocument/2006/relationships/image" Target="media/image77.jpeg"/><Relationship Id="rId217" Type="http://schemas.openxmlformats.org/officeDocument/2006/relationships/image" Target="media/image133.jpeg"/><Relationship Id="rId399" Type="http://schemas.openxmlformats.org/officeDocument/2006/relationships/image" Target="media/image239.jpeg"/><Relationship Id="rId259" Type="http://schemas.openxmlformats.org/officeDocument/2006/relationships/image" Target="media/image175.jpeg"/><Relationship Id="rId424" Type="http://schemas.openxmlformats.org/officeDocument/2006/relationships/image" Target="media/image264.jpeg"/><Relationship Id="rId466" Type="http://schemas.openxmlformats.org/officeDocument/2006/relationships/image" Target="media/image306.jpeg"/><Relationship Id="rId23" Type="http://schemas.openxmlformats.org/officeDocument/2006/relationships/hyperlink" Target="https://base.garant.ru/70736874/53f89421bbdaf741eb2d1ecc4ddb4c33/" TargetMode="External"/><Relationship Id="rId119" Type="http://schemas.openxmlformats.org/officeDocument/2006/relationships/image" Target="media/image35.jpeg"/><Relationship Id="rId270" Type="http://schemas.openxmlformats.org/officeDocument/2006/relationships/image" Target="media/image186.jpeg"/><Relationship Id="rId326"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130" Type="http://schemas.openxmlformats.org/officeDocument/2006/relationships/image" Target="media/image46.jpeg"/><Relationship Id="rId368" Type="http://schemas.openxmlformats.org/officeDocument/2006/relationships/hyperlink" Target="https://base.garant.ru/70736874/53f89421bbdaf741eb2d1ecc4ddb4c33/" TargetMode="External"/><Relationship Id="rId172" Type="http://schemas.openxmlformats.org/officeDocument/2006/relationships/image" Target="media/image88.jpeg"/><Relationship Id="rId228" Type="http://schemas.openxmlformats.org/officeDocument/2006/relationships/image" Target="media/image144.jpeg"/><Relationship Id="rId435" Type="http://schemas.openxmlformats.org/officeDocument/2006/relationships/image" Target="media/image275.jpeg"/><Relationship Id="rId477" Type="http://schemas.openxmlformats.org/officeDocument/2006/relationships/image" Target="media/image317.jpeg"/><Relationship Id="rId281" Type="http://schemas.openxmlformats.org/officeDocument/2006/relationships/image" Target="media/image197.jpeg"/><Relationship Id="rId337" Type="http://schemas.openxmlformats.org/officeDocument/2006/relationships/hyperlink" Target="https://base.garant.ru/70736874/53f89421bbdaf741eb2d1ecc4ddb4c33/" TargetMode="External"/><Relationship Id="rId502" Type="http://schemas.openxmlformats.org/officeDocument/2006/relationships/image" Target="media/image342.jpeg"/><Relationship Id="rId34"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141" Type="http://schemas.openxmlformats.org/officeDocument/2006/relationships/image" Target="media/image57.jpeg"/><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83" Type="http://schemas.openxmlformats.org/officeDocument/2006/relationships/image" Target="media/image99.jpeg"/><Relationship Id="rId239" Type="http://schemas.openxmlformats.org/officeDocument/2006/relationships/image" Target="media/image155.jpeg"/><Relationship Id="rId390" Type="http://schemas.openxmlformats.org/officeDocument/2006/relationships/image" Target="media/image230.jpeg"/><Relationship Id="rId404" Type="http://schemas.openxmlformats.org/officeDocument/2006/relationships/image" Target="media/image244.jpeg"/><Relationship Id="rId446" Type="http://schemas.openxmlformats.org/officeDocument/2006/relationships/image" Target="media/image286.jpeg"/><Relationship Id="rId250" Type="http://schemas.openxmlformats.org/officeDocument/2006/relationships/image" Target="media/image166.jpeg"/><Relationship Id="rId292" Type="http://schemas.openxmlformats.org/officeDocument/2006/relationships/image" Target="media/image208.jpeg"/><Relationship Id="rId306" Type="http://schemas.openxmlformats.org/officeDocument/2006/relationships/image" Target="media/image222.jpeg"/><Relationship Id="rId488" Type="http://schemas.openxmlformats.org/officeDocument/2006/relationships/image" Target="media/image328.jpeg"/><Relationship Id="rId45" Type="http://schemas.openxmlformats.org/officeDocument/2006/relationships/hyperlink" Target="https://base.garant.ru/70736874/53f89421bbdaf741eb2d1ecc4ddb4c33/" TargetMode="External"/><Relationship Id="rId87" Type="http://schemas.openxmlformats.org/officeDocument/2006/relationships/image" Target="media/image3.jpeg"/><Relationship Id="rId110" Type="http://schemas.openxmlformats.org/officeDocument/2006/relationships/image" Target="media/image26.jpeg"/><Relationship Id="rId348" Type="http://schemas.openxmlformats.org/officeDocument/2006/relationships/hyperlink" Target="https://base.garant.ru/70736874/53f89421bbdaf741eb2d1ecc4ddb4c33/" TargetMode="External"/><Relationship Id="rId513" Type="http://schemas.openxmlformats.org/officeDocument/2006/relationships/image" Target="media/image353.jpeg"/><Relationship Id="rId152" Type="http://schemas.openxmlformats.org/officeDocument/2006/relationships/image" Target="media/image68.jpeg"/><Relationship Id="rId194" Type="http://schemas.openxmlformats.org/officeDocument/2006/relationships/image" Target="media/image110.jpeg"/><Relationship Id="rId208" Type="http://schemas.openxmlformats.org/officeDocument/2006/relationships/image" Target="media/image124.jpeg"/><Relationship Id="rId415" Type="http://schemas.openxmlformats.org/officeDocument/2006/relationships/image" Target="media/image255.jpeg"/><Relationship Id="rId457" Type="http://schemas.openxmlformats.org/officeDocument/2006/relationships/image" Target="media/image297.jpeg"/><Relationship Id="rId261" Type="http://schemas.openxmlformats.org/officeDocument/2006/relationships/image" Target="media/image177.jpeg"/><Relationship Id="rId499" Type="http://schemas.openxmlformats.org/officeDocument/2006/relationships/image" Target="media/image339.jpeg"/><Relationship Id="rId14"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image" Target="media/image16.jpeg"/><Relationship Id="rId282" Type="http://schemas.openxmlformats.org/officeDocument/2006/relationships/image" Target="media/image198.jpeg"/><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503" Type="http://schemas.openxmlformats.org/officeDocument/2006/relationships/image" Target="media/image343.jpeg"/><Relationship Id="rId8" Type="http://schemas.openxmlformats.org/officeDocument/2006/relationships/endnotes" Target="endnotes.xml"/><Relationship Id="rId98" Type="http://schemas.openxmlformats.org/officeDocument/2006/relationships/image" Target="media/image14.jpeg"/><Relationship Id="rId121" Type="http://schemas.openxmlformats.org/officeDocument/2006/relationships/image" Target="media/image37.jpeg"/><Relationship Id="rId142" Type="http://schemas.openxmlformats.org/officeDocument/2006/relationships/image" Target="media/image58.jpeg"/><Relationship Id="rId163" Type="http://schemas.openxmlformats.org/officeDocument/2006/relationships/image" Target="media/image79.jpeg"/><Relationship Id="rId184" Type="http://schemas.openxmlformats.org/officeDocument/2006/relationships/image" Target="media/image100.jpeg"/><Relationship Id="rId219" Type="http://schemas.openxmlformats.org/officeDocument/2006/relationships/image" Target="media/image135.jpeg"/><Relationship Id="rId370" Type="http://schemas.openxmlformats.org/officeDocument/2006/relationships/hyperlink" Target="https://base.garant.ru/70736874/53f89421bbdaf741eb2d1ecc4ddb4c33/" TargetMode="External"/><Relationship Id="rId391" Type="http://schemas.openxmlformats.org/officeDocument/2006/relationships/image" Target="media/image231.jpeg"/><Relationship Id="rId405" Type="http://schemas.openxmlformats.org/officeDocument/2006/relationships/image" Target="media/image245.jpeg"/><Relationship Id="rId426" Type="http://schemas.openxmlformats.org/officeDocument/2006/relationships/image" Target="media/image266.jpeg"/><Relationship Id="rId447" Type="http://schemas.openxmlformats.org/officeDocument/2006/relationships/image" Target="media/image287.jpeg"/><Relationship Id="rId230" Type="http://schemas.openxmlformats.org/officeDocument/2006/relationships/image" Target="media/image146.jpeg"/><Relationship Id="rId251" Type="http://schemas.openxmlformats.org/officeDocument/2006/relationships/image" Target="media/image167.jpeg"/><Relationship Id="rId468" Type="http://schemas.openxmlformats.org/officeDocument/2006/relationships/image" Target="media/image308.jpeg"/><Relationship Id="rId489" Type="http://schemas.openxmlformats.org/officeDocument/2006/relationships/image" Target="media/image329.jpeg"/><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image" Target="media/image188.jpeg"/><Relationship Id="rId293" Type="http://schemas.openxmlformats.org/officeDocument/2006/relationships/image" Target="media/image209.jpeg"/><Relationship Id="rId307" Type="http://schemas.openxmlformats.org/officeDocument/2006/relationships/image" Target="media/image223.jpeg"/><Relationship Id="rId328" Type="http://schemas.openxmlformats.org/officeDocument/2006/relationships/hyperlink" Target="https://base.garant.ru/70736874/53f89421bbdaf741eb2d1ecc4ddb4c33/" TargetMode="External"/><Relationship Id="rId349" Type="http://schemas.openxmlformats.org/officeDocument/2006/relationships/hyperlink" Target="https://base.garant.ru/70736874/53f89421bbdaf741eb2d1ecc4ddb4c33/" TargetMode="External"/><Relationship Id="rId514" Type="http://schemas.openxmlformats.org/officeDocument/2006/relationships/image" Target="media/image354.jpeg"/><Relationship Id="rId88" Type="http://schemas.openxmlformats.org/officeDocument/2006/relationships/image" Target="media/image4.jpeg"/><Relationship Id="rId111" Type="http://schemas.openxmlformats.org/officeDocument/2006/relationships/image" Target="media/image27.jpeg"/><Relationship Id="rId132" Type="http://schemas.openxmlformats.org/officeDocument/2006/relationships/image" Target="media/image48.jpeg"/><Relationship Id="rId153" Type="http://schemas.openxmlformats.org/officeDocument/2006/relationships/image" Target="media/image69.jpeg"/><Relationship Id="rId174" Type="http://schemas.openxmlformats.org/officeDocument/2006/relationships/image" Target="media/image90.jpeg"/><Relationship Id="rId195" Type="http://schemas.openxmlformats.org/officeDocument/2006/relationships/image" Target="media/image111.jpeg"/><Relationship Id="rId209" Type="http://schemas.openxmlformats.org/officeDocument/2006/relationships/image" Target="media/image125.jpeg"/><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image" Target="media/image256.jpeg"/><Relationship Id="rId220" Type="http://schemas.openxmlformats.org/officeDocument/2006/relationships/image" Target="media/image136.jpeg"/><Relationship Id="rId241" Type="http://schemas.openxmlformats.org/officeDocument/2006/relationships/image" Target="media/image157.jpeg"/><Relationship Id="rId437" Type="http://schemas.openxmlformats.org/officeDocument/2006/relationships/image" Target="media/image277.jpeg"/><Relationship Id="rId458" Type="http://schemas.openxmlformats.org/officeDocument/2006/relationships/image" Target="media/image298.jpeg"/><Relationship Id="rId479" Type="http://schemas.openxmlformats.org/officeDocument/2006/relationships/image" Target="media/image319.jpeg"/><Relationship Id="rId15"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image" Target="media/image178.jpeg"/><Relationship Id="rId283" Type="http://schemas.openxmlformats.org/officeDocument/2006/relationships/image" Target="media/image199.jpeg"/><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490" Type="http://schemas.openxmlformats.org/officeDocument/2006/relationships/image" Target="media/image330.jpeg"/><Relationship Id="rId504" Type="http://schemas.openxmlformats.org/officeDocument/2006/relationships/image" Target="media/image344.jpeg"/><Relationship Id="rId78" Type="http://schemas.openxmlformats.org/officeDocument/2006/relationships/hyperlink" Target="https://base.garant.ru/70736874/53f89421bbdaf741eb2d1ecc4ddb4c33/" TargetMode="External"/><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image" Target="media/image38.jpeg"/><Relationship Id="rId143" Type="http://schemas.openxmlformats.org/officeDocument/2006/relationships/image" Target="media/image59.jpeg"/><Relationship Id="rId164" Type="http://schemas.openxmlformats.org/officeDocument/2006/relationships/image" Target="media/image80.jpeg"/><Relationship Id="rId185" Type="http://schemas.openxmlformats.org/officeDocument/2006/relationships/image" Target="media/image101.jpeg"/><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image" Target="media/image246.jpeg"/><Relationship Id="rId9" Type="http://schemas.openxmlformats.org/officeDocument/2006/relationships/hyperlink" Target="https://base.garant.ru/70736874/53f89421bbdaf741eb2d1ecc4ddb4c33/" TargetMode="External"/><Relationship Id="rId210" Type="http://schemas.openxmlformats.org/officeDocument/2006/relationships/image" Target="media/image126.jpeg"/><Relationship Id="rId392" Type="http://schemas.openxmlformats.org/officeDocument/2006/relationships/image" Target="media/image232.jpeg"/><Relationship Id="rId427" Type="http://schemas.openxmlformats.org/officeDocument/2006/relationships/image" Target="media/image267.jpeg"/><Relationship Id="rId448" Type="http://schemas.openxmlformats.org/officeDocument/2006/relationships/image" Target="media/image288.jpeg"/><Relationship Id="rId469" Type="http://schemas.openxmlformats.org/officeDocument/2006/relationships/image" Target="media/image309.jpeg"/><Relationship Id="rId26" Type="http://schemas.openxmlformats.org/officeDocument/2006/relationships/hyperlink" Target="https://base.garant.ru/70736874/53f89421bbdaf741eb2d1ecc4ddb4c33/" TargetMode="External"/><Relationship Id="rId231" Type="http://schemas.openxmlformats.org/officeDocument/2006/relationships/image" Target="media/image147.jpeg"/><Relationship Id="rId252" Type="http://schemas.openxmlformats.org/officeDocument/2006/relationships/image" Target="media/image168.jpeg"/><Relationship Id="rId273" Type="http://schemas.openxmlformats.org/officeDocument/2006/relationships/image" Target="media/image189.jpeg"/><Relationship Id="rId294" Type="http://schemas.openxmlformats.org/officeDocument/2006/relationships/image" Target="media/image210.jpeg"/><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80" Type="http://schemas.openxmlformats.org/officeDocument/2006/relationships/image" Target="media/image320.jpeg"/><Relationship Id="rId515" Type="http://schemas.openxmlformats.org/officeDocument/2006/relationships/image" Target="media/image355.jpeg"/><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image" Target="media/image5.jpeg"/><Relationship Id="rId112" Type="http://schemas.openxmlformats.org/officeDocument/2006/relationships/image" Target="media/image28.jpeg"/><Relationship Id="rId133" Type="http://schemas.openxmlformats.org/officeDocument/2006/relationships/image" Target="media/image49.jpeg"/><Relationship Id="rId154" Type="http://schemas.openxmlformats.org/officeDocument/2006/relationships/image" Target="media/image70.jpeg"/><Relationship Id="rId175" Type="http://schemas.openxmlformats.org/officeDocument/2006/relationships/image" Target="media/image91.jpeg"/><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image" Target="media/image112.jpeg"/><Relationship Id="rId200" Type="http://schemas.openxmlformats.org/officeDocument/2006/relationships/image" Target="media/image116.jpeg"/><Relationship Id="rId382" Type="http://schemas.openxmlformats.org/officeDocument/2006/relationships/hyperlink" Target="https://base.garant.ru/70736874/53f89421bbdaf741eb2d1ecc4ddb4c33/" TargetMode="External"/><Relationship Id="rId417" Type="http://schemas.openxmlformats.org/officeDocument/2006/relationships/image" Target="media/image257.jpeg"/><Relationship Id="rId438" Type="http://schemas.openxmlformats.org/officeDocument/2006/relationships/image" Target="media/image278.jpeg"/><Relationship Id="rId459" Type="http://schemas.openxmlformats.org/officeDocument/2006/relationships/image" Target="media/image299.jpeg"/><Relationship Id="rId16" Type="http://schemas.openxmlformats.org/officeDocument/2006/relationships/hyperlink" Target="https://base.garant.ru/70736874/53f89421bbdaf741eb2d1ecc4ddb4c33/" TargetMode="External"/><Relationship Id="rId221" Type="http://schemas.openxmlformats.org/officeDocument/2006/relationships/image" Target="media/image137.jpeg"/><Relationship Id="rId242" Type="http://schemas.openxmlformats.org/officeDocument/2006/relationships/image" Target="media/image158.jpeg"/><Relationship Id="rId263" Type="http://schemas.openxmlformats.org/officeDocument/2006/relationships/image" Target="media/image179.jpeg"/><Relationship Id="rId284" Type="http://schemas.openxmlformats.org/officeDocument/2006/relationships/image" Target="media/image200.jpeg"/><Relationship Id="rId319" Type="http://schemas.openxmlformats.org/officeDocument/2006/relationships/hyperlink" Target="https://base.garant.ru/70736874/53f89421bbdaf741eb2d1ecc4ddb4c33/" TargetMode="External"/><Relationship Id="rId470" Type="http://schemas.openxmlformats.org/officeDocument/2006/relationships/image" Target="media/image310.jpeg"/><Relationship Id="rId491" Type="http://schemas.openxmlformats.org/officeDocument/2006/relationships/image" Target="media/image331.jpeg"/><Relationship Id="rId505" Type="http://schemas.openxmlformats.org/officeDocument/2006/relationships/image" Target="media/image345.jpeg"/><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image" Target="media/image18.jpeg"/><Relationship Id="rId123" Type="http://schemas.openxmlformats.org/officeDocument/2006/relationships/image" Target="media/image39.jpeg"/><Relationship Id="rId144" Type="http://schemas.openxmlformats.org/officeDocument/2006/relationships/image" Target="media/image60.jpeg"/><Relationship Id="rId330" Type="http://schemas.openxmlformats.org/officeDocument/2006/relationships/hyperlink" Target="https://base.garant.ru/70736874/53f89421bbdaf741eb2d1ecc4ddb4c33/" TargetMode="External"/><Relationship Id="rId90" Type="http://schemas.openxmlformats.org/officeDocument/2006/relationships/image" Target="media/image6.jpeg"/><Relationship Id="rId165" Type="http://schemas.openxmlformats.org/officeDocument/2006/relationships/image" Target="media/image81.jpeg"/><Relationship Id="rId186" Type="http://schemas.openxmlformats.org/officeDocument/2006/relationships/image" Target="media/image102.jpeg"/><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image" Target="media/image233.jpeg"/><Relationship Id="rId407" Type="http://schemas.openxmlformats.org/officeDocument/2006/relationships/image" Target="media/image247.jpeg"/><Relationship Id="rId428" Type="http://schemas.openxmlformats.org/officeDocument/2006/relationships/image" Target="media/image268.jpeg"/><Relationship Id="rId449" Type="http://schemas.openxmlformats.org/officeDocument/2006/relationships/image" Target="media/image289.jpeg"/><Relationship Id="rId211" Type="http://schemas.openxmlformats.org/officeDocument/2006/relationships/image" Target="media/image127.jpeg"/><Relationship Id="rId232" Type="http://schemas.openxmlformats.org/officeDocument/2006/relationships/image" Target="media/image148.jpeg"/><Relationship Id="rId253" Type="http://schemas.openxmlformats.org/officeDocument/2006/relationships/image" Target="media/image169.jpeg"/><Relationship Id="rId274" Type="http://schemas.openxmlformats.org/officeDocument/2006/relationships/image" Target="media/image190.jpeg"/><Relationship Id="rId295" Type="http://schemas.openxmlformats.org/officeDocument/2006/relationships/image" Target="media/image211.jpeg"/><Relationship Id="rId309" Type="http://schemas.openxmlformats.org/officeDocument/2006/relationships/hyperlink" Target="https://base.garant.ru/70736874/53f89421bbdaf741eb2d1ecc4ddb4c33/" TargetMode="External"/><Relationship Id="rId460" Type="http://schemas.openxmlformats.org/officeDocument/2006/relationships/image" Target="media/image300.jpeg"/><Relationship Id="rId481" Type="http://schemas.openxmlformats.org/officeDocument/2006/relationships/image" Target="media/image321.jpeg"/><Relationship Id="rId516" Type="http://schemas.openxmlformats.org/officeDocument/2006/relationships/image" Target="media/image356.jpeg"/><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image" Target="media/image29.jpeg"/><Relationship Id="rId134" Type="http://schemas.openxmlformats.org/officeDocument/2006/relationships/image" Target="media/image50.jpeg"/><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image" Target="media/image71.jpeg"/><Relationship Id="rId176" Type="http://schemas.openxmlformats.org/officeDocument/2006/relationships/image" Target="media/image92.jpeg"/><Relationship Id="rId197" Type="http://schemas.openxmlformats.org/officeDocument/2006/relationships/image" Target="media/image113.jpeg"/><Relationship Id="rId341" Type="http://schemas.openxmlformats.org/officeDocument/2006/relationships/hyperlink" Target="https://base.garant.ru/70736874/53f89421bbdaf741eb2d1ecc4ddb4c33/"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image" Target="media/image258.jpeg"/><Relationship Id="rId439" Type="http://schemas.openxmlformats.org/officeDocument/2006/relationships/image" Target="media/image279.jpeg"/><Relationship Id="rId201" Type="http://schemas.openxmlformats.org/officeDocument/2006/relationships/image" Target="media/image117.jpeg"/><Relationship Id="rId222" Type="http://schemas.openxmlformats.org/officeDocument/2006/relationships/image" Target="media/image138.jpeg"/><Relationship Id="rId243" Type="http://schemas.openxmlformats.org/officeDocument/2006/relationships/image" Target="media/image159.jpeg"/><Relationship Id="rId264" Type="http://schemas.openxmlformats.org/officeDocument/2006/relationships/image" Target="media/image180.jpeg"/><Relationship Id="rId285" Type="http://schemas.openxmlformats.org/officeDocument/2006/relationships/image" Target="media/image201.jpeg"/><Relationship Id="rId450" Type="http://schemas.openxmlformats.org/officeDocument/2006/relationships/image" Target="media/image290.jpeg"/><Relationship Id="rId471" Type="http://schemas.openxmlformats.org/officeDocument/2006/relationships/image" Target="media/image311.jpeg"/><Relationship Id="rId506" Type="http://schemas.openxmlformats.org/officeDocument/2006/relationships/image" Target="media/image346.jpeg"/><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image" Target="media/image19.jpeg"/><Relationship Id="rId124" Type="http://schemas.openxmlformats.org/officeDocument/2006/relationships/image" Target="media/image40.jpeg"/><Relationship Id="rId310" Type="http://schemas.openxmlformats.org/officeDocument/2006/relationships/hyperlink" Target="https://base.garant.ru/70736874/53f89421bbdaf741eb2d1ecc4ddb4c33/" TargetMode="External"/><Relationship Id="rId492" Type="http://schemas.openxmlformats.org/officeDocument/2006/relationships/image" Target="media/image332.jpeg"/><Relationship Id="rId70" Type="http://schemas.openxmlformats.org/officeDocument/2006/relationships/hyperlink" Target="https://base.garant.ru/70736874/53f89421bbdaf741eb2d1ecc4ddb4c33/" TargetMode="External"/><Relationship Id="rId91" Type="http://schemas.openxmlformats.org/officeDocument/2006/relationships/image" Target="media/image7.jpeg"/><Relationship Id="rId145" Type="http://schemas.openxmlformats.org/officeDocument/2006/relationships/image" Target="media/image61.jpeg"/><Relationship Id="rId166" Type="http://schemas.openxmlformats.org/officeDocument/2006/relationships/image" Target="media/image82.jpeg"/><Relationship Id="rId187" Type="http://schemas.openxmlformats.org/officeDocument/2006/relationships/image" Target="media/image103.jpeg"/><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image" Target="media/image234.jpeg"/><Relationship Id="rId408" Type="http://schemas.openxmlformats.org/officeDocument/2006/relationships/image" Target="media/image248.jpeg"/><Relationship Id="rId429" Type="http://schemas.openxmlformats.org/officeDocument/2006/relationships/image" Target="media/image269.jpeg"/><Relationship Id="rId1" Type="http://schemas.openxmlformats.org/officeDocument/2006/relationships/customXml" Target="../customXml/item1.xml"/><Relationship Id="rId212" Type="http://schemas.openxmlformats.org/officeDocument/2006/relationships/image" Target="media/image128.jpeg"/><Relationship Id="rId233" Type="http://schemas.openxmlformats.org/officeDocument/2006/relationships/image" Target="media/image149.jpeg"/><Relationship Id="rId254" Type="http://schemas.openxmlformats.org/officeDocument/2006/relationships/image" Target="media/image170.jpeg"/><Relationship Id="rId440" Type="http://schemas.openxmlformats.org/officeDocument/2006/relationships/image" Target="media/image280.jpeg"/><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image" Target="media/image30.jpeg"/><Relationship Id="rId275" Type="http://schemas.openxmlformats.org/officeDocument/2006/relationships/image" Target="media/image191.jpeg"/><Relationship Id="rId296" Type="http://schemas.openxmlformats.org/officeDocument/2006/relationships/image" Target="media/image212.jpeg"/><Relationship Id="rId300" Type="http://schemas.openxmlformats.org/officeDocument/2006/relationships/image" Target="media/image216.jpeg"/><Relationship Id="rId461" Type="http://schemas.openxmlformats.org/officeDocument/2006/relationships/image" Target="media/image301.jpeg"/><Relationship Id="rId482" Type="http://schemas.openxmlformats.org/officeDocument/2006/relationships/image" Target="media/image322.jpeg"/><Relationship Id="rId517" Type="http://schemas.openxmlformats.org/officeDocument/2006/relationships/image" Target="media/image357.jpeg"/><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image" Target="media/image51.jpeg"/><Relationship Id="rId156" Type="http://schemas.openxmlformats.org/officeDocument/2006/relationships/image" Target="media/image72.jpeg"/><Relationship Id="rId177" Type="http://schemas.openxmlformats.org/officeDocument/2006/relationships/image" Target="media/image93.jpeg"/><Relationship Id="rId198" Type="http://schemas.openxmlformats.org/officeDocument/2006/relationships/image" Target="media/image114.jpeg"/><Relationship Id="rId321" Type="http://schemas.openxmlformats.org/officeDocument/2006/relationships/hyperlink" Target="https://base.garant.ru/70736874/53f89421bbdaf741eb2d1ecc4ddb4c33/" TargetMode="External"/><Relationship Id="rId342" Type="http://schemas.openxmlformats.org/officeDocument/2006/relationships/hyperlink" Target="https://base.garant.ru/70736874/53f89421bbdaf741eb2d1ecc4ddb4c33/"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image" Target="media/image224.jpeg"/><Relationship Id="rId419" Type="http://schemas.openxmlformats.org/officeDocument/2006/relationships/image" Target="media/image259.jpeg"/><Relationship Id="rId202" Type="http://schemas.openxmlformats.org/officeDocument/2006/relationships/image" Target="media/image118.jpeg"/><Relationship Id="rId223" Type="http://schemas.openxmlformats.org/officeDocument/2006/relationships/image" Target="media/image139.jpeg"/><Relationship Id="rId244" Type="http://schemas.openxmlformats.org/officeDocument/2006/relationships/image" Target="media/image160.jpeg"/><Relationship Id="rId430" Type="http://schemas.openxmlformats.org/officeDocument/2006/relationships/image" Target="media/image270.jpeg"/><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image" Target="media/image181.jpeg"/><Relationship Id="rId286" Type="http://schemas.openxmlformats.org/officeDocument/2006/relationships/image" Target="media/image202.jpeg"/><Relationship Id="rId451" Type="http://schemas.openxmlformats.org/officeDocument/2006/relationships/image" Target="media/image291.jpeg"/><Relationship Id="rId472" Type="http://schemas.openxmlformats.org/officeDocument/2006/relationships/image" Target="media/image312.jpeg"/><Relationship Id="rId493" Type="http://schemas.openxmlformats.org/officeDocument/2006/relationships/image" Target="media/image333.jpeg"/><Relationship Id="rId507" Type="http://schemas.openxmlformats.org/officeDocument/2006/relationships/image" Target="media/image347.jpeg"/><Relationship Id="rId50" Type="http://schemas.openxmlformats.org/officeDocument/2006/relationships/hyperlink" Target="https://base.garant.ru/70736874/53f89421bbdaf741eb2d1ecc4ddb4c33/" TargetMode="External"/><Relationship Id="rId104" Type="http://schemas.openxmlformats.org/officeDocument/2006/relationships/image" Target="media/image20.jpeg"/><Relationship Id="rId125" Type="http://schemas.openxmlformats.org/officeDocument/2006/relationships/image" Target="media/image41.jpeg"/><Relationship Id="rId146" Type="http://schemas.openxmlformats.org/officeDocument/2006/relationships/image" Target="media/image62.jpeg"/><Relationship Id="rId167" Type="http://schemas.openxmlformats.org/officeDocument/2006/relationships/image" Target="media/image83.jpeg"/><Relationship Id="rId188" Type="http://schemas.openxmlformats.org/officeDocument/2006/relationships/image" Target="media/image104.jpeg"/><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image" Target="media/image235.jpeg"/><Relationship Id="rId409" Type="http://schemas.openxmlformats.org/officeDocument/2006/relationships/image" Target="media/image249.jpeg"/><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8.jpeg"/><Relationship Id="rId213" Type="http://schemas.openxmlformats.org/officeDocument/2006/relationships/image" Target="media/image129.jpeg"/><Relationship Id="rId234" Type="http://schemas.openxmlformats.org/officeDocument/2006/relationships/image" Target="media/image150.jpeg"/><Relationship Id="rId420" Type="http://schemas.openxmlformats.org/officeDocument/2006/relationships/image" Target="media/image260.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image" Target="media/image171.jpeg"/><Relationship Id="rId276" Type="http://schemas.openxmlformats.org/officeDocument/2006/relationships/image" Target="media/image192.jpeg"/><Relationship Id="rId297" Type="http://schemas.openxmlformats.org/officeDocument/2006/relationships/image" Target="media/image213.jpeg"/><Relationship Id="rId441" Type="http://schemas.openxmlformats.org/officeDocument/2006/relationships/image" Target="media/image281.jpeg"/><Relationship Id="rId462" Type="http://schemas.openxmlformats.org/officeDocument/2006/relationships/image" Target="media/image302.jpeg"/><Relationship Id="rId483" Type="http://schemas.openxmlformats.org/officeDocument/2006/relationships/image" Target="media/image323.jpeg"/><Relationship Id="rId518" Type="http://schemas.openxmlformats.org/officeDocument/2006/relationships/image" Target="media/image358.jpeg"/><Relationship Id="rId40" Type="http://schemas.openxmlformats.org/officeDocument/2006/relationships/hyperlink" Target="https://base.garant.ru/70736874/53f89421bbdaf741eb2d1ecc4ddb4c33/" TargetMode="External"/><Relationship Id="rId115" Type="http://schemas.openxmlformats.org/officeDocument/2006/relationships/image" Target="media/image31.jpeg"/><Relationship Id="rId136" Type="http://schemas.openxmlformats.org/officeDocument/2006/relationships/image" Target="media/image52.jpeg"/><Relationship Id="rId157" Type="http://schemas.openxmlformats.org/officeDocument/2006/relationships/image" Target="media/image73.jpeg"/><Relationship Id="rId178" Type="http://schemas.openxmlformats.org/officeDocument/2006/relationships/image" Target="media/image94.jpeg"/><Relationship Id="rId301" Type="http://schemas.openxmlformats.org/officeDocument/2006/relationships/image" Target="media/image217.jpeg"/><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9" Type="http://schemas.openxmlformats.org/officeDocument/2006/relationships/image" Target="media/image115.jpeg"/><Relationship Id="rId203" Type="http://schemas.openxmlformats.org/officeDocument/2006/relationships/image" Target="media/image119.jpeg"/><Relationship Id="rId385" Type="http://schemas.openxmlformats.org/officeDocument/2006/relationships/image" Target="media/image225.jpeg"/><Relationship Id="rId19" Type="http://schemas.openxmlformats.org/officeDocument/2006/relationships/hyperlink" Target="https://base.garant.ru/70736874/53f89421bbdaf741eb2d1ecc4ddb4c33/" TargetMode="External"/><Relationship Id="rId224" Type="http://schemas.openxmlformats.org/officeDocument/2006/relationships/image" Target="media/image140.jpeg"/><Relationship Id="rId245" Type="http://schemas.openxmlformats.org/officeDocument/2006/relationships/image" Target="media/image161.jpeg"/><Relationship Id="rId266" Type="http://schemas.openxmlformats.org/officeDocument/2006/relationships/image" Target="media/image182.jpeg"/><Relationship Id="rId287" Type="http://schemas.openxmlformats.org/officeDocument/2006/relationships/image" Target="media/image203.jpeg"/><Relationship Id="rId410" Type="http://schemas.openxmlformats.org/officeDocument/2006/relationships/image" Target="media/image250.jpeg"/><Relationship Id="rId431" Type="http://schemas.openxmlformats.org/officeDocument/2006/relationships/image" Target="media/image271.jpeg"/><Relationship Id="rId452" Type="http://schemas.openxmlformats.org/officeDocument/2006/relationships/image" Target="media/image292.jpeg"/><Relationship Id="rId473" Type="http://schemas.openxmlformats.org/officeDocument/2006/relationships/image" Target="media/image313.jpeg"/><Relationship Id="rId494" Type="http://schemas.openxmlformats.org/officeDocument/2006/relationships/image" Target="media/image334.jpeg"/><Relationship Id="rId508" Type="http://schemas.openxmlformats.org/officeDocument/2006/relationships/image" Target="media/image348.jpeg"/><Relationship Id="rId30" Type="http://schemas.openxmlformats.org/officeDocument/2006/relationships/hyperlink" Target="https://base.garant.ru/70736874/53f89421bbdaf741eb2d1ecc4ddb4c33/" TargetMode="External"/><Relationship Id="rId105" Type="http://schemas.openxmlformats.org/officeDocument/2006/relationships/image" Target="media/image21.jpeg"/><Relationship Id="rId126" Type="http://schemas.openxmlformats.org/officeDocument/2006/relationships/image" Target="media/image42.jpeg"/><Relationship Id="rId147" Type="http://schemas.openxmlformats.org/officeDocument/2006/relationships/image" Target="media/image63.jpeg"/><Relationship Id="rId168" Type="http://schemas.openxmlformats.org/officeDocument/2006/relationships/image" Target="media/image84.jpeg"/><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9.jpeg"/><Relationship Id="rId189" Type="http://schemas.openxmlformats.org/officeDocument/2006/relationships/image" Target="media/image105.jpeg"/><Relationship Id="rId375" Type="http://schemas.openxmlformats.org/officeDocument/2006/relationships/hyperlink" Target="https://base.garant.ru/70736874/53f89421bbdaf741eb2d1ecc4ddb4c33/" TargetMode="External"/><Relationship Id="rId396" Type="http://schemas.openxmlformats.org/officeDocument/2006/relationships/image" Target="media/image236.jpeg"/><Relationship Id="rId3" Type="http://schemas.openxmlformats.org/officeDocument/2006/relationships/styles" Target="styles.xml"/><Relationship Id="rId214" Type="http://schemas.openxmlformats.org/officeDocument/2006/relationships/image" Target="media/image130.jpeg"/><Relationship Id="rId235" Type="http://schemas.openxmlformats.org/officeDocument/2006/relationships/image" Target="media/image151.jpeg"/><Relationship Id="rId256" Type="http://schemas.openxmlformats.org/officeDocument/2006/relationships/image" Target="media/image172.jpeg"/><Relationship Id="rId277" Type="http://schemas.openxmlformats.org/officeDocument/2006/relationships/image" Target="media/image193.jpeg"/><Relationship Id="rId298" Type="http://schemas.openxmlformats.org/officeDocument/2006/relationships/image" Target="media/image214.jpeg"/><Relationship Id="rId400" Type="http://schemas.openxmlformats.org/officeDocument/2006/relationships/image" Target="media/image240.jpeg"/><Relationship Id="rId421" Type="http://schemas.openxmlformats.org/officeDocument/2006/relationships/image" Target="media/image261.jpeg"/><Relationship Id="rId442" Type="http://schemas.openxmlformats.org/officeDocument/2006/relationships/image" Target="media/image282.jpeg"/><Relationship Id="rId463" Type="http://schemas.openxmlformats.org/officeDocument/2006/relationships/image" Target="media/image303.jpeg"/><Relationship Id="rId484" Type="http://schemas.openxmlformats.org/officeDocument/2006/relationships/image" Target="media/image324.jpeg"/><Relationship Id="rId519" Type="http://schemas.openxmlformats.org/officeDocument/2006/relationships/header" Target="header1.xml"/><Relationship Id="rId116" Type="http://schemas.openxmlformats.org/officeDocument/2006/relationships/image" Target="media/image32.jpeg"/><Relationship Id="rId137" Type="http://schemas.openxmlformats.org/officeDocument/2006/relationships/image" Target="media/image53.jpeg"/><Relationship Id="rId158" Type="http://schemas.openxmlformats.org/officeDocument/2006/relationships/image" Target="media/image74.jpeg"/><Relationship Id="rId302" Type="http://schemas.openxmlformats.org/officeDocument/2006/relationships/image" Target="media/image218.jpeg"/><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image" Target="media/image95.jpeg"/><Relationship Id="rId365" Type="http://schemas.openxmlformats.org/officeDocument/2006/relationships/hyperlink" Target="https://base.garant.ru/70736874/53f89421bbdaf741eb2d1ecc4ddb4c33/" TargetMode="External"/><Relationship Id="rId386" Type="http://schemas.openxmlformats.org/officeDocument/2006/relationships/image" Target="media/image226.jpeg"/><Relationship Id="rId190" Type="http://schemas.openxmlformats.org/officeDocument/2006/relationships/image" Target="media/image106.jpeg"/><Relationship Id="rId204" Type="http://schemas.openxmlformats.org/officeDocument/2006/relationships/image" Target="media/image120.jpeg"/><Relationship Id="rId225" Type="http://schemas.openxmlformats.org/officeDocument/2006/relationships/image" Target="media/image141.jpeg"/><Relationship Id="rId246" Type="http://schemas.openxmlformats.org/officeDocument/2006/relationships/image" Target="media/image162.jpeg"/><Relationship Id="rId267" Type="http://schemas.openxmlformats.org/officeDocument/2006/relationships/image" Target="media/image183.jpeg"/><Relationship Id="rId288" Type="http://schemas.openxmlformats.org/officeDocument/2006/relationships/image" Target="media/image204.jpeg"/><Relationship Id="rId411" Type="http://schemas.openxmlformats.org/officeDocument/2006/relationships/image" Target="media/image251.jpeg"/><Relationship Id="rId432" Type="http://schemas.openxmlformats.org/officeDocument/2006/relationships/image" Target="media/image272.jpeg"/><Relationship Id="rId453" Type="http://schemas.openxmlformats.org/officeDocument/2006/relationships/image" Target="media/image293.jpeg"/><Relationship Id="rId474" Type="http://schemas.openxmlformats.org/officeDocument/2006/relationships/image" Target="media/image314.jpeg"/><Relationship Id="rId509" Type="http://schemas.openxmlformats.org/officeDocument/2006/relationships/image" Target="media/image349.jpeg"/><Relationship Id="rId106" Type="http://schemas.openxmlformats.org/officeDocument/2006/relationships/image" Target="media/image22.jpeg"/><Relationship Id="rId127" Type="http://schemas.openxmlformats.org/officeDocument/2006/relationships/image" Target="media/image43.jpeg"/><Relationship Id="rId313" Type="http://schemas.openxmlformats.org/officeDocument/2006/relationships/hyperlink" Target="https://base.garant.ru/70736874/53f89421bbdaf741eb2d1ecc4ddb4c33/" TargetMode="External"/><Relationship Id="rId495" Type="http://schemas.openxmlformats.org/officeDocument/2006/relationships/image" Target="media/image335.jpeg"/><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image" Target="media/image10.jpeg"/><Relationship Id="rId148" Type="http://schemas.openxmlformats.org/officeDocument/2006/relationships/image" Target="media/image64.jpeg"/><Relationship Id="rId169" Type="http://schemas.openxmlformats.org/officeDocument/2006/relationships/image" Target="media/image85.jpeg"/><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image" Target="media/image237.jpeg"/><Relationship Id="rId520" Type="http://schemas.openxmlformats.org/officeDocument/2006/relationships/header" Target="header2.xml"/><Relationship Id="rId4" Type="http://schemas.microsoft.com/office/2007/relationships/stylesWithEffects" Target="stylesWithEffects.xml"/><Relationship Id="rId180" Type="http://schemas.openxmlformats.org/officeDocument/2006/relationships/image" Target="media/image96.jpeg"/><Relationship Id="rId215" Type="http://schemas.openxmlformats.org/officeDocument/2006/relationships/image" Target="media/image131.jpeg"/><Relationship Id="rId236" Type="http://schemas.openxmlformats.org/officeDocument/2006/relationships/image" Target="media/image152.jpeg"/><Relationship Id="rId257" Type="http://schemas.openxmlformats.org/officeDocument/2006/relationships/image" Target="media/image173.jpeg"/><Relationship Id="rId278" Type="http://schemas.openxmlformats.org/officeDocument/2006/relationships/image" Target="media/image194.jpeg"/><Relationship Id="rId401" Type="http://schemas.openxmlformats.org/officeDocument/2006/relationships/image" Target="media/image241.jpeg"/><Relationship Id="rId422" Type="http://schemas.openxmlformats.org/officeDocument/2006/relationships/image" Target="media/image262.jpeg"/><Relationship Id="rId443" Type="http://schemas.openxmlformats.org/officeDocument/2006/relationships/image" Target="media/image283.jpeg"/><Relationship Id="rId464" Type="http://schemas.openxmlformats.org/officeDocument/2006/relationships/image" Target="media/image304.jpeg"/><Relationship Id="rId303" Type="http://schemas.openxmlformats.org/officeDocument/2006/relationships/image" Target="media/image219.jpeg"/><Relationship Id="rId485" Type="http://schemas.openxmlformats.org/officeDocument/2006/relationships/image" Target="media/image325.jpeg"/><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image" Target="media/image54.jpeg"/><Relationship Id="rId345" Type="http://schemas.openxmlformats.org/officeDocument/2006/relationships/hyperlink" Target="https://base.garant.ru/70736874/53f89421bbdaf741eb2d1ecc4ddb4c33/" TargetMode="External"/><Relationship Id="rId387" Type="http://schemas.openxmlformats.org/officeDocument/2006/relationships/image" Target="media/image227.jpeg"/><Relationship Id="rId510" Type="http://schemas.openxmlformats.org/officeDocument/2006/relationships/image" Target="media/image350.jpeg"/><Relationship Id="rId191" Type="http://schemas.openxmlformats.org/officeDocument/2006/relationships/image" Target="media/image107.jpeg"/><Relationship Id="rId205" Type="http://schemas.openxmlformats.org/officeDocument/2006/relationships/image" Target="media/image121.jpeg"/><Relationship Id="rId247" Type="http://schemas.openxmlformats.org/officeDocument/2006/relationships/image" Target="media/image163.jpeg"/><Relationship Id="rId412" Type="http://schemas.openxmlformats.org/officeDocument/2006/relationships/image" Target="media/image252.jpeg"/><Relationship Id="rId107" Type="http://schemas.openxmlformats.org/officeDocument/2006/relationships/image" Target="media/image23.jpeg"/><Relationship Id="rId289" Type="http://schemas.openxmlformats.org/officeDocument/2006/relationships/image" Target="media/image205.jpeg"/><Relationship Id="rId454" Type="http://schemas.openxmlformats.org/officeDocument/2006/relationships/image" Target="media/image294.jpeg"/><Relationship Id="rId496" Type="http://schemas.openxmlformats.org/officeDocument/2006/relationships/image" Target="media/image336.jpeg"/><Relationship Id="rId11"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149" Type="http://schemas.openxmlformats.org/officeDocument/2006/relationships/image" Target="media/image65.jpeg"/><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image" Target="media/image238.jpeg"/><Relationship Id="rId521" Type="http://schemas.openxmlformats.org/officeDocument/2006/relationships/fontTable" Target="fontTable.xml"/><Relationship Id="rId95" Type="http://schemas.openxmlformats.org/officeDocument/2006/relationships/image" Target="media/image11.jpeg"/><Relationship Id="rId160" Type="http://schemas.openxmlformats.org/officeDocument/2006/relationships/image" Target="media/image76.jpeg"/><Relationship Id="rId216" Type="http://schemas.openxmlformats.org/officeDocument/2006/relationships/image" Target="media/image132.jpeg"/><Relationship Id="rId423" Type="http://schemas.openxmlformats.org/officeDocument/2006/relationships/image" Target="media/image263.jpeg"/><Relationship Id="rId258" Type="http://schemas.openxmlformats.org/officeDocument/2006/relationships/image" Target="media/image174.jpeg"/><Relationship Id="rId465" Type="http://schemas.openxmlformats.org/officeDocument/2006/relationships/image" Target="media/image305.jpeg"/><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image" Target="media/image34.jpeg"/><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image" Target="media/image87.jpeg"/><Relationship Id="rId227" Type="http://schemas.openxmlformats.org/officeDocument/2006/relationships/image" Target="media/image143.jpeg"/><Relationship Id="rId269" Type="http://schemas.openxmlformats.org/officeDocument/2006/relationships/image" Target="media/image185.jpeg"/><Relationship Id="rId434" Type="http://schemas.openxmlformats.org/officeDocument/2006/relationships/image" Target="media/image274.jpeg"/><Relationship Id="rId476" Type="http://schemas.openxmlformats.org/officeDocument/2006/relationships/image" Target="media/image316.jpeg"/><Relationship Id="rId33" Type="http://schemas.openxmlformats.org/officeDocument/2006/relationships/hyperlink" Target="https://base.garant.ru/70736874/53f89421bbdaf741eb2d1ecc4ddb4c33/" TargetMode="External"/><Relationship Id="rId129" Type="http://schemas.openxmlformats.org/officeDocument/2006/relationships/image" Target="media/image45.jpeg"/><Relationship Id="rId280" Type="http://schemas.openxmlformats.org/officeDocument/2006/relationships/image" Target="media/image196.jpeg"/><Relationship Id="rId336" Type="http://schemas.openxmlformats.org/officeDocument/2006/relationships/hyperlink" Target="https://base.garant.ru/70736874/53f89421bbdaf741eb2d1ecc4ddb4c33/" TargetMode="External"/><Relationship Id="rId501" Type="http://schemas.openxmlformats.org/officeDocument/2006/relationships/image" Target="media/image341.jpeg"/><Relationship Id="rId75" Type="http://schemas.openxmlformats.org/officeDocument/2006/relationships/hyperlink" Target="https://base.garant.ru/70736874/53f89421bbdaf741eb2d1ecc4ddb4c33/" TargetMode="External"/><Relationship Id="rId140" Type="http://schemas.openxmlformats.org/officeDocument/2006/relationships/image" Target="media/image56.jpeg"/><Relationship Id="rId182" Type="http://schemas.openxmlformats.org/officeDocument/2006/relationships/image" Target="media/image98.jpeg"/><Relationship Id="rId378" Type="http://schemas.openxmlformats.org/officeDocument/2006/relationships/hyperlink" Target="https://base.garant.ru/70736874/53f89421bbdaf741eb2d1ecc4ddb4c33/" TargetMode="External"/><Relationship Id="rId403" Type="http://schemas.openxmlformats.org/officeDocument/2006/relationships/image" Target="media/image243.jpeg"/><Relationship Id="rId6" Type="http://schemas.openxmlformats.org/officeDocument/2006/relationships/webSettings" Target="webSettings.xml"/><Relationship Id="rId238" Type="http://schemas.openxmlformats.org/officeDocument/2006/relationships/image" Target="media/image154.jpeg"/><Relationship Id="rId445" Type="http://schemas.openxmlformats.org/officeDocument/2006/relationships/image" Target="media/image285.jpeg"/><Relationship Id="rId487" Type="http://schemas.openxmlformats.org/officeDocument/2006/relationships/image" Target="media/image327.jpeg"/><Relationship Id="rId291" Type="http://schemas.openxmlformats.org/officeDocument/2006/relationships/image" Target="media/image207.jpeg"/><Relationship Id="rId305" Type="http://schemas.openxmlformats.org/officeDocument/2006/relationships/image" Target="media/image221.jpeg"/><Relationship Id="rId347" Type="http://schemas.openxmlformats.org/officeDocument/2006/relationships/hyperlink" Target="https://base.garant.ru/70736874/53f89421bbdaf741eb2d1ecc4ddb4c33/" TargetMode="External"/><Relationship Id="rId512" Type="http://schemas.openxmlformats.org/officeDocument/2006/relationships/image" Target="media/image352.jpeg"/><Relationship Id="rId44" Type="http://schemas.openxmlformats.org/officeDocument/2006/relationships/hyperlink" Target="https://base.garant.ru/70736874/53f89421bbdaf741eb2d1ecc4ddb4c33/" TargetMode="External"/><Relationship Id="rId86" Type="http://schemas.openxmlformats.org/officeDocument/2006/relationships/image" Target="media/image2.jpeg"/><Relationship Id="rId151" Type="http://schemas.openxmlformats.org/officeDocument/2006/relationships/image" Target="media/image67.jpeg"/><Relationship Id="rId389" Type="http://schemas.openxmlformats.org/officeDocument/2006/relationships/image" Target="media/image229.jpeg"/><Relationship Id="rId193" Type="http://schemas.openxmlformats.org/officeDocument/2006/relationships/image" Target="media/image109.jpeg"/><Relationship Id="rId207" Type="http://schemas.openxmlformats.org/officeDocument/2006/relationships/image" Target="media/image123.jpeg"/><Relationship Id="rId249" Type="http://schemas.openxmlformats.org/officeDocument/2006/relationships/image" Target="media/image165.jpeg"/><Relationship Id="rId414" Type="http://schemas.openxmlformats.org/officeDocument/2006/relationships/image" Target="media/image254.jpeg"/><Relationship Id="rId456" Type="http://schemas.openxmlformats.org/officeDocument/2006/relationships/image" Target="media/image296.jpeg"/><Relationship Id="rId498" Type="http://schemas.openxmlformats.org/officeDocument/2006/relationships/image" Target="media/image338.jpeg"/><Relationship Id="rId13" Type="http://schemas.openxmlformats.org/officeDocument/2006/relationships/hyperlink" Target="https://base.garant.ru/70736874/53f89421bbdaf741eb2d1ecc4ddb4c33/" TargetMode="External"/><Relationship Id="rId109" Type="http://schemas.openxmlformats.org/officeDocument/2006/relationships/image" Target="media/image25.jpeg"/><Relationship Id="rId260" Type="http://schemas.openxmlformats.org/officeDocument/2006/relationships/image" Target="media/image176.jpeg"/><Relationship Id="rId316"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97" Type="http://schemas.openxmlformats.org/officeDocument/2006/relationships/image" Target="media/image13.jpeg"/><Relationship Id="rId120" Type="http://schemas.openxmlformats.org/officeDocument/2006/relationships/image" Target="media/image36.jpeg"/><Relationship Id="rId358" Type="http://schemas.openxmlformats.org/officeDocument/2006/relationships/hyperlink" Target="https://base.garant.ru/70736874/53f89421bbdaf741eb2d1ecc4ddb4c33/" TargetMode="External"/><Relationship Id="rId162" Type="http://schemas.openxmlformats.org/officeDocument/2006/relationships/image" Target="media/image78.jpeg"/><Relationship Id="rId218" Type="http://schemas.openxmlformats.org/officeDocument/2006/relationships/image" Target="media/image134.jpeg"/><Relationship Id="rId425" Type="http://schemas.openxmlformats.org/officeDocument/2006/relationships/image" Target="media/image265.jpeg"/><Relationship Id="rId467" Type="http://schemas.openxmlformats.org/officeDocument/2006/relationships/image" Target="media/image307.jpeg"/><Relationship Id="rId271" Type="http://schemas.openxmlformats.org/officeDocument/2006/relationships/image" Target="media/image187.jpeg"/><Relationship Id="rId24"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131" Type="http://schemas.openxmlformats.org/officeDocument/2006/relationships/image" Target="media/image47.jpeg"/><Relationship Id="rId327"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73" Type="http://schemas.openxmlformats.org/officeDocument/2006/relationships/image" Target="media/image89.jpeg"/><Relationship Id="rId229" Type="http://schemas.openxmlformats.org/officeDocument/2006/relationships/image" Target="media/image145.jpeg"/><Relationship Id="rId380" Type="http://schemas.openxmlformats.org/officeDocument/2006/relationships/hyperlink" Target="https://base.garant.ru/70736874/53f89421bbdaf741eb2d1ecc4ddb4c33/" TargetMode="External"/><Relationship Id="rId436" Type="http://schemas.openxmlformats.org/officeDocument/2006/relationships/image" Target="media/image276.jpeg"/><Relationship Id="rId240" Type="http://schemas.openxmlformats.org/officeDocument/2006/relationships/image" Target="media/image156.jpeg"/><Relationship Id="rId478" Type="http://schemas.openxmlformats.org/officeDocument/2006/relationships/image" Target="media/image3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0E97C-50A3-4E35-A219-88F12EC40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13307</TotalTime>
  <Pages>1</Pages>
  <Words>76454</Words>
  <Characters>435794</Characters>
  <Application>Microsoft Office Word</Application>
  <DocSecurity>0</DocSecurity>
  <Lines>3631</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511226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96</cp:revision>
  <cp:lastPrinted>2021-04-05T12:22:00Z</cp:lastPrinted>
  <dcterms:created xsi:type="dcterms:W3CDTF">2021-03-23T06:44:00Z</dcterms:created>
  <dcterms:modified xsi:type="dcterms:W3CDTF">2021-09-22T04:37:00Z</dcterms:modified>
</cp:coreProperties>
</file>